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F6" w:rsidRPr="00791BB5" w:rsidRDefault="00EE2BA9" w:rsidP="001A5A13">
      <w:pPr>
        <w:jc w:val="right"/>
        <w:rPr>
          <w:rFonts w:cs="Arabic Transparent"/>
          <w:b/>
          <w:bCs/>
          <w:rtl/>
          <w:lang w:bidi="ar-MA"/>
        </w:rPr>
      </w:pPr>
      <w:r>
        <w:rPr>
          <w:rFonts w:cs="Arabic Transparent"/>
          <w:b/>
          <w:bCs/>
          <w:lang w:bidi="ar-MA"/>
        </w:rPr>
        <w:t xml:space="preserve">                        </w:t>
      </w:r>
      <w:proofErr w:type="gramStart"/>
      <w:r w:rsidR="004051F6" w:rsidRPr="00791BB5">
        <w:rPr>
          <w:rFonts w:cs="Arabic Transparent" w:hint="cs"/>
          <w:b/>
          <w:bCs/>
          <w:rtl/>
          <w:lang w:bidi="ar-MA"/>
        </w:rPr>
        <w:t>المملكة</w:t>
      </w:r>
      <w:proofErr w:type="gramEnd"/>
      <w:r w:rsidR="004051F6" w:rsidRPr="00791BB5">
        <w:rPr>
          <w:rFonts w:cs="Arabic Transparent" w:hint="cs"/>
          <w:b/>
          <w:bCs/>
          <w:rtl/>
          <w:lang w:bidi="ar-MA"/>
        </w:rPr>
        <w:t xml:space="preserve"> المغربية</w:t>
      </w:r>
    </w:p>
    <w:p w:rsidR="004051F6" w:rsidRPr="00791BB5" w:rsidRDefault="004051F6" w:rsidP="001A5A13">
      <w:pPr>
        <w:jc w:val="right"/>
        <w:rPr>
          <w:rFonts w:cs="Arabic Transparent"/>
          <w:b/>
          <w:bCs/>
          <w:rtl/>
          <w:lang w:bidi="ar-MA"/>
        </w:rPr>
      </w:pPr>
      <w:proofErr w:type="gramStart"/>
      <w:r w:rsidRPr="00791BB5">
        <w:rPr>
          <w:rFonts w:cs="Arabic Transparent" w:hint="cs"/>
          <w:b/>
          <w:bCs/>
          <w:rtl/>
          <w:lang w:bidi="ar-MA"/>
        </w:rPr>
        <w:t>وزارة</w:t>
      </w:r>
      <w:proofErr w:type="gramEnd"/>
      <w:r w:rsidRPr="00791BB5">
        <w:rPr>
          <w:rFonts w:cs="Arabic Transparent" w:hint="cs"/>
          <w:b/>
          <w:bCs/>
          <w:rtl/>
          <w:lang w:bidi="ar-MA"/>
        </w:rPr>
        <w:t xml:space="preserve"> الداخلية</w:t>
      </w:r>
    </w:p>
    <w:p w:rsidR="004051F6" w:rsidRPr="00791BB5" w:rsidRDefault="004051F6" w:rsidP="001A5A13">
      <w:pPr>
        <w:jc w:val="right"/>
        <w:rPr>
          <w:rFonts w:cs="Arabic Transparent"/>
          <w:b/>
          <w:bCs/>
          <w:rtl/>
          <w:lang w:bidi="ar-MA"/>
        </w:rPr>
      </w:pPr>
      <w:r w:rsidRPr="00791BB5">
        <w:rPr>
          <w:rFonts w:cs="Arabic Transparent" w:hint="cs"/>
          <w:b/>
          <w:bCs/>
          <w:rtl/>
          <w:lang w:bidi="ar-MA"/>
        </w:rPr>
        <w:t>عمالة سلا</w:t>
      </w:r>
    </w:p>
    <w:p w:rsidR="004051F6" w:rsidRPr="00791BB5" w:rsidRDefault="00B40442" w:rsidP="001A5A13">
      <w:pPr>
        <w:jc w:val="right"/>
        <w:rPr>
          <w:rFonts w:cs="Arabic Transparent"/>
          <w:b/>
          <w:bCs/>
          <w:rtl/>
          <w:lang w:bidi="ar-MA"/>
        </w:rPr>
      </w:pPr>
      <w:proofErr w:type="gramStart"/>
      <w:r>
        <w:rPr>
          <w:rFonts w:cs="Arabic Transparent" w:hint="cs"/>
          <w:b/>
          <w:bCs/>
          <w:rtl/>
          <w:lang w:bidi="ar-MA"/>
        </w:rPr>
        <w:t>جماعــة  سـلا</w:t>
      </w:r>
      <w:proofErr w:type="gramEnd"/>
      <w:r>
        <w:rPr>
          <w:rFonts w:cs="Arabic Transparent" w:hint="cs"/>
          <w:b/>
          <w:bCs/>
          <w:rtl/>
          <w:lang w:bidi="ar-MA"/>
        </w:rPr>
        <w:t xml:space="preserve"> </w:t>
      </w:r>
    </w:p>
    <w:p w:rsidR="004051F6" w:rsidRPr="00791BB5" w:rsidRDefault="00D65982" w:rsidP="001A5A13">
      <w:pPr>
        <w:jc w:val="right"/>
        <w:rPr>
          <w:rFonts w:cs="Arabic Transparent"/>
          <w:b/>
          <w:bCs/>
          <w:rtl/>
          <w:lang w:bidi="ar-MA"/>
        </w:rPr>
      </w:pPr>
      <w:r>
        <w:rPr>
          <w:rFonts w:cs="Arabic Transparent" w:hint="cs"/>
          <w:b/>
          <w:bCs/>
          <w:rtl/>
          <w:lang w:bidi="ar-MA"/>
        </w:rPr>
        <w:t xml:space="preserve">المديرية </w:t>
      </w:r>
      <w:proofErr w:type="gramStart"/>
      <w:r>
        <w:rPr>
          <w:rFonts w:cs="Arabic Transparent" w:hint="cs"/>
          <w:b/>
          <w:bCs/>
          <w:rtl/>
          <w:lang w:bidi="ar-MA"/>
        </w:rPr>
        <w:t>العامة</w:t>
      </w:r>
      <w:proofErr w:type="gramEnd"/>
      <w:r>
        <w:rPr>
          <w:rFonts w:cs="Arabic Transparent" w:hint="cs"/>
          <w:b/>
          <w:bCs/>
          <w:rtl/>
          <w:lang w:bidi="ar-MA"/>
        </w:rPr>
        <w:t xml:space="preserve"> للمصالح</w:t>
      </w:r>
    </w:p>
    <w:p w:rsidR="004051F6" w:rsidRPr="00791BB5" w:rsidRDefault="004051F6" w:rsidP="001A5A13">
      <w:pPr>
        <w:jc w:val="right"/>
        <w:rPr>
          <w:rFonts w:cs="Arabic Transparent"/>
          <w:b/>
          <w:bCs/>
          <w:rtl/>
          <w:lang w:bidi="ar-MA"/>
        </w:rPr>
      </w:pPr>
      <w:r w:rsidRPr="00791BB5">
        <w:rPr>
          <w:rFonts w:cs="Arabic Transparent" w:hint="cs"/>
          <w:b/>
          <w:bCs/>
          <w:rtl/>
          <w:lang w:bidi="ar-MA"/>
        </w:rPr>
        <w:t xml:space="preserve">قسم المرافق العمومية و الممتلكات </w:t>
      </w:r>
    </w:p>
    <w:p w:rsidR="004051F6" w:rsidRPr="00791BB5" w:rsidRDefault="007B6C74" w:rsidP="001A5A13">
      <w:pPr>
        <w:jc w:val="right"/>
        <w:rPr>
          <w:rFonts w:cs="Arabic Transparent"/>
          <w:b/>
          <w:bCs/>
          <w:rtl/>
          <w:lang w:bidi="ar-MA"/>
        </w:rPr>
      </w:pPr>
      <w:r>
        <w:rPr>
          <w:rFonts w:cs="Arabic Transparent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77470</wp:posOffset>
                </wp:positionV>
                <wp:extent cx="5864860" cy="695325"/>
                <wp:effectExtent l="0" t="0" r="2159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86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51F6" w:rsidRDefault="004051F6" w:rsidP="001A5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5.4pt;margin-top:6.1pt;width:461.8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">
                <v:textbox>
                  <w:txbxContent>
                    <w:p w:rsidR="004051F6" w:rsidRDefault="004051F6" w:rsidP="001A5A13"/>
                  </w:txbxContent>
                </v:textbox>
              </v:roundrect>
            </w:pict>
          </mc:Fallback>
        </mc:AlternateContent>
      </w:r>
    </w:p>
    <w:p w:rsidR="004051F6" w:rsidRPr="00791BB5" w:rsidRDefault="004051F6" w:rsidP="001A5A13">
      <w:pPr>
        <w:jc w:val="right"/>
        <w:rPr>
          <w:rFonts w:cs="Arabic Transparent"/>
          <w:b/>
          <w:bCs/>
          <w:rtl/>
          <w:lang w:bidi="ar-MA"/>
        </w:rPr>
      </w:pPr>
    </w:p>
    <w:p w:rsidR="004051F6" w:rsidRPr="00D65982" w:rsidRDefault="004051F6" w:rsidP="0083366E">
      <w:pPr>
        <w:bidi/>
        <w:jc w:val="right"/>
        <w:rPr>
          <w:rFonts w:cs="Arabic Transparent"/>
          <w:b/>
          <w:bCs/>
          <w:i/>
          <w:iCs/>
          <w:sz w:val="36"/>
          <w:szCs w:val="36"/>
          <w:rtl/>
          <w:lang w:bidi="ar-MA"/>
        </w:rPr>
      </w:pPr>
      <w:r w:rsidRPr="00791BB5">
        <w:rPr>
          <w:rFonts w:cs="Arabic Transparent" w:hint="cs"/>
          <w:b/>
          <w:bCs/>
          <w:sz w:val="36"/>
          <w:szCs w:val="36"/>
          <w:rtl/>
          <w:lang w:bidi="ar-MA"/>
        </w:rPr>
        <w:t>دفتر الشروط و التحملات الخاص بكراء أسواق للبيع بمناسب</w:t>
      </w:r>
      <w:r w:rsidR="00164FC1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ة </w:t>
      </w:r>
      <w:r w:rsidRPr="00D65982">
        <w:rPr>
          <w:rFonts w:cs="Arabic Transparent" w:hint="cs"/>
          <w:b/>
          <w:bCs/>
          <w:i/>
          <w:iCs/>
          <w:sz w:val="36"/>
          <w:szCs w:val="36"/>
          <w:rtl/>
          <w:lang w:bidi="ar-MA"/>
        </w:rPr>
        <w:t xml:space="preserve">عيد </w:t>
      </w:r>
      <w:r w:rsidR="008F1EAC" w:rsidRPr="00D65982">
        <w:rPr>
          <w:rFonts w:cs="Arabic Transparent" w:hint="cs"/>
          <w:b/>
          <w:bCs/>
          <w:i/>
          <w:iCs/>
          <w:sz w:val="36"/>
          <w:szCs w:val="36"/>
          <w:rtl/>
          <w:lang w:bidi="ar-MA"/>
        </w:rPr>
        <w:t>الأضحى</w:t>
      </w:r>
    </w:p>
    <w:p w:rsidR="004051F6" w:rsidRPr="00775626" w:rsidRDefault="004051F6" w:rsidP="001A5A13">
      <w:pPr>
        <w:bidi/>
        <w:spacing w:before="120" w:after="120"/>
        <w:rPr>
          <w:rFonts w:cs="Arabic Transparent"/>
          <w:i/>
          <w:sz w:val="28"/>
          <w:szCs w:val="28"/>
          <w:rtl/>
        </w:rPr>
      </w:pPr>
    </w:p>
    <w:p w:rsidR="004051F6" w:rsidRPr="00164FC1" w:rsidRDefault="004051F6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بناء على الظهير الشريف رقم </w:t>
      </w:r>
      <w:r w:rsidR="00175127" w:rsidRPr="00164FC1">
        <w:rPr>
          <w:rFonts w:cs="Arabic Transparent"/>
          <w:b/>
          <w:bCs/>
          <w:sz w:val="28"/>
          <w:szCs w:val="28"/>
          <w:lang w:bidi="ar-MA"/>
        </w:rPr>
        <w:t>85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-</w:t>
      </w:r>
      <w:r w:rsidR="00175127" w:rsidRPr="00164FC1">
        <w:rPr>
          <w:rFonts w:cs="Arabic Transparent"/>
          <w:b/>
          <w:bCs/>
          <w:sz w:val="28"/>
          <w:szCs w:val="28"/>
          <w:lang w:bidi="ar-MA"/>
        </w:rPr>
        <w:t>15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-1 </w:t>
      </w:r>
      <w:r w:rsidR="006D4C75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بتاريخ 20رمضان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14</w:t>
      </w:r>
      <w:r w:rsidR="006D4C75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36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( </w:t>
      </w:r>
      <w:r w:rsidR="006D4C75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07يوليوز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20</w:t>
      </w:r>
      <w:r w:rsidR="006D4C75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15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)  </w:t>
      </w:r>
    </w:p>
    <w:p w:rsidR="00066604" w:rsidRPr="00164FC1" w:rsidRDefault="00C42FDF" w:rsidP="00164FC1">
      <w:p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بتنفي</w:t>
      </w:r>
      <w:r w:rsidRPr="00164FC1">
        <w:rPr>
          <w:rFonts w:cs="Arabic Transparent" w:hint="eastAsia"/>
          <w:b/>
          <w:bCs/>
          <w:sz w:val="28"/>
          <w:szCs w:val="28"/>
          <w:rtl/>
          <w:lang w:bidi="ar-MA"/>
        </w:rPr>
        <w:t>ذ</w:t>
      </w:r>
      <w:r w:rsidR="004051F6"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القانون</w:t>
      </w:r>
      <w:r w:rsidR="006D4C75"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التنظيمي </w:t>
      </w:r>
      <w:r w:rsidR="00DB2EDD" w:rsidRPr="00164FC1">
        <w:rPr>
          <w:rFonts w:ascii="Symbol" w:hAnsi="Symbol" w:cs="Simplified Arabic" w:hint="cs"/>
          <w:b/>
          <w:bCs/>
          <w:sz w:val="28"/>
          <w:szCs w:val="28"/>
          <w:rtl/>
        </w:rPr>
        <w:t>رقم 14-113 المتعلق بالجماعات</w:t>
      </w:r>
      <w:r w:rsidR="00066604"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.</w:t>
      </w:r>
    </w:p>
    <w:p w:rsidR="004051F6" w:rsidRPr="00164FC1" w:rsidRDefault="004051F6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بناء على الظهير الشريف الصادر في 17 صفر 1340 موافق 19 أكتوبر 1921 المتعلق بالأملاك </w:t>
      </w:r>
      <w:r w:rsidR="00F62736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الخاصة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ب</w:t>
      </w:r>
      <w:r w:rsidR="00F62736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البلديات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وكذا الظهائر الشريفة المغيرة والمتممة له.</w:t>
      </w:r>
    </w:p>
    <w:p w:rsidR="00066604" w:rsidRPr="00164FC1" w:rsidRDefault="00066604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بناء على الظهير الشريف رقم 1-09-02 الصادر بتاريخ 22 صفر 1430 (18 فبراير</w:t>
      </w:r>
      <w:r w:rsidR="00F62736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2009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) بتنفي</w:t>
      </w:r>
      <w:r w:rsidR="00F62736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ذ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القانون رقم 08-45 المتعلق بالتنظيم المالي للجماعات المحلية و </w:t>
      </w:r>
      <w:proofErr w:type="gramStart"/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مجموعاتها .</w:t>
      </w:r>
      <w:proofErr w:type="gramEnd"/>
    </w:p>
    <w:p w:rsidR="00066604" w:rsidRPr="00164FC1" w:rsidRDefault="00066604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بناء على المرسوم رقم 441-09-02 الصادر في 17 محرم 1431 (03 يناير 2010)القاضي بسن نظام </w:t>
      </w:r>
      <w:r w:rsidR="00F62736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ا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لمحاسبة العمومية للجماعات المحلية و </w:t>
      </w:r>
      <w:proofErr w:type="gramStart"/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مجموعاتها .</w:t>
      </w:r>
      <w:proofErr w:type="gramEnd"/>
    </w:p>
    <w:p w:rsidR="004051F6" w:rsidRPr="00164FC1" w:rsidRDefault="004051F6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وبناء على الظهير الشريف رقم 1.07.195 الصادر في 19 ذي القعدة 1428 (30 </w:t>
      </w:r>
      <w:r w:rsidR="00C42FDF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نوبر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2007) بتنفيذ القانون رقم 06-47 المتعلق بجبايات الجماعات المحلية.</w:t>
      </w:r>
    </w:p>
    <w:p w:rsidR="004051F6" w:rsidRPr="00164FC1" w:rsidRDefault="004051F6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بناء على الظهير الشريف رقم 1.07.209 الصادر في 16 ذي الحجة 1428 (27 دجنبر 2007) المتعلق بتنفيذ القانون رقم 07-39 بسن أحكام </w:t>
      </w:r>
      <w:r w:rsidR="008F1EAC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انتقالية فيم</w:t>
      </w:r>
      <w:r w:rsidR="008F1EAC" w:rsidRPr="00164FC1">
        <w:rPr>
          <w:rFonts w:cs="Arabic Transparent" w:hint="eastAsia"/>
          <w:b/>
          <w:bCs/>
          <w:sz w:val="28"/>
          <w:szCs w:val="28"/>
          <w:rtl/>
          <w:lang w:bidi="ar-MA"/>
        </w:rPr>
        <w:t>ا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يتعلق</w:t>
      </w:r>
      <w:r w:rsidR="00F62736"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ببعض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الرسوم والحقوق والمساهمات والأتاوى المستحقة لفائدة الجماعات المحلية.</w:t>
      </w:r>
    </w:p>
    <w:p w:rsidR="00066604" w:rsidRPr="00164FC1" w:rsidRDefault="004051F6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بناء على القرار </w:t>
      </w:r>
      <w:proofErr w:type="spellStart"/>
      <w:r w:rsidR="00C42FDF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ألوزيري</w:t>
      </w:r>
      <w:proofErr w:type="spellEnd"/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الصادر في 11 جمادى الأولى 1340 موافق 31 دجنبر 1921 المحدد لكيفية تدبير الملك الجماعي كما وقع تغييره وتتميمه.</w:t>
      </w:r>
    </w:p>
    <w:p w:rsidR="00223C5B" w:rsidRPr="00164FC1" w:rsidRDefault="00066604" w:rsidP="00164FC1">
      <w:pPr>
        <w:pStyle w:val="Paragraphedeliste"/>
        <w:numPr>
          <w:ilvl w:val="0"/>
          <w:numId w:val="12"/>
        </w:numPr>
        <w:tabs>
          <w:tab w:val="right" w:pos="568"/>
        </w:tabs>
        <w:bidi/>
        <w:ind w:left="284" w:firstLine="0"/>
        <w:jc w:val="both"/>
        <w:rPr>
          <w:rFonts w:cs="Andalus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بناء على</w:t>
      </w:r>
      <w:r w:rsidR="004051F6"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المرسوم </w:t>
      </w:r>
      <w:r w:rsidR="00223C5B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رقم349-12- 2الصادرفي08جمادى الأولى 1434(20 مارس 2013) المتعلق بتحديد شروط إبرام صفقات الدولة و كذا بعض القواعد المتعلقة بتدبيرها و مراقبتها</w:t>
      </w:r>
      <w:r w:rsidR="00223C5B" w:rsidRPr="00164FC1">
        <w:rPr>
          <w:rFonts w:cs="Andalus" w:hint="cs"/>
          <w:b/>
          <w:bCs/>
          <w:sz w:val="28"/>
          <w:szCs w:val="28"/>
          <w:rtl/>
          <w:lang w:bidi="ar-MA"/>
        </w:rPr>
        <w:t xml:space="preserve"> .</w:t>
      </w:r>
    </w:p>
    <w:p w:rsidR="00F62736" w:rsidRPr="00164FC1" w:rsidRDefault="00F62736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بناء على قرار السيد وزير الداخلية رقم 03-688 الصادر في 20 مارس 2003 والقاضي بتفويض اختصاص المصادقة على </w:t>
      </w:r>
      <w:proofErr w:type="spellStart"/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كنانيش</w:t>
      </w:r>
      <w:proofErr w:type="spellEnd"/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الشروط والتحملات للسادة الولاة.</w:t>
      </w:r>
    </w:p>
    <w:p w:rsidR="004051F6" w:rsidRPr="00164FC1" w:rsidRDefault="004051F6" w:rsidP="00EF1138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بناء على القرار الجبائي الجماعي رقم </w:t>
      </w:r>
      <w:r w:rsidR="00EF1138">
        <w:rPr>
          <w:rFonts w:cs="Arabic Transparent" w:hint="cs"/>
          <w:b/>
          <w:bCs/>
          <w:sz w:val="28"/>
          <w:szCs w:val="28"/>
          <w:rtl/>
          <w:lang w:bidi="ar-MA"/>
        </w:rPr>
        <w:t>236 بتاريخ 06/06/2016</w:t>
      </w: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المتعلق بتحديد نســـب و أسعار الضرائب والرسوم والحقوق والواجبات المستحقة لفائدة ميزانية الجماعة.</w:t>
      </w:r>
    </w:p>
    <w:p w:rsidR="004051F6" w:rsidRPr="00164FC1" w:rsidRDefault="004051F6" w:rsidP="00164FC1">
      <w:pPr>
        <w:pStyle w:val="Paragraphedeliste"/>
        <w:numPr>
          <w:ilvl w:val="0"/>
          <w:numId w:val="12"/>
        </w:numPr>
        <w:bidi/>
        <w:ind w:left="426" w:hanging="66"/>
        <w:jc w:val="lowKashida"/>
        <w:rPr>
          <w:rFonts w:cs="Arabic Transparent"/>
          <w:b/>
          <w:bCs/>
          <w:sz w:val="28"/>
          <w:szCs w:val="28"/>
          <w:rtl/>
          <w:lang w:bidi="ar-MA"/>
        </w:rPr>
      </w:pPr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بناء على مداولات المجلس الجماعي لسلا خلال </w:t>
      </w:r>
      <w:proofErr w:type="gramStart"/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>دورته</w:t>
      </w:r>
      <w:proofErr w:type="gramEnd"/>
      <w:r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="00066604" w:rsidRPr="00164FC1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العادية لشهر </w:t>
      </w:r>
      <w:r w:rsidR="00164FC1" w:rsidRPr="00164FC1">
        <w:rPr>
          <w:rFonts w:cs="Arabic Transparent" w:hint="cs"/>
          <w:b/>
          <w:bCs/>
          <w:sz w:val="28"/>
          <w:szCs w:val="28"/>
          <w:rtl/>
          <w:lang w:bidi="ar-MA"/>
        </w:rPr>
        <w:t>فبراير2016.</w:t>
      </w:r>
    </w:p>
    <w:p w:rsidR="00913B15" w:rsidRDefault="00913B15" w:rsidP="001A5A13">
      <w:pPr>
        <w:jc w:val="center"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</w:p>
    <w:p w:rsidR="004051F6" w:rsidRDefault="004051F6" w:rsidP="001A5A13">
      <w:pPr>
        <w:jc w:val="center"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  <w:proofErr w:type="gramStart"/>
      <w:r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مقتضي</w:t>
      </w:r>
      <w:r w:rsidR="00BE35A2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ـــــــ</w:t>
      </w:r>
      <w:r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ات</w:t>
      </w:r>
      <w:proofErr w:type="gramEnd"/>
      <w:r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عام</w:t>
      </w:r>
      <w:r w:rsidR="00BE35A2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ــــــ</w:t>
      </w:r>
      <w:r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ة </w:t>
      </w:r>
    </w:p>
    <w:p w:rsidR="00066604" w:rsidRPr="00791BB5" w:rsidRDefault="00066604" w:rsidP="001A5A13">
      <w:pPr>
        <w:jc w:val="center"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</w:p>
    <w:p w:rsidR="004051F6" w:rsidRPr="00700605" w:rsidRDefault="004051F6" w:rsidP="001A5A13">
      <w:pPr>
        <w:jc w:val="right"/>
        <w:rPr>
          <w:rFonts w:cs="Arabic Transparent"/>
          <w:b/>
          <w:bCs/>
          <w:sz w:val="28"/>
          <w:szCs w:val="28"/>
          <w:u w:val="single"/>
          <w:rtl/>
          <w:lang w:bidi="ar-MA"/>
        </w:rPr>
      </w:pPr>
      <w:r w:rsidRPr="00700605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الفصل الأول:</w:t>
      </w:r>
      <w:r w:rsidR="00F62736" w:rsidRPr="00700605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 xml:space="preserve"> موضوع دفتر الشروط و التحملات</w:t>
      </w:r>
    </w:p>
    <w:p w:rsidR="004051F6" w:rsidRPr="00164FC1" w:rsidRDefault="00066604" w:rsidP="00913B15">
      <w:pPr>
        <w:bidi/>
        <w:spacing w:line="276" w:lineRule="auto"/>
        <w:ind w:firstLine="425"/>
        <w:jc w:val="lowKashida"/>
        <w:rPr>
          <w:rFonts w:cs="Arabic Transparent"/>
          <w:sz w:val="28"/>
          <w:szCs w:val="28"/>
          <w:rtl/>
          <w:lang w:bidi="ar-MA"/>
        </w:rPr>
      </w:pPr>
      <w:r w:rsidRPr="00164FC1">
        <w:rPr>
          <w:rFonts w:cs="Arabic Transparent" w:hint="cs"/>
          <w:sz w:val="28"/>
          <w:szCs w:val="28"/>
          <w:rtl/>
          <w:lang w:bidi="ar-MA"/>
        </w:rPr>
        <w:t xml:space="preserve">إن الغاية من </w:t>
      </w:r>
      <w:r w:rsidR="00913B15" w:rsidRPr="00164FC1">
        <w:rPr>
          <w:rFonts w:cs="Arabic Transparent" w:hint="cs"/>
          <w:sz w:val="28"/>
          <w:szCs w:val="28"/>
          <w:rtl/>
          <w:lang w:bidi="ar-MA"/>
        </w:rPr>
        <w:t>دفتر</w:t>
      </w:r>
      <w:r w:rsidRPr="00164FC1">
        <w:rPr>
          <w:rFonts w:cs="Arabic Transparent" w:hint="cs"/>
          <w:sz w:val="28"/>
          <w:szCs w:val="28"/>
          <w:rtl/>
          <w:lang w:bidi="ar-MA"/>
        </w:rPr>
        <w:t xml:space="preserve"> الشروط و التحملات هي تنظيم عملية كراء أسواق بيع الأضاحي بمناسبة عيد الأضحى المبارك عن طريق طلبات العروض ، وذلك وفقا للشروط و المقتضيات المبينة أدناه.</w:t>
      </w:r>
    </w:p>
    <w:p w:rsidR="00066604" w:rsidRPr="00791BB5" w:rsidRDefault="00066604" w:rsidP="00066604">
      <w:pPr>
        <w:bidi/>
        <w:ind w:left="432" w:firstLine="708"/>
        <w:jc w:val="lowKashida"/>
        <w:rPr>
          <w:rFonts w:cs="Arabic Transparent"/>
          <w:sz w:val="28"/>
          <w:szCs w:val="28"/>
          <w:rtl/>
          <w:lang w:bidi="ar-MA"/>
        </w:rPr>
      </w:pPr>
    </w:p>
    <w:p w:rsidR="004051F6" w:rsidRPr="00066604" w:rsidRDefault="004051F6" w:rsidP="001A5A13">
      <w:pPr>
        <w:bidi/>
        <w:rPr>
          <w:rFonts w:cs="Arabic Transparent"/>
          <w:sz w:val="32"/>
          <w:szCs w:val="32"/>
          <w:u w:val="single"/>
          <w:rtl/>
          <w:lang w:bidi="ar-MA"/>
        </w:rPr>
      </w:pPr>
      <w:r w:rsidRP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الفصل الثاني </w:t>
      </w:r>
      <w:r w:rsidRPr="008F1EAC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: </w:t>
      </w:r>
      <w:r w:rsidR="00066604" w:rsidRPr="008F1EAC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بيان العقارات المراد كراؤها</w:t>
      </w:r>
    </w:p>
    <w:p w:rsidR="004051F6" w:rsidRDefault="00066604" w:rsidP="00700605">
      <w:pPr>
        <w:bidi/>
        <w:ind w:firstLine="141"/>
        <w:jc w:val="lowKashida"/>
        <w:rPr>
          <w:rFonts w:cs="Arabic Transparent"/>
          <w:sz w:val="28"/>
          <w:szCs w:val="28"/>
          <w:rtl/>
          <w:lang w:bidi="ar-MA"/>
        </w:rPr>
      </w:pPr>
      <w:proofErr w:type="gramStart"/>
      <w:r>
        <w:rPr>
          <w:rFonts w:cs="Arabic Transparent" w:hint="cs"/>
          <w:sz w:val="28"/>
          <w:szCs w:val="28"/>
          <w:rtl/>
          <w:lang w:bidi="ar-MA"/>
        </w:rPr>
        <w:lastRenderedPageBreak/>
        <w:t>سيتم</w:t>
      </w:r>
      <w:proofErr w:type="gramEnd"/>
      <w:r>
        <w:rPr>
          <w:rFonts w:cs="Arabic Transparent" w:hint="cs"/>
          <w:sz w:val="28"/>
          <w:szCs w:val="28"/>
          <w:rtl/>
          <w:lang w:bidi="ar-MA"/>
        </w:rPr>
        <w:t xml:space="preserve"> عن طريق طلبات العروض إجراء عملية كراء أسواق بيع الأضاحي بمناسبة عيد الأضحى المبارك بالأماكن </w:t>
      </w:r>
      <w:r w:rsidR="008A74E5">
        <w:rPr>
          <w:rFonts w:cs="Arabic Transparent" w:hint="cs"/>
          <w:sz w:val="28"/>
          <w:szCs w:val="28"/>
          <w:rtl/>
          <w:lang w:bidi="ar-MA"/>
        </w:rPr>
        <w:t xml:space="preserve">التي سيتم تحديدها بقرار </w:t>
      </w:r>
      <w:r w:rsidR="00164FC1">
        <w:rPr>
          <w:rFonts w:cs="Arabic Transparent" w:hint="cs"/>
          <w:sz w:val="28"/>
          <w:szCs w:val="28"/>
          <w:rtl/>
          <w:lang w:bidi="ar-MA"/>
        </w:rPr>
        <w:t xml:space="preserve">رئاسي </w:t>
      </w:r>
      <w:r w:rsidR="00700605">
        <w:rPr>
          <w:rFonts w:cs="Arabic Transparent" w:hint="cs"/>
          <w:sz w:val="28"/>
          <w:szCs w:val="28"/>
          <w:rtl/>
          <w:lang w:bidi="ar-MA"/>
        </w:rPr>
        <w:t>بتشاور مع مصالح عمالة سلا.</w:t>
      </w:r>
    </w:p>
    <w:p w:rsidR="00066604" w:rsidRPr="00B142E2" w:rsidRDefault="00066604" w:rsidP="00662ED2">
      <w:pPr>
        <w:bidi/>
        <w:ind w:firstLine="141"/>
        <w:jc w:val="lowKashida"/>
        <w:rPr>
          <w:rFonts w:cs="Arabic Transparent"/>
          <w:sz w:val="28"/>
          <w:szCs w:val="28"/>
          <w:rtl/>
          <w:lang w:bidi="ar-MA"/>
        </w:rPr>
      </w:pPr>
    </w:p>
    <w:p w:rsidR="00066604" w:rsidRPr="00066604" w:rsidRDefault="00066604" w:rsidP="00066604">
      <w:pPr>
        <w:bidi/>
        <w:ind w:left="432" w:firstLine="276"/>
        <w:jc w:val="lowKashida"/>
        <w:rPr>
          <w:rFonts w:cs="Arabic Transparent"/>
          <w:b/>
          <w:bCs/>
          <w:sz w:val="28"/>
          <w:szCs w:val="28"/>
          <w:u w:val="single"/>
          <w:rtl/>
          <w:lang w:bidi="ar-MA"/>
        </w:rPr>
      </w:pPr>
      <w:r w:rsidRPr="00066604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مقتضيات متعلق</w:t>
      </w:r>
      <w:r w:rsidR="00BE35A2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ــ</w:t>
      </w:r>
      <w:r w:rsidRPr="00066604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ة بالمشارك</w:t>
      </w:r>
      <w:r w:rsidR="00BE35A2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ــ</w:t>
      </w:r>
      <w:r w:rsidRPr="00066604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 xml:space="preserve">ة </w:t>
      </w:r>
      <w:proofErr w:type="gramStart"/>
      <w:r w:rsidRPr="00066604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في</w:t>
      </w:r>
      <w:proofErr w:type="gramEnd"/>
      <w:r w:rsidRPr="00066604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 xml:space="preserve"> طلب الع</w:t>
      </w:r>
      <w:r w:rsidR="00BE35A2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ــ</w:t>
      </w:r>
      <w:r w:rsidRPr="00066604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 xml:space="preserve">رض </w:t>
      </w:r>
    </w:p>
    <w:p w:rsidR="00066604" w:rsidRPr="00066604" w:rsidRDefault="00066604" w:rsidP="00066604">
      <w:pPr>
        <w:bidi/>
        <w:ind w:left="432" w:firstLine="276"/>
        <w:jc w:val="lowKashida"/>
        <w:rPr>
          <w:rFonts w:cs="Arabic Transparent"/>
          <w:b/>
          <w:bCs/>
          <w:sz w:val="28"/>
          <w:szCs w:val="28"/>
          <w:u w:val="single"/>
          <w:rtl/>
          <w:lang w:bidi="ar-MA"/>
        </w:rPr>
      </w:pPr>
    </w:p>
    <w:p w:rsidR="004051F6" w:rsidRDefault="004051F6" w:rsidP="00066604">
      <w:pPr>
        <w:bidi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  <w:r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الفصل </w:t>
      </w:r>
      <w:proofErr w:type="gramStart"/>
      <w:r w:rsidR="008F1EAC"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الثالث</w:t>
      </w:r>
      <w:r w:rsid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:</w:t>
      </w:r>
      <w:proofErr w:type="gramEnd"/>
      <w:r w:rsid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8F1EAC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الإعلان</w:t>
      </w:r>
      <w:r w:rsid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عن طلب العروض المفتوح</w:t>
      </w:r>
    </w:p>
    <w:p w:rsidR="00066604" w:rsidRPr="00700605" w:rsidRDefault="00066604" w:rsidP="002B44CB">
      <w:pPr>
        <w:bidi/>
        <w:ind w:left="141"/>
        <w:rPr>
          <w:rFonts w:cs="Arabic Transparent"/>
          <w:sz w:val="28"/>
          <w:szCs w:val="28"/>
          <w:rtl/>
          <w:lang w:bidi="ar-MA"/>
        </w:rPr>
      </w:pPr>
      <w:r w:rsidRPr="00700605">
        <w:rPr>
          <w:rFonts w:cs="Arabic Transparent" w:hint="cs"/>
          <w:sz w:val="28"/>
          <w:szCs w:val="28"/>
          <w:rtl/>
          <w:lang w:bidi="ar-MA"/>
        </w:rPr>
        <w:t xml:space="preserve"> يعلن عن تاريخ الشرو</w:t>
      </w:r>
      <w:r w:rsidRPr="00700605">
        <w:rPr>
          <w:rFonts w:cs="Arabic Transparent" w:hint="eastAsia"/>
          <w:sz w:val="28"/>
          <w:szCs w:val="28"/>
          <w:rtl/>
          <w:lang w:bidi="ar-MA"/>
        </w:rPr>
        <w:t>ع</w:t>
      </w:r>
      <w:r w:rsidRPr="00700605">
        <w:rPr>
          <w:rFonts w:cs="Arabic Transparent" w:hint="cs"/>
          <w:sz w:val="28"/>
          <w:szCs w:val="28"/>
          <w:rtl/>
          <w:lang w:bidi="ar-MA"/>
        </w:rPr>
        <w:t xml:space="preserve"> في </w:t>
      </w:r>
      <w:r w:rsidR="00C42FDF" w:rsidRPr="00700605">
        <w:rPr>
          <w:rFonts w:cs="Arabic Transparent" w:hint="cs"/>
          <w:sz w:val="28"/>
          <w:szCs w:val="28"/>
          <w:rtl/>
          <w:lang w:bidi="ar-MA"/>
        </w:rPr>
        <w:t>استلام</w:t>
      </w:r>
      <w:r w:rsidRPr="00700605">
        <w:rPr>
          <w:rFonts w:cs="Arabic Transparent" w:hint="cs"/>
          <w:sz w:val="28"/>
          <w:szCs w:val="28"/>
          <w:rtl/>
          <w:lang w:bidi="ar-MA"/>
        </w:rPr>
        <w:t xml:space="preserve"> العروض و الساعة و التاريخ المحددين</w:t>
      </w:r>
      <w:r w:rsidR="00F62736" w:rsidRPr="00700605">
        <w:rPr>
          <w:rFonts w:cs="Arabic Transparent" w:hint="cs"/>
          <w:sz w:val="28"/>
          <w:szCs w:val="28"/>
          <w:rtl/>
          <w:lang w:bidi="ar-MA"/>
        </w:rPr>
        <w:t xml:space="preserve"> لإنهاء العملية</w:t>
      </w:r>
      <w:r w:rsidRPr="00700605">
        <w:rPr>
          <w:rFonts w:cs="Arabic Transparent" w:hint="cs"/>
          <w:sz w:val="28"/>
          <w:szCs w:val="28"/>
          <w:rtl/>
          <w:lang w:bidi="ar-MA"/>
        </w:rPr>
        <w:t xml:space="preserve"> و كذا مكــان و تاريخ و ساعة عقد أشغال لجنة فحص العروض و شروط إجراء طلبــات العروض عن طريق الإش</w:t>
      </w:r>
      <w:r w:rsidR="00F62736" w:rsidRPr="00700605">
        <w:rPr>
          <w:rFonts w:cs="Arabic Transparent" w:hint="cs"/>
          <w:sz w:val="28"/>
          <w:szCs w:val="28"/>
          <w:rtl/>
          <w:lang w:bidi="ar-MA"/>
        </w:rPr>
        <w:t>ــ</w:t>
      </w:r>
      <w:r w:rsidRPr="00700605">
        <w:rPr>
          <w:rFonts w:cs="Arabic Transparent" w:hint="cs"/>
          <w:sz w:val="28"/>
          <w:szCs w:val="28"/>
          <w:rtl/>
          <w:lang w:bidi="ar-MA"/>
        </w:rPr>
        <w:t>هار بجريدتين وطنيتين مرخص لهما بنشر الإعلانات الرسمية و يعلق بالأماكن المخصصة لذلك و ذلك بمختلف الوسائل المحلية و كذا بالبوابة الالكت</w:t>
      </w:r>
      <w:r w:rsidR="00F62736" w:rsidRPr="00700605">
        <w:rPr>
          <w:rFonts w:cs="Arabic Transparent" w:hint="cs"/>
          <w:sz w:val="28"/>
          <w:szCs w:val="28"/>
          <w:rtl/>
          <w:lang w:bidi="ar-MA"/>
        </w:rPr>
        <w:t>ــ</w:t>
      </w:r>
      <w:r w:rsidRPr="00700605">
        <w:rPr>
          <w:rFonts w:cs="Arabic Transparent" w:hint="cs"/>
          <w:sz w:val="28"/>
          <w:szCs w:val="28"/>
          <w:rtl/>
          <w:lang w:bidi="ar-MA"/>
        </w:rPr>
        <w:t>رونية</w:t>
      </w:r>
      <w:r w:rsidR="002B44CB" w:rsidRPr="00700605">
        <w:rPr>
          <w:rFonts w:cs="Arabic Transparent"/>
          <w:sz w:val="28"/>
          <w:szCs w:val="28"/>
          <w:lang w:bidi="ar-MA"/>
        </w:rPr>
        <w:t>www.</w:t>
      </w:r>
      <w:r w:rsidR="002B44CB">
        <w:rPr>
          <w:rFonts w:cs="Arabic Transparent"/>
          <w:sz w:val="28"/>
          <w:szCs w:val="28"/>
          <w:lang w:bidi="ar-MA"/>
        </w:rPr>
        <w:t>m</w:t>
      </w:r>
      <w:r w:rsidRPr="00700605">
        <w:rPr>
          <w:rFonts w:cs="Arabic Transparent"/>
          <w:sz w:val="28"/>
          <w:szCs w:val="28"/>
          <w:lang w:bidi="ar-MA"/>
        </w:rPr>
        <w:t>archéspublics.gov.ma</w:t>
      </w:r>
      <w:r w:rsidRPr="00700605">
        <w:rPr>
          <w:rFonts w:cs="Arabic Transparent" w:hint="cs"/>
          <w:sz w:val="28"/>
          <w:szCs w:val="28"/>
          <w:rtl/>
          <w:lang w:bidi="ar-MA"/>
        </w:rPr>
        <w:t xml:space="preserve">و ذلك 21 يوما من الأجل المحدد لانعقــاد جلسة فتح </w:t>
      </w:r>
      <w:proofErr w:type="spellStart"/>
      <w:r w:rsidR="00700605" w:rsidRPr="00700605">
        <w:rPr>
          <w:rFonts w:cs="Arabic Transparent" w:hint="cs"/>
          <w:sz w:val="28"/>
          <w:szCs w:val="28"/>
          <w:rtl/>
          <w:lang w:bidi="ar-MA"/>
        </w:rPr>
        <w:t>الاظرفة</w:t>
      </w:r>
      <w:proofErr w:type="spellEnd"/>
      <w:r w:rsidR="00700605" w:rsidRPr="00700605">
        <w:rPr>
          <w:rFonts w:cs="Arabic Transparent" w:hint="cs"/>
          <w:sz w:val="28"/>
          <w:szCs w:val="28"/>
          <w:rtl/>
          <w:lang w:bidi="ar-MA"/>
        </w:rPr>
        <w:t>.</w:t>
      </w:r>
    </w:p>
    <w:p w:rsidR="00066604" w:rsidRPr="00066604" w:rsidRDefault="00066604" w:rsidP="00BE35A2">
      <w:pPr>
        <w:bidi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  <w:r w:rsidRP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ش</w:t>
      </w:r>
      <w:r w:rsidR="00BE35A2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ـ</w:t>
      </w:r>
      <w:r w:rsidRP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روط المشارك</w:t>
      </w:r>
      <w:r w:rsidR="00BE35A2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ـ</w:t>
      </w:r>
      <w:r w:rsidRP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ة في طلبات الع</w:t>
      </w:r>
      <w:r w:rsidR="00BE35A2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ـــ</w:t>
      </w:r>
      <w:r w:rsidRP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روض</w:t>
      </w:r>
    </w:p>
    <w:p w:rsidR="00066604" w:rsidRPr="00066604" w:rsidRDefault="00066604" w:rsidP="00066604">
      <w:pPr>
        <w:bidi/>
        <w:rPr>
          <w:rFonts w:cs="Arabic Transparent"/>
          <w:b/>
          <w:bCs/>
          <w:sz w:val="28"/>
          <w:szCs w:val="28"/>
          <w:u w:val="single"/>
          <w:lang w:bidi="ar-MA"/>
        </w:rPr>
      </w:pPr>
    </w:p>
    <w:p w:rsidR="004051F6" w:rsidRPr="00791BB5" w:rsidRDefault="004051F6" w:rsidP="001A5A13">
      <w:pPr>
        <w:bidi/>
        <w:rPr>
          <w:rFonts w:cs="Arabic Transparent"/>
          <w:sz w:val="32"/>
          <w:szCs w:val="32"/>
          <w:rtl/>
          <w:lang w:bidi="ar-MA"/>
        </w:rPr>
      </w:pPr>
      <w:r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الفصل </w:t>
      </w:r>
      <w:proofErr w:type="gramStart"/>
      <w:r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الرابع :</w:t>
      </w:r>
      <w:proofErr w:type="gramEnd"/>
    </w:p>
    <w:p w:rsidR="00066604" w:rsidRDefault="00066604" w:rsidP="002A5850">
      <w:pPr>
        <w:bidi/>
        <w:jc w:val="lowKashida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 xml:space="preserve">يتعين على المتنافسين </w:t>
      </w:r>
      <w:r w:rsidR="008F1EAC">
        <w:rPr>
          <w:rFonts w:cs="Arabic Transparent" w:hint="cs"/>
          <w:sz w:val="28"/>
          <w:szCs w:val="28"/>
          <w:rtl/>
          <w:lang w:bidi="ar-MA"/>
        </w:rPr>
        <w:t>إيداع</w:t>
      </w:r>
      <w:r w:rsidR="0094575F">
        <w:rPr>
          <w:rFonts w:cs="Arabic Transparent"/>
          <w:sz w:val="28"/>
          <w:szCs w:val="28"/>
          <w:lang w:bidi="ar-MA"/>
        </w:rPr>
        <w:t xml:space="preserve"> </w:t>
      </w:r>
      <w:proofErr w:type="spellStart"/>
      <w:r w:rsidR="00C42FDF">
        <w:rPr>
          <w:rFonts w:cs="Arabic Transparent" w:hint="cs"/>
          <w:sz w:val="28"/>
          <w:szCs w:val="28"/>
          <w:rtl/>
          <w:lang w:bidi="ar-MA"/>
        </w:rPr>
        <w:t>أظ</w:t>
      </w:r>
      <w:r w:rsidR="0094575F">
        <w:rPr>
          <w:rFonts w:cs="Arabic Transparent" w:hint="cs"/>
          <w:sz w:val="28"/>
          <w:szCs w:val="28"/>
          <w:rtl/>
          <w:lang w:bidi="ar-MA"/>
        </w:rPr>
        <w:t>رفتهم</w:t>
      </w:r>
      <w:proofErr w:type="spellEnd"/>
      <w:r>
        <w:rPr>
          <w:rFonts w:cs="Arabic Transparent" w:hint="cs"/>
          <w:sz w:val="28"/>
          <w:szCs w:val="28"/>
          <w:rtl/>
          <w:lang w:bidi="ar-MA"/>
        </w:rPr>
        <w:t xml:space="preserve"> مقابل وصل بمكتب الضبط للجماعة </w:t>
      </w:r>
      <w:r w:rsidR="008F1EAC">
        <w:rPr>
          <w:rFonts w:cs="Arabic Transparent" w:hint="cs"/>
          <w:sz w:val="28"/>
          <w:szCs w:val="28"/>
          <w:rtl/>
          <w:lang w:bidi="ar-MA"/>
        </w:rPr>
        <w:t>أو</w:t>
      </w:r>
      <w:r>
        <w:rPr>
          <w:rFonts w:cs="Arabic Transparent" w:hint="cs"/>
          <w:sz w:val="28"/>
          <w:szCs w:val="28"/>
          <w:rtl/>
          <w:lang w:bidi="ar-MA"/>
        </w:rPr>
        <w:t xml:space="preserve"> برسالة عن طريق البريد المضمون </w:t>
      </w:r>
      <w:r w:rsidR="0094575F">
        <w:rPr>
          <w:rFonts w:cs="Arabic Transparent" w:hint="cs"/>
          <w:sz w:val="28"/>
          <w:szCs w:val="28"/>
          <w:rtl/>
          <w:lang w:bidi="ar-MA"/>
        </w:rPr>
        <w:t>بإيفاد بالاستلام إلى</w:t>
      </w:r>
      <w:r>
        <w:rPr>
          <w:rFonts w:cs="Arabic Transparent" w:hint="cs"/>
          <w:sz w:val="28"/>
          <w:szCs w:val="28"/>
          <w:rtl/>
          <w:lang w:bidi="ar-MA"/>
        </w:rPr>
        <w:t xml:space="preserve"> المكتب المذكور </w:t>
      </w:r>
      <w:r w:rsidR="008F1EAC">
        <w:rPr>
          <w:rFonts w:cs="Arabic Transparent" w:hint="cs"/>
          <w:sz w:val="28"/>
          <w:szCs w:val="28"/>
          <w:rtl/>
          <w:lang w:bidi="ar-MA"/>
        </w:rPr>
        <w:t>أو</w:t>
      </w:r>
      <w:r>
        <w:rPr>
          <w:rFonts w:cs="Arabic Transparent" w:hint="cs"/>
          <w:sz w:val="28"/>
          <w:szCs w:val="28"/>
          <w:rtl/>
          <w:lang w:bidi="ar-MA"/>
        </w:rPr>
        <w:t xml:space="preserve"> تسليمه مباشرة لرئيس مكتب طلب العروض عند بداية الجلسة و قبل فتح </w:t>
      </w:r>
      <w:proofErr w:type="spellStart"/>
      <w:r w:rsidR="002A5850">
        <w:rPr>
          <w:rFonts w:cs="Arabic Transparent" w:hint="cs"/>
          <w:sz w:val="28"/>
          <w:szCs w:val="28"/>
          <w:rtl/>
          <w:lang w:bidi="ar-MA"/>
        </w:rPr>
        <w:t>الأ</w:t>
      </w:r>
      <w:r>
        <w:rPr>
          <w:rFonts w:cs="Arabic Transparent" w:hint="cs"/>
          <w:sz w:val="28"/>
          <w:szCs w:val="28"/>
          <w:rtl/>
          <w:lang w:bidi="ar-MA"/>
        </w:rPr>
        <w:t>ظرفة</w:t>
      </w:r>
      <w:proofErr w:type="spellEnd"/>
      <w:r>
        <w:rPr>
          <w:rFonts w:cs="Arabic Transparent" w:hint="cs"/>
          <w:sz w:val="28"/>
          <w:szCs w:val="28"/>
          <w:rtl/>
          <w:lang w:bidi="ar-MA"/>
        </w:rPr>
        <w:t xml:space="preserve"> .</w:t>
      </w:r>
    </w:p>
    <w:p w:rsidR="004051F6" w:rsidRDefault="00066604" w:rsidP="00700605">
      <w:pPr>
        <w:bidi/>
        <w:jc w:val="lowKashida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>الوثائق الا</w:t>
      </w:r>
      <w:r w:rsidR="00223C5B">
        <w:rPr>
          <w:rFonts w:cs="Arabic Transparent" w:hint="cs"/>
          <w:sz w:val="28"/>
          <w:szCs w:val="28"/>
          <w:rtl/>
          <w:lang w:bidi="ar-MA"/>
        </w:rPr>
        <w:t>ث</w:t>
      </w:r>
      <w:r>
        <w:rPr>
          <w:rFonts w:cs="Arabic Transparent" w:hint="cs"/>
          <w:sz w:val="28"/>
          <w:szCs w:val="28"/>
          <w:rtl/>
          <w:lang w:bidi="ar-MA"/>
        </w:rPr>
        <w:t xml:space="preserve">باتية الواجب الإدلاء بها هي تلك المقررة في المادة </w:t>
      </w:r>
      <w:r w:rsidR="00474530">
        <w:rPr>
          <w:rFonts w:cs="Arabic Transparent" w:hint="cs"/>
          <w:sz w:val="28"/>
          <w:szCs w:val="28"/>
          <w:rtl/>
          <w:lang w:bidi="ar-MA"/>
        </w:rPr>
        <w:t>2</w:t>
      </w:r>
      <w:r w:rsidR="0003514A">
        <w:rPr>
          <w:rFonts w:cs="Arabic Transparent" w:hint="cs"/>
          <w:sz w:val="28"/>
          <w:szCs w:val="28"/>
          <w:rtl/>
          <w:lang w:bidi="ar-MA"/>
        </w:rPr>
        <w:t>7</w:t>
      </w:r>
      <w:r>
        <w:rPr>
          <w:rFonts w:cs="Arabic Transparent" w:hint="cs"/>
          <w:sz w:val="28"/>
          <w:szCs w:val="28"/>
          <w:rtl/>
          <w:lang w:bidi="ar-MA"/>
        </w:rPr>
        <w:t xml:space="preserve"> من المرسوم </w:t>
      </w:r>
      <w:r w:rsidR="00474530">
        <w:rPr>
          <w:rFonts w:cs="Arabic Transparent" w:hint="cs"/>
          <w:sz w:val="28"/>
          <w:szCs w:val="28"/>
          <w:rtl/>
          <w:lang w:bidi="ar-MA"/>
        </w:rPr>
        <w:t>349</w:t>
      </w:r>
      <w:r>
        <w:rPr>
          <w:rFonts w:cs="Arabic Transparent" w:hint="cs"/>
          <w:sz w:val="28"/>
          <w:szCs w:val="28"/>
          <w:rtl/>
          <w:lang w:bidi="ar-MA"/>
        </w:rPr>
        <w:t>-</w:t>
      </w:r>
      <w:r w:rsidR="00474530">
        <w:rPr>
          <w:rFonts w:cs="Arabic Transparent" w:hint="cs"/>
          <w:sz w:val="28"/>
          <w:szCs w:val="28"/>
          <w:rtl/>
          <w:lang w:bidi="ar-MA"/>
        </w:rPr>
        <w:t>12</w:t>
      </w:r>
      <w:r>
        <w:rPr>
          <w:rFonts w:cs="Arabic Transparent" w:hint="cs"/>
          <w:sz w:val="28"/>
          <w:szCs w:val="28"/>
          <w:rtl/>
          <w:lang w:bidi="ar-MA"/>
        </w:rPr>
        <w:t>-2الصادرفي</w:t>
      </w:r>
      <w:r w:rsidR="00474530">
        <w:rPr>
          <w:rFonts w:cs="Arabic Transparent" w:hint="cs"/>
          <w:sz w:val="28"/>
          <w:szCs w:val="28"/>
          <w:rtl/>
          <w:lang w:bidi="ar-MA"/>
        </w:rPr>
        <w:t xml:space="preserve">08جمادى </w:t>
      </w:r>
      <w:r w:rsidR="00913B15">
        <w:rPr>
          <w:rFonts w:cs="Arabic Transparent" w:hint="cs"/>
          <w:sz w:val="28"/>
          <w:szCs w:val="28"/>
          <w:rtl/>
          <w:lang w:bidi="ar-MA"/>
        </w:rPr>
        <w:t>الأولى</w:t>
      </w:r>
      <w:r w:rsidR="00474530">
        <w:rPr>
          <w:rFonts w:cs="Arabic Transparent" w:hint="cs"/>
          <w:sz w:val="28"/>
          <w:szCs w:val="28"/>
          <w:rtl/>
          <w:lang w:bidi="ar-MA"/>
        </w:rPr>
        <w:t xml:space="preserve"> 1434</w:t>
      </w:r>
      <w:r>
        <w:rPr>
          <w:rFonts w:cs="Arabic Transparent" w:hint="cs"/>
          <w:sz w:val="28"/>
          <w:szCs w:val="28"/>
          <w:rtl/>
          <w:lang w:bidi="ar-MA"/>
        </w:rPr>
        <w:t>(</w:t>
      </w:r>
      <w:r w:rsidR="00474530">
        <w:rPr>
          <w:rFonts w:cs="Arabic Transparent" w:hint="cs"/>
          <w:sz w:val="28"/>
          <w:szCs w:val="28"/>
          <w:rtl/>
          <w:lang w:bidi="ar-MA"/>
        </w:rPr>
        <w:t>20مارس2013</w:t>
      </w:r>
      <w:r>
        <w:rPr>
          <w:rFonts w:cs="Arabic Transparent" w:hint="cs"/>
          <w:sz w:val="28"/>
          <w:szCs w:val="28"/>
          <w:rtl/>
          <w:lang w:bidi="ar-MA"/>
        </w:rPr>
        <w:t xml:space="preserve">) المتعلق بتحديد شروط </w:t>
      </w:r>
      <w:r w:rsidR="008F1EAC">
        <w:rPr>
          <w:rFonts w:cs="Arabic Transparent" w:hint="cs"/>
          <w:sz w:val="28"/>
          <w:szCs w:val="28"/>
          <w:rtl/>
          <w:lang w:bidi="ar-MA"/>
        </w:rPr>
        <w:t>إبرام</w:t>
      </w:r>
      <w:r>
        <w:rPr>
          <w:rFonts w:cs="Arabic Transparent" w:hint="cs"/>
          <w:sz w:val="28"/>
          <w:szCs w:val="28"/>
          <w:rtl/>
          <w:lang w:bidi="ar-MA"/>
        </w:rPr>
        <w:t xml:space="preserve"> صفقات الدولة و كذا بعض القواعد المتعلقة بتدبيرها و مراقبتها، و يمكن كذلك نقلها الكترونيا من بوابة الدولة </w:t>
      </w:r>
      <w:r w:rsidR="008F1EAC">
        <w:rPr>
          <w:rFonts w:cs="Arabic Transparent" w:hint="cs"/>
          <w:sz w:val="28"/>
          <w:szCs w:val="28"/>
          <w:rtl/>
          <w:lang w:bidi="ar-MA"/>
        </w:rPr>
        <w:t>إلى</w:t>
      </w:r>
      <w:r>
        <w:rPr>
          <w:rFonts w:cs="Arabic Transparent" w:hint="cs"/>
          <w:sz w:val="28"/>
          <w:szCs w:val="28"/>
          <w:rtl/>
          <w:lang w:bidi="ar-MA"/>
        </w:rPr>
        <w:t xml:space="preserve"> العنوان الالكتروني </w:t>
      </w:r>
      <w:proofErr w:type="spellStart"/>
      <w:r w:rsidR="008F1EAC">
        <w:rPr>
          <w:rFonts w:cs="Arabic Transparent" w:hint="cs"/>
          <w:sz w:val="28"/>
          <w:szCs w:val="28"/>
          <w:rtl/>
          <w:lang w:bidi="ar-MA"/>
        </w:rPr>
        <w:t>الأتي</w:t>
      </w:r>
      <w:proofErr w:type="spellEnd"/>
      <w:r w:rsidR="004051F6" w:rsidRPr="00791BB5">
        <w:rPr>
          <w:rFonts w:cs="Arabic Transparent" w:hint="cs"/>
          <w:sz w:val="28"/>
          <w:szCs w:val="28"/>
          <w:rtl/>
          <w:lang w:bidi="ar-MA"/>
        </w:rPr>
        <w:t xml:space="preserve">: </w:t>
      </w:r>
      <w:hyperlink r:id="rId9" w:history="1">
        <w:r w:rsidR="00F2145B" w:rsidRPr="00EA642A">
          <w:rPr>
            <w:rStyle w:val="Lienhypertexte"/>
            <w:rFonts w:cs="Arabic Transparent"/>
            <w:sz w:val="28"/>
            <w:szCs w:val="28"/>
            <w:lang w:bidi="ar-MA"/>
          </w:rPr>
          <w:t>www.marchéspublics.gov.ma</w:t>
        </w:r>
      </w:hyperlink>
      <w:r w:rsidR="008F1EAC" w:rsidRPr="00791BB5">
        <w:rPr>
          <w:rFonts w:cs="Arabic Transparent" w:hint="cs"/>
          <w:sz w:val="28"/>
          <w:szCs w:val="28"/>
          <w:rtl/>
          <w:lang w:bidi="ar-MA"/>
        </w:rPr>
        <w:t>.</w:t>
      </w:r>
    </w:p>
    <w:p w:rsidR="00F2145B" w:rsidRDefault="00F2145B" w:rsidP="00700605">
      <w:pPr>
        <w:bidi/>
        <w:jc w:val="both"/>
        <w:rPr>
          <w:rFonts w:cs="Arabic Transparent"/>
          <w:sz w:val="28"/>
          <w:szCs w:val="28"/>
          <w:rtl/>
          <w:lang w:bidi="ar-MA"/>
        </w:rPr>
      </w:pPr>
    </w:p>
    <w:p w:rsidR="00F2145B" w:rsidRDefault="00066604" w:rsidP="00700605">
      <w:pPr>
        <w:jc w:val="right"/>
        <w:rPr>
          <w:rFonts w:cs="Arabic Transparent"/>
          <w:b/>
          <w:bCs/>
          <w:sz w:val="32"/>
          <w:szCs w:val="32"/>
          <w:u w:val="single"/>
          <w:lang w:bidi="ar-MA"/>
        </w:rPr>
      </w:pPr>
      <w:proofErr w:type="gramStart"/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الملف</w:t>
      </w:r>
      <w:proofErr w:type="gramEnd"/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</w:t>
      </w:r>
      <w:proofErr w:type="spellStart"/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الإداري</w:t>
      </w:r>
      <w:r w:rsidR="004051F6"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: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يتضمن</w:t>
      </w:r>
      <w:proofErr w:type="spellEnd"/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الوثائق التالية</w:t>
      </w:r>
      <w:r w:rsidR="00700605">
        <w:rPr>
          <w:rFonts w:cs="Arabic Transparent"/>
          <w:b/>
          <w:bCs/>
          <w:sz w:val="32"/>
          <w:szCs w:val="32"/>
          <w:u w:val="single"/>
          <w:lang w:bidi="ar-MA"/>
        </w:rPr>
        <w:t xml:space="preserve"> /1</w:t>
      </w:r>
    </w:p>
    <w:p w:rsidR="00066604" w:rsidRPr="00700605" w:rsidRDefault="00066604" w:rsidP="00C11D1D">
      <w:pPr>
        <w:pStyle w:val="Paragraphedeliste"/>
        <w:numPr>
          <w:ilvl w:val="0"/>
          <w:numId w:val="13"/>
        </w:numPr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r w:rsidRPr="00700605">
        <w:rPr>
          <w:rFonts w:cs="Arabic Transparent" w:hint="cs"/>
          <w:sz w:val="28"/>
          <w:szCs w:val="28"/>
          <w:rtl/>
          <w:lang w:bidi="ar-MA"/>
        </w:rPr>
        <w:t xml:space="preserve">تصريح بالشرف موقع </w:t>
      </w:r>
      <w:proofErr w:type="gramStart"/>
      <w:r w:rsidRPr="00700605">
        <w:rPr>
          <w:rFonts w:cs="Arabic Transparent" w:hint="cs"/>
          <w:sz w:val="28"/>
          <w:szCs w:val="28"/>
          <w:rtl/>
          <w:lang w:bidi="ar-MA"/>
        </w:rPr>
        <w:t>من</w:t>
      </w:r>
      <w:proofErr w:type="gramEnd"/>
      <w:r w:rsidRPr="00700605">
        <w:rPr>
          <w:rFonts w:cs="Arabic Transparent" w:hint="cs"/>
          <w:sz w:val="28"/>
          <w:szCs w:val="28"/>
          <w:rtl/>
          <w:lang w:bidi="ar-MA"/>
        </w:rPr>
        <w:t xml:space="preserve"> طرف المتعهد مصادق عليه</w:t>
      </w:r>
    </w:p>
    <w:p w:rsidR="004051F6" w:rsidRPr="00700605" w:rsidRDefault="00066604" w:rsidP="00700605">
      <w:pPr>
        <w:pStyle w:val="Paragraphedeliste"/>
        <w:numPr>
          <w:ilvl w:val="0"/>
          <w:numId w:val="13"/>
        </w:numPr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proofErr w:type="gramStart"/>
      <w:r w:rsidRPr="00700605">
        <w:rPr>
          <w:rFonts w:cs="Arabic Transparent" w:hint="cs"/>
          <w:sz w:val="28"/>
          <w:szCs w:val="28"/>
          <w:rtl/>
          <w:lang w:bidi="ar-MA"/>
        </w:rPr>
        <w:t>الوثيقة</w:t>
      </w:r>
      <w:proofErr w:type="gramEnd"/>
      <w:r w:rsidRPr="00700605">
        <w:rPr>
          <w:rFonts w:cs="Arabic Transparent" w:hint="cs"/>
          <w:sz w:val="28"/>
          <w:szCs w:val="28"/>
          <w:rtl/>
          <w:lang w:bidi="ar-MA"/>
        </w:rPr>
        <w:t xml:space="preserve"> أو الوثائق التي تثبت السلطات المخولة إلى الشخص المتصرف باسم </w:t>
      </w:r>
      <w:r w:rsidR="00B64E2B" w:rsidRPr="00700605">
        <w:rPr>
          <w:rFonts w:cs="Arabic Transparent" w:hint="cs"/>
          <w:sz w:val="28"/>
          <w:szCs w:val="28"/>
          <w:rtl/>
          <w:lang w:bidi="ar-MA"/>
        </w:rPr>
        <w:t>المتنافس.</w:t>
      </w:r>
    </w:p>
    <w:p w:rsidR="00066604" w:rsidRPr="00700605" w:rsidRDefault="00066604" w:rsidP="00B64E2B">
      <w:pPr>
        <w:pStyle w:val="Paragraphedeliste"/>
        <w:numPr>
          <w:ilvl w:val="0"/>
          <w:numId w:val="13"/>
        </w:numPr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r w:rsidRPr="00700605">
        <w:rPr>
          <w:rFonts w:cs="Arabic Transparent" w:hint="cs"/>
          <w:sz w:val="28"/>
          <w:szCs w:val="28"/>
          <w:rtl/>
          <w:lang w:bidi="ar-MA"/>
        </w:rPr>
        <w:t xml:space="preserve">شهادة القابض في محل فرض الضريبة مسلمة منذ اقل من سنة تثبت </w:t>
      </w:r>
      <w:r w:rsidR="008F1EAC" w:rsidRPr="00700605">
        <w:rPr>
          <w:rFonts w:cs="Arabic Transparent" w:hint="cs"/>
          <w:sz w:val="28"/>
          <w:szCs w:val="28"/>
          <w:rtl/>
          <w:lang w:bidi="ar-MA"/>
        </w:rPr>
        <w:t>أن</w:t>
      </w:r>
      <w:r w:rsidR="000321BF">
        <w:rPr>
          <w:rFonts w:cs="Arabic Transparent" w:hint="cs"/>
          <w:sz w:val="28"/>
          <w:szCs w:val="28"/>
          <w:rtl/>
          <w:lang w:bidi="ar-MA"/>
        </w:rPr>
        <w:t xml:space="preserve"> المتعهد في وضعية </w:t>
      </w:r>
      <w:proofErr w:type="spellStart"/>
      <w:r w:rsidR="00B64E2B" w:rsidRPr="00700605">
        <w:rPr>
          <w:rFonts w:cs="Arabic Transparent" w:hint="cs"/>
          <w:sz w:val="28"/>
          <w:szCs w:val="28"/>
          <w:rtl/>
          <w:lang w:bidi="ar-MA"/>
        </w:rPr>
        <w:t>جبائي</w:t>
      </w:r>
      <w:r w:rsidR="00B64E2B">
        <w:rPr>
          <w:rFonts w:cs="Arabic Transparent" w:hint="cs"/>
          <w:sz w:val="28"/>
          <w:szCs w:val="28"/>
          <w:rtl/>
          <w:lang w:bidi="ar-MA"/>
        </w:rPr>
        <w:t>ة</w:t>
      </w:r>
      <w:proofErr w:type="spellEnd"/>
      <w:r w:rsidR="00B64E2B">
        <w:rPr>
          <w:rFonts w:cs="Arabic Transparent" w:hint="cs"/>
          <w:sz w:val="28"/>
          <w:szCs w:val="28"/>
          <w:rtl/>
          <w:lang w:bidi="ar-MA"/>
        </w:rPr>
        <w:t xml:space="preserve"> </w:t>
      </w:r>
      <w:r w:rsidRPr="00700605">
        <w:rPr>
          <w:rFonts w:cs="Arabic Transparent" w:hint="cs"/>
          <w:sz w:val="28"/>
          <w:szCs w:val="28"/>
          <w:rtl/>
          <w:lang w:bidi="ar-MA"/>
        </w:rPr>
        <w:t>قانونية .</w:t>
      </w:r>
    </w:p>
    <w:p w:rsidR="00066604" w:rsidRPr="00700605" w:rsidRDefault="00066604" w:rsidP="00700605">
      <w:pPr>
        <w:pStyle w:val="Paragraphedeliste"/>
        <w:numPr>
          <w:ilvl w:val="0"/>
          <w:numId w:val="13"/>
        </w:numPr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proofErr w:type="gramStart"/>
      <w:r w:rsidRPr="00700605">
        <w:rPr>
          <w:rFonts w:cs="Arabic Transparent" w:hint="cs"/>
          <w:sz w:val="28"/>
          <w:szCs w:val="28"/>
          <w:rtl/>
          <w:lang w:bidi="ar-MA"/>
        </w:rPr>
        <w:t>شهادة</w:t>
      </w:r>
      <w:proofErr w:type="gramEnd"/>
      <w:r w:rsidRPr="00700605">
        <w:rPr>
          <w:rFonts w:cs="Arabic Transparent" w:hint="cs"/>
          <w:sz w:val="28"/>
          <w:szCs w:val="28"/>
          <w:rtl/>
          <w:lang w:bidi="ar-MA"/>
        </w:rPr>
        <w:t xml:space="preserve"> مسلمة منذ اقل من سنة من طرف الصندوق الوطني للضمان الاجتماعي.</w:t>
      </w:r>
    </w:p>
    <w:p w:rsidR="00066604" w:rsidRPr="00700605" w:rsidRDefault="00066604" w:rsidP="00EF1138">
      <w:pPr>
        <w:pStyle w:val="Paragraphedeliste"/>
        <w:numPr>
          <w:ilvl w:val="0"/>
          <w:numId w:val="13"/>
        </w:numPr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r w:rsidRPr="00700605">
        <w:rPr>
          <w:rFonts w:cs="Arabic Transparent" w:hint="cs"/>
          <w:sz w:val="28"/>
          <w:szCs w:val="28"/>
          <w:rtl/>
          <w:lang w:bidi="ar-MA"/>
        </w:rPr>
        <w:t xml:space="preserve">وصل الضمانة المؤقتة المحددة في </w:t>
      </w:r>
      <w:proofErr w:type="gramStart"/>
      <w:r w:rsidR="00EF1138" w:rsidRPr="00EF1138">
        <w:rPr>
          <w:rFonts w:cs="Arabic Transparent" w:hint="cs"/>
          <w:b/>
          <w:bCs/>
          <w:sz w:val="28"/>
          <w:szCs w:val="28"/>
          <w:rtl/>
          <w:lang w:bidi="ar-MA"/>
        </w:rPr>
        <w:t>مائة</w:t>
      </w:r>
      <w:proofErr w:type="gramEnd"/>
      <w:r w:rsidR="00EF1138" w:rsidRPr="00EF1138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وخمسون</w:t>
      </w:r>
      <w:r w:rsidR="0058790F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="008F1EAC" w:rsidRPr="00EF1138">
        <w:rPr>
          <w:rFonts w:cs="Arabic Transparent" w:hint="cs"/>
          <w:b/>
          <w:bCs/>
          <w:sz w:val="28"/>
          <w:szCs w:val="28"/>
          <w:rtl/>
          <w:lang w:bidi="ar-MA"/>
        </w:rPr>
        <w:t>ألف</w:t>
      </w:r>
      <w:r w:rsidRPr="00EF1138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درهم( </w:t>
      </w:r>
      <w:r w:rsidRPr="00EF1138">
        <w:rPr>
          <w:rFonts w:cs="Arabic Transparent"/>
          <w:b/>
          <w:bCs/>
          <w:sz w:val="28"/>
          <w:szCs w:val="28"/>
          <w:lang w:bidi="ar-MA"/>
        </w:rPr>
        <w:t>.00</w:t>
      </w:r>
      <w:r w:rsidR="00EF1138" w:rsidRPr="00EF1138">
        <w:rPr>
          <w:rFonts w:cs="Arabic Transparent" w:hint="cs"/>
          <w:b/>
          <w:bCs/>
          <w:sz w:val="28"/>
          <w:szCs w:val="28"/>
          <w:rtl/>
          <w:lang w:bidi="ar-MA"/>
        </w:rPr>
        <w:t>1</w:t>
      </w:r>
      <w:r w:rsidRPr="00EF1138">
        <w:rPr>
          <w:rFonts w:cs="Arabic Transparent" w:hint="cs"/>
          <w:b/>
          <w:bCs/>
          <w:sz w:val="28"/>
          <w:szCs w:val="28"/>
          <w:rtl/>
          <w:lang w:bidi="ar-MA"/>
        </w:rPr>
        <w:t>50.000</w:t>
      </w:r>
      <w:proofErr w:type="gramStart"/>
      <w:r w:rsidRPr="00EF1138">
        <w:rPr>
          <w:rFonts w:cs="Arabic Transparent" w:hint="cs"/>
          <w:b/>
          <w:bCs/>
          <w:sz w:val="28"/>
          <w:szCs w:val="28"/>
          <w:rtl/>
          <w:lang w:bidi="ar-MA"/>
        </w:rPr>
        <w:t>)</w:t>
      </w:r>
      <w:r w:rsidR="008F1EAC" w:rsidRPr="00700605">
        <w:rPr>
          <w:rFonts w:cs="Arabic Transparent" w:hint="cs"/>
          <w:sz w:val="28"/>
          <w:szCs w:val="28"/>
          <w:rtl/>
          <w:lang w:bidi="ar-MA"/>
        </w:rPr>
        <w:t>أو</w:t>
      </w:r>
      <w:proofErr w:type="gramEnd"/>
      <w:r w:rsidRPr="00700605">
        <w:rPr>
          <w:rFonts w:cs="Arabic Transparent" w:hint="cs"/>
          <w:sz w:val="28"/>
          <w:szCs w:val="28"/>
          <w:rtl/>
          <w:lang w:bidi="ar-MA"/>
        </w:rPr>
        <w:t xml:space="preserve"> شهادة الكفالة الشخصية و التضامنية التي تقوم مقامه عند الاقتضاء.</w:t>
      </w:r>
    </w:p>
    <w:p w:rsidR="00066604" w:rsidRPr="00700605" w:rsidRDefault="00066604" w:rsidP="00700605">
      <w:pPr>
        <w:pStyle w:val="Paragraphedeliste"/>
        <w:numPr>
          <w:ilvl w:val="0"/>
          <w:numId w:val="13"/>
        </w:numPr>
        <w:bidi/>
        <w:spacing w:line="276" w:lineRule="auto"/>
        <w:jc w:val="both"/>
        <w:rPr>
          <w:rFonts w:cs="Arabic Transparent"/>
          <w:sz w:val="28"/>
          <w:szCs w:val="28"/>
          <w:lang w:bidi="ar-MA"/>
        </w:rPr>
      </w:pPr>
      <w:r w:rsidRPr="00700605">
        <w:rPr>
          <w:rFonts w:cs="Arabic Transparent" w:hint="cs"/>
          <w:sz w:val="28"/>
          <w:szCs w:val="28"/>
          <w:rtl/>
          <w:lang w:bidi="ar-MA"/>
        </w:rPr>
        <w:t>شهادة القيد في السجل التجاري</w:t>
      </w:r>
    </w:p>
    <w:p w:rsidR="00066604" w:rsidRDefault="00066604" w:rsidP="00066604">
      <w:pPr>
        <w:bidi/>
        <w:jc w:val="both"/>
        <w:rPr>
          <w:rFonts w:cs="Arabic Transparent"/>
          <w:sz w:val="28"/>
          <w:szCs w:val="28"/>
          <w:lang w:bidi="ar-MA"/>
        </w:rPr>
      </w:pPr>
    </w:p>
    <w:p w:rsidR="00F2145B" w:rsidRDefault="00700605" w:rsidP="00700605">
      <w:pPr>
        <w:jc w:val="right"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)</w:t>
      </w:r>
      <w:r w:rsid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</w:t>
      </w:r>
      <w:proofErr w:type="gramStart"/>
      <w:r w:rsid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الملف</w:t>
      </w:r>
      <w:proofErr w:type="gramEnd"/>
      <w:r w:rsid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</w:t>
      </w:r>
      <w:proofErr w:type="spellStart"/>
      <w:r w:rsidR="009A5D63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التقني</w:t>
      </w:r>
      <w:r w:rsidR="00066604"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:</w:t>
      </w:r>
      <w:r w:rsid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يتضمن</w:t>
      </w:r>
      <w:proofErr w:type="spellEnd"/>
      <w:r w:rsidR="00066604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الوثائق التالية</w:t>
      </w:r>
      <w:r w:rsidR="00996CA3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:</w:t>
      </w:r>
      <w:r>
        <w:rPr>
          <w:rFonts w:cs="Arabic Transparent"/>
          <w:b/>
          <w:bCs/>
          <w:sz w:val="32"/>
          <w:szCs w:val="32"/>
          <w:u w:val="single"/>
          <w:lang w:bidi="ar-MA"/>
        </w:rPr>
        <w:t>2</w:t>
      </w:r>
    </w:p>
    <w:p w:rsidR="004051F6" w:rsidRPr="00C11D1D" w:rsidRDefault="00066604" w:rsidP="00C11D1D">
      <w:pPr>
        <w:pStyle w:val="Paragraphedeliste"/>
        <w:numPr>
          <w:ilvl w:val="0"/>
          <w:numId w:val="17"/>
        </w:num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proofErr w:type="gramStart"/>
      <w:r w:rsidRPr="00C11D1D">
        <w:rPr>
          <w:rFonts w:cs="Arabic Transparent" w:hint="cs"/>
          <w:sz w:val="28"/>
          <w:szCs w:val="28"/>
          <w:rtl/>
          <w:lang w:bidi="ar-MA"/>
        </w:rPr>
        <w:t>مذكرة</w:t>
      </w:r>
      <w:proofErr w:type="gramEnd"/>
      <w:r w:rsidRPr="00C11D1D">
        <w:rPr>
          <w:rFonts w:cs="Arabic Transparent" w:hint="cs"/>
          <w:sz w:val="28"/>
          <w:szCs w:val="28"/>
          <w:rtl/>
          <w:lang w:bidi="ar-MA"/>
        </w:rPr>
        <w:t xml:space="preserve"> تبين الوسائل البشرية و التقنية و غيرها التي ينوي المتنافس تخصيصها لتسيير المرفق </w:t>
      </w:r>
      <w:proofErr w:type="spellStart"/>
      <w:r w:rsidRPr="00C11D1D">
        <w:rPr>
          <w:rFonts w:cs="Arabic Transparent" w:hint="cs"/>
          <w:sz w:val="28"/>
          <w:szCs w:val="28"/>
          <w:rtl/>
          <w:lang w:bidi="ar-MA"/>
        </w:rPr>
        <w:t>المكترى</w:t>
      </w:r>
      <w:proofErr w:type="spellEnd"/>
      <w:r w:rsidRPr="00C11D1D">
        <w:rPr>
          <w:rFonts w:cs="Arabic Transparent" w:hint="cs"/>
          <w:sz w:val="28"/>
          <w:szCs w:val="28"/>
          <w:rtl/>
          <w:lang w:bidi="ar-MA"/>
        </w:rPr>
        <w:t xml:space="preserve"> الواردة في </w:t>
      </w:r>
      <w:r w:rsidR="0005760F" w:rsidRPr="00C11D1D">
        <w:rPr>
          <w:rFonts w:cs="Arabic Transparent" w:hint="cs"/>
          <w:sz w:val="28"/>
          <w:szCs w:val="28"/>
          <w:rtl/>
          <w:lang w:bidi="ar-MA"/>
        </w:rPr>
        <w:t xml:space="preserve">المرسوم 349-12-2الصادرفي08جمادى </w:t>
      </w:r>
      <w:r w:rsidR="007536F1" w:rsidRPr="00C11D1D">
        <w:rPr>
          <w:rFonts w:cs="Arabic Transparent" w:hint="cs"/>
          <w:sz w:val="28"/>
          <w:szCs w:val="28"/>
          <w:rtl/>
          <w:lang w:bidi="ar-MA"/>
        </w:rPr>
        <w:t>الأولى</w:t>
      </w:r>
      <w:r w:rsidR="0005760F" w:rsidRPr="00C11D1D">
        <w:rPr>
          <w:rFonts w:cs="Arabic Transparent" w:hint="cs"/>
          <w:sz w:val="28"/>
          <w:szCs w:val="28"/>
          <w:rtl/>
          <w:lang w:bidi="ar-MA"/>
        </w:rPr>
        <w:t xml:space="preserve"> 1434(20 مارس 2013) المتعلق بتحديد شروط إبرام صفقات الدولة و كذا بعض القواعد المتعلقة بتدبيرها و مراقبتها</w:t>
      </w:r>
    </w:p>
    <w:p w:rsidR="00C11D1D" w:rsidRDefault="00C11D1D" w:rsidP="00C11D1D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</w:p>
    <w:p w:rsidR="00066604" w:rsidRDefault="00066604" w:rsidP="00066604">
      <w:pPr>
        <w:jc w:val="right"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3</w:t>
      </w:r>
      <w:r w:rsidR="0070060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):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</w:t>
      </w:r>
      <w:proofErr w:type="gramStart"/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الملف</w:t>
      </w:r>
      <w:proofErr w:type="gramEnd"/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المالي</w:t>
      </w:r>
      <w:r w:rsidRPr="00791BB5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:</w:t>
      </w:r>
    </w:p>
    <w:p w:rsidR="00066604" w:rsidRPr="00C11D1D" w:rsidRDefault="00066604" w:rsidP="00C11D1D">
      <w:pPr>
        <w:pStyle w:val="Paragraphedeliste"/>
        <w:numPr>
          <w:ilvl w:val="0"/>
          <w:numId w:val="17"/>
        </w:num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C11D1D">
        <w:rPr>
          <w:rFonts w:cs="Arabic Transparent" w:hint="cs"/>
          <w:sz w:val="28"/>
          <w:szCs w:val="28"/>
          <w:rtl/>
          <w:lang w:bidi="ar-MA"/>
        </w:rPr>
        <w:t xml:space="preserve">ويتضمن العرض المالي في شكل عقد الالتزام يلتزم بموجبه المتنافس باحترام شروط العقدة المقررة في دفتر التحملات و يقدر بواسطته عرضه المالي بالأرقام و بالحروف على ورقة </w:t>
      </w:r>
      <w:proofErr w:type="spellStart"/>
      <w:r w:rsidRPr="00C11D1D">
        <w:rPr>
          <w:rFonts w:cs="Arabic Transparent" w:hint="cs"/>
          <w:sz w:val="28"/>
          <w:szCs w:val="28"/>
          <w:rtl/>
          <w:lang w:bidi="ar-MA"/>
        </w:rPr>
        <w:t>دمغية</w:t>
      </w:r>
      <w:proofErr w:type="spellEnd"/>
      <w:r w:rsidRPr="00C11D1D">
        <w:rPr>
          <w:rFonts w:cs="Arabic Transparent" w:hint="cs"/>
          <w:sz w:val="28"/>
          <w:szCs w:val="28"/>
          <w:rtl/>
          <w:lang w:bidi="ar-MA"/>
        </w:rPr>
        <w:t xml:space="preserve"> من 20 درهم .</w:t>
      </w:r>
    </w:p>
    <w:p w:rsidR="00066604" w:rsidRDefault="00066604" w:rsidP="00700605">
      <w:p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lastRenderedPageBreak/>
        <w:t xml:space="preserve">إن مبلغ الكراء سيحدد طبقا لنتائج طلبات </w:t>
      </w:r>
      <w:r w:rsidR="00F2145B">
        <w:rPr>
          <w:rFonts w:cs="Arabic Transparent" w:hint="cs"/>
          <w:sz w:val="28"/>
          <w:szCs w:val="28"/>
          <w:rtl/>
          <w:lang w:bidi="ar-MA"/>
        </w:rPr>
        <w:t>ال</w:t>
      </w:r>
      <w:r>
        <w:rPr>
          <w:rFonts w:cs="Arabic Transparent" w:hint="cs"/>
          <w:sz w:val="28"/>
          <w:szCs w:val="28"/>
          <w:rtl/>
          <w:lang w:bidi="ar-MA"/>
        </w:rPr>
        <w:t>عروض المقدمة اعتبارا للحد الأدنى المعد سلفا من قبل لجنة التقييم</w:t>
      </w:r>
      <w:r w:rsidR="00662ED2">
        <w:rPr>
          <w:rFonts w:cs="Arabic Transparent" w:hint="cs"/>
          <w:sz w:val="28"/>
          <w:szCs w:val="28"/>
          <w:rtl/>
          <w:lang w:bidi="ar-MA"/>
        </w:rPr>
        <w:t xml:space="preserve"> ،</w:t>
      </w:r>
      <w:r>
        <w:rPr>
          <w:rFonts w:cs="Arabic Transparent" w:hint="cs"/>
          <w:sz w:val="28"/>
          <w:szCs w:val="28"/>
          <w:rtl/>
          <w:lang w:bidi="ar-MA"/>
        </w:rPr>
        <w:t xml:space="preserve"> الذي يجب أن يبلغ-قصد- الاسترشاد إلى اللجنة المختصة بفحص العروض مباشرة قبل فتح </w:t>
      </w:r>
      <w:proofErr w:type="spellStart"/>
      <w:r>
        <w:rPr>
          <w:rFonts w:cs="Arabic Transparent" w:hint="cs"/>
          <w:sz w:val="28"/>
          <w:szCs w:val="28"/>
          <w:rtl/>
          <w:lang w:bidi="ar-MA"/>
        </w:rPr>
        <w:t>الاظرفة</w:t>
      </w:r>
      <w:proofErr w:type="spellEnd"/>
      <w:r>
        <w:rPr>
          <w:rFonts w:cs="Arabic Transparent" w:hint="cs"/>
          <w:sz w:val="28"/>
          <w:szCs w:val="28"/>
          <w:rtl/>
          <w:lang w:bidi="ar-MA"/>
        </w:rPr>
        <w:t xml:space="preserve"> و ذلك طبقا لمقتضيات المادة 17 من المرسوم رق</w:t>
      </w:r>
      <w:r>
        <w:rPr>
          <w:rFonts w:cs="Arabic Transparent" w:hint="eastAsia"/>
          <w:sz w:val="28"/>
          <w:szCs w:val="28"/>
          <w:rtl/>
          <w:lang w:bidi="ar-MA"/>
        </w:rPr>
        <w:t>م</w:t>
      </w:r>
      <w:r w:rsidR="00BE35A2">
        <w:rPr>
          <w:rFonts w:cs="Arabic Transparent" w:hint="cs"/>
          <w:sz w:val="28"/>
          <w:szCs w:val="28"/>
          <w:rtl/>
          <w:lang w:bidi="ar-MA"/>
        </w:rPr>
        <w:t>349</w:t>
      </w:r>
      <w:r>
        <w:rPr>
          <w:rFonts w:cs="Arabic Transparent" w:hint="cs"/>
          <w:sz w:val="28"/>
          <w:szCs w:val="28"/>
          <w:rtl/>
          <w:lang w:bidi="ar-MA"/>
        </w:rPr>
        <w:t>-</w:t>
      </w:r>
      <w:r w:rsidR="00BE35A2">
        <w:rPr>
          <w:rFonts w:cs="Arabic Transparent" w:hint="cs"/>
          <w:sz w:val="28"/>
          <w:szCs w:val="28"/>
          <w:rtl/>
          <w:lang w:bidi="ar-MA"/>
        </w:rPr>
        <w:t>12</w:t>
      </w:r>
      <w:r>
        <w:rPr>
          <w:rFonts w:cs="Arabic Transparent" w:hint="cs"/>
          <w:sz w:val="28"/>
          <w:szCs w:val="28"/>
          <w:rtl/>
          <w:lang w:bidi="ar-MA"/>
        </w:rPr>
        <w:t xml:space="preserve">-2 الصادر في </w:t>
      </w:r>
      <w:r w:rsidR="00BE35A2">
        <w:rPr>
          <w:rFonts w:cs="Arabic Transparent" w:hint="cs"/>
          <w:sz w:val="28"/>
          <w:szCs w:val="28"/>
          <w:rtl/>
          <w:lang w:bidi="ar-MA"/>
        </w:rPr>
        <w:t>8جمادى الاولى</w:t>
      </w:r>
      <w:r>
        <w:rPr>
          <w:rFonts w:cs="Arabic Transparent" w:hint="cs"/>
          <w:sz w:val="28"/>
          <w:szCs w:val="28"/>
          <w:rtl/>
          <w:lang w:bidi="ar-MA"/>
        </w:rPr>
        <w:t>14</w:t>
      </w:r>
      <w:r w:rsidR="00BE35A2">
        <w:rPr>
          <w:rFonts w:cs="Arabic Transparent" w:hint="cs"/>
          <w:sz w:val="28"/>
          <w:szCs w:val="28"/>
          <w:rtl/>
          <w:lang w:bidi="ar-MA"/>
        </w:rPr>
        <w:t>34</w:t>
      </w:r>
      <w:r>
        <w:rPr>
          <w:rFonts w:cs="Arabic Transparent" w:hint="cs"/>
          <w:sz w:val="28"/>
          <w:szCs w:val="28"/>
          <w:rtl/>
          <w:lang w:bidi="ar-MA"/>
        </w:rPr>
        <w:t>(</w:t>
      </w:r>
      <w:r w:rsidR="00BE35A2">
        <w:rPr>
          <w:rFonts w:cs="Arabic Transparent" w:hint="cs"/>
          <w:sz w:val="28"/>
          <w:szCs w:val="28"/>
          <w:rtl/>
          <w:lang w:bidi="ar-MA"/>
        </w:rPr>
        <w:t>20 مارس2013</w:t>
      </w:r>
      <w:r>
        <w:rPr>
          <w:rFonts w:cs="Arabic Transparent" w:hint="cs"/>
          <w:sz w:val="28"/>
          <w:szCs w:val="28"/>
          <w:rtl/>
          <w:lang w:bidi="ar-MA"/>
        </w:rPr>
        <w:t>) المتعلق بتحديد شروط و أشكال إبرام صفقات الدولة و كذا بعض القواعد المتعلقة بتدبيرها و مراقبتها .</w:t>
      </w:r>
    </w:p>
    <w:p w:rsidR="00066604" w:rsidRPr="00066604" w:rsidRDefault="00066604" w:rsidP="00066604">
      <w:pPr>
        <w:tabs>
          <w:tab w:val="right" w:pos="612"/>
        </w:tabs>
        <w:bidi/>
        <w:jc w:val="both"/>
        <w:rPr>
          <w:rFonts w:cs="Arabic Transparent"/>
          <w:sz w:val="28"/>
          <w:szCs w:val="28"/>
          <w:lang w:bidi="ar-MA"/>
        </w:rPr>
      </w:pPr>
    </w:p>
    <w:p w:rsidR="004051F6" w:rsidRPr="00775626" w:rsidRDefault="00066604" w:rsidP="00066604">
      <w:pPr>
        <w:jc w:val="right"/>
        <w:rPr>
          <w:rFonts w:cs="Arabic Transparent"/>
          <w:b/>
          <w:bCs/>
          <w:i/>
          <w:sz w:val="28"/>
          <w:szCs w:val="28"/>
          <w:u w:val="single"/>
          <w:rtl/>
        </w:rPr>
      </w:pP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الفصل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الخام</w:t>
      </w:r>
      <w:r w:rsidRPr="00775626">
        <w:rPr>
          <w:rFonts w:cs="Arabic Transparent" w:hint="eastAsia"/>
          <w:b/>
          <w:bCs/>
          <w:i/>
          <w:sz w:val="28"/>
          <w:szCs w:val="28"/>
          <w:u w:val="single"/>
          <w:rtl/>
        </w:rPr>
        <w:t>س</w:t>
      </w:r>
      <w:r w:rsidR="004051F6"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: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الضمانة المؤقتة</w:t>
      </w:r>
    </w:p>
    <w:p w:rsidR="0005760F" w:rsidRPr="00775626" w:rsidRDefault="0005760F" w:rsidP="00066604">
      <w:pPr>
        <w:jc w:val="right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E656D2" w:rsidRPr="00C11D1D" w:rsidRDefault="008A74E5" w:rsidP="00C11D1D">
      <w:pPr>
        <w:pStyle w:val="Paragraphedeliste"/>
        <w:numPr>
          <w:ilvl w:val="0"/>
          <w:numId w:val="17"/>
        </w:numPr>
        <w:tabs>
          <w:tab w:val="right" w:pos="612"/>
        </w:tabs>
        <w:bidi/>
        <w:ind w:right="-142"/>
        <w:rPr>
          <w:rFonts w:cs="Arabic Transparent"/>
          <w:sz w:val="28"/>
          <w:szCs w:val="28"/>
          <w:rtl/>
          <w:lang w:bidi="ar-MA"/>
        </w:rPr>
      </w:pPr>
      <w:r w:rsidRPr="00C11D1D">
        <w:rPr>
          <w:rFonts w:cs="Arabic Transparent" w:hint="cs"/>
          <w:sz w:val="28"/>
          <w:szCs w:val="28"/>
          <w:rtl/>
          <w:lang w:bidi="ar-MA"/>
        </w:rPr>
        <w:t xml:space="preserve">يتعين على المشاركين في طلب </w:t>
      </w:r>
      <w:proofErr w:type="gramStart"/>
      <w:r w:rsidRPr="00C11D1D">
        <w:rPr>
          <w:rFonts w:cs="Arabic Transparent" w:hint="cs"/>
          <w:sz w:val="28"/>
          <w:szCs w:val="28"/>
          <w:rtl/>
          <w:lang w:bidi="ar-MA"/>
        </w:rPr>
        <w:t xml:space="preserve">العروض  </w:t>
      </w:r>
      <w:r w:rsidR="0063429E" w:rsidRPr="00C11D1D">
        <w:rPr>
          <w:rFonts w:cs="Arabic Transparent" w:hint="cs"/>
          <w:sz w:val="28"/>
          <w:szCs w:val="28"/>
          <w:rtl/>
          <w:lang w:bidi="ar-MA"/>
        </w:rPr>
        <w:t>الإدلاء</w:t>
      </w:r>
      <w:proofErr w:type="gramEnd"/>
      <w:r w:rsidRPr="00C11D1D">
        <w:rPr>
          <w:rFonts w:cs="Arabic Transparent" w:hint="cs"/>
          <w:sz w:val="28"/>
          <w:szCs w:val="28"/>
          <w:rtl/>
          <w:lang w:bidi="ar-MA"/>
        </w:rPr>
        <w:t xml:space="preserve"> بضمانة مالية</w:t>
      </w:r>
      <w:r w:rsidR="0063429E" w:rsidRPr="00C11D1D">
        <w:rPr>
          <w:rFonts w:cs="Arabic Transparent" w:hint="cs"/>
          <w:sz w:val="28"/>
          <w:szCs w:val="28"/>
          <w:rtl/>
          <w:lang w:bidi="ar-MA"/>
        </w:rPr>
        <w:t xml:space="preserve"> مؤقتة</w:t>
      </w:r>
      <w:r w:rsidRPr="00C11D1D">
        <w:rPr>
          <w:rFonts w:cs="Arabic Transparent" w:hint="cs"/>
          <w:sz w:val="28"/>
          <w:szCs w:val="28"/>
          <w:rtl/>
          <w:lang w:bidi="ar-MA"/>
        </w:rPr>
        <w:t xml:space="preserve"> محررة من طرف الخازن الإقليمي </w:t>
      </w:r>
    </w:p>
    <w:p w:rsidR="00E656D2" w:rsidRDefault="008A74E5" w:rsidP="00E656D2">
      <w:pPr>
        <w:tabs>
          <w:tab w:val="right" w:pos="612"/>
        </w:tabs>
        <w:bidi/>
        <w:ind w:right="-142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 xml:space="preserve">أو وكالة بنكية  </w:t>
      </w:r>
      <w:proofErr w:type="spellStart"/>
      <w:r>
        <w:rPr>
          <w:rFonts w:cs="Arabic Transparent" w:hint="cs"/>
          <w:sz w:val="28"/>
          <w:szCs w:val="28"/>
          <w:rtl/>
          <w:lang w:bidi="ar-MA"/>
        </w:rPr>
        <w:t>ت</w:t>
      </w:r>
      <w:r w:rsidR="0005760F" w:rsidRPr="0005760F">
        <w:rPr>
          <w:rFonts w:cs="Arabic Transparent" w:hint="cs"/>
          <w:sz w:val="28"/>
          <w:szCs w:val="28"/>
          <w:rtl/>
          <w:lang w:bidi="ar-MA"/>
        </w:rPr>
        <w:t>عادل</w:t>
      </w:r>
      <w:r w:rsidR="00700605" w:rsidRPr="00EF1138">
        <w:rPr>
          <w:rFonts w:cs="Arabic Transparent" w:hint="cs"/>
          <w:b/>
          <w:bCs/>
          <w:sz w:val="28"/>
          <w:szCs w:val="28"/>
          <w:rtl/>
          <w:lang w:bidi="ar-MA"/>
        </w:rPr>
        <w:t>مائة</w:t>
      </w:r>
      <w:proofErr w:type="spellEnd"/>
      <w:r w:rsidR="00700605" w:rsidRPr="00EF1138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و خمسون </w:t>
      </w:r>
      <w:r w:rsidR="00E656D2" w:rsidRPr="00EF1138">
        <w:rPr>
          <w:rFonts w:cs="Arabic Transparent" w:hint="cs"/>
          <w:b/>
          <w:bCs/>
          <w:sz w:val="28"/>
          <w:szCs w:val="28"/>
          <w:rtl/>
          <w:lang w:bidi="ar-MA"/>
        </w:rPr>
        <w:t>ألف</w:t>
      </w:r>
      <w:r w:rsidR="00700605" w:rsidRPr="00EF1138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درهم (</w:t>
      </w:r>
      <w:r w:rsidR="0005760F" w:rsidRPr="00EF1138">
        <w:rPr>
          <w:rFonts w:cs="Arabic Transparent" w:hint="cs"/>
          <w:b/>
          <w:bCs/>
          <w:sz w:val="28"/>
          <w:szCs w:val="28"/>
          <w:rtl/>
          <w:lang w:bidi="ar-MA"/>
        </w:rPr>
        <w:t>50.000.00</w:t>
      </w:r>
      <w:r w:rsidR="00700605" w:rsidRPr="00EF1138">
        <w:rPr>
          <w:rFonts w:cs="Arabic Transparent"/>
          <w:b/>
          <w:bCs/>
          <w:sz w:val="28"/>
          <w:szCs w:val="28"/>
          <w:lang w:bidi="ar-MA"/>
        </w:rPr>
        <w:t>1</w:t>
      </w:r>
      <w:r w:rsidR="00700605" w:rsidRPr="00EF1138">
        <w:rPr>
          <w:rFonts w:cs="Arabic Transparent" w:hint="cs"/>
          <w:b/>
          <w:bCs/>
          <w:sz w:val="28"/>
          <w:szCs w:val="28"/>
          <w:rtl/>
          <w:lang w:bidi="ar-MA"/>
        </w:rPr>
        <w:t>)</w:t>
      </w:r>
      <w:r w:rsidR="00B65B90">
        <w:rPr>
          <w:rFonts w:cs="Arabic Transparent" w:hint="cs"/>
          <w:sz w:val="28"/>
          <w:szCs w:val="28"/>
          <w:rtl/>
          <w:lang w:bidi="ar-MA"/>
        </w:rPr>
        <w:t>،</w:t>
      </w:r>
      <w:r w:rsidR="00066604" w:rsidRPr="00B65B90">
        <w:rPr>
          <w:rFonts w:cs="Arabic Transparent" w:hint="cs"/>
          <w:sz w:val="28"/>
          <w:szCs w:val="28"/>
          <w:rtl/>
          <w:lang w:bidi="ar-MA"/>
        </w:rPr>
        <w:t xml:space="preserve"> </w:t>
      </w:r>
      <w:proofErr w:type="gramStart"/>
      <w:r w:rsidR="00066604" w:rsidRPr="00B65B90">
        <w:rPr>
          <w:rFonts w:cs="Arabic Transparent" w:hint="cs"/>
          <w:sz w:val="28"/>
          <w:szCs w:val="28"/>
          <w:rtl/>
          <w:lang w:bidi="ar-MA"/>
        </w:rPr>
        <w:t>عل</w:t>
      </w:r>
      <w:r w:rsidR="00E656D2">
        <w:rPr>
          <w:rFonts w:cs="Arabic Transparent" w:hint="cs"/>
          <w:sz w:val="28"/>
          <w:szCs w:val="28"/>
          <w:rtl/>
          <w:lang w:bidi="ar-MA"/>
        </w:rPr>
        <w:t>ــ</w:t>
      </w:r>
      <w:r w:rsidR="00066604" w:rsidRPr="00B65B90">
        <w:rPr>
          <w:rFonts w:cs="Arabic Transparent" w:hint="eastAsia"/>
          <w:sz w:val="28"/>
          <w:szCs w:val="28"/>
          <w:rtl/>
          <w:lang w:bidi="ar-MA"/>
        </w:rPr>
        <w:t>ى</w:t>
      </w:r>
      <w:proofErr w:type="gramEnd"/>
      <w:r w:rsidR="00066604" w:rsidRPr="00B65B90">
        <w:rPr>
          <w:rFonts w:cs="Arabic Transparent" w:hint="cs"/>
          <w:sz w:val="28"/>
          <w:szCs w:val="28"/>
          <w:rtl/>
          <w:lang w:bidi="ar-MA"/>
        </w:rPr>
        <w:t xml:space="preserve"> أن ترجع فقط للذين لم يرس </w:t>
      </w:r>
    </w:p>
    <w:p w:rsidR="004051F6" w:rsidRDefault="00066604" w:rsidP="00E656D2">
      <w:pPr>
        <w:tabs>
          <w:tab w:val="right" w:pos="612"/>
        </w:tabs>
        <w:bidi/>
        <w:ind w:right="-142"/>
        <w:rPr>
          <w:rFonts w:cs="Arabic Transparent"/>
          <w:sz w:val="28"/>
          <w:szCs w:val="28"/>
          <w:rtl/>
          <w:lang w:bidi="ar-MA"/>
        </w:rPr>
      </w:pPr>
      <w:r w:rsidRPr="00B65B90">
        <w:rPr>
          <w:rFonts w:cs="Arabic Transparent" w:hint="cs"/>
          <w:sz w:val="28"/>
          <w:szCs w:val="28"/>
          <w:rtl/>
          <w:lang w:bidi="ar-MA"/>
        </w:rPr>
        <w:t xml:space="preserve">عليهم العرض عند انتهاء هذه </w:t>
      </w:r>
      <w:proofErr w:type="gramStart"/>
      <w:r w:rsidRPr="00B65B90">
        <w:rPr>
          <w:rFonts w:cs="Arabic Transparent" w:hint="cs"/>
          <w:sz w:val="28"/>
          <w:szCs w:val="28"/>
          <w:rtl/>
          <w:lang w:bidi="ar-MA"/>
        </w:rPr>
        <w:t>العملية ،</w:t>
      </w:r>
      <w:proofErr w:type="gramEnd"/>
      <w:r w:rsidRPr="00B65B90">
        <w:rPr>
          <w:rFonts w:cs="Arabic Transparent" w:hint="cs"/>
          <w:sz w:val="28"/>
          <w:szCs w:val="28"/>
          <w:rtl/>
          <w:lang w:bidi="ar-MA"/>
        </w:rPr>
        <w:t xml:space="preserve"> في حين تعتبر ضمانة نهائية بالنسبة للمستفيدين ، و كل من تخلى ع</w:t>
      </w:r>
      <w:r w:rsidRPr="00B65B90">
        <w:rPr>
          <w:rFonts w:cs="Arabic Transparent" w:hint="eastAsia"/>
          <w:sz w:val="28"/>
          <w:szCs w:val="28"/>
          <w:rtl/>
          <w:lang w:bidi="ar-MA"/>
        </w:rPr>
        <w:t>ن</w:t>
      </w:r>
      <w:r w:rsidRPr="00B65B90">
        <w:rPr>
          <w:rFonts w:cs="Arabic Transparent" w:hint="cs"/>
          <w:sz w:val="28"/>
          <w:szCs w:val="28"/>
          <w:rtl/>
          <w:lang w:bidi="ar-MA"/>
        </w:rPr>
        <w:t xml:space="preserve"> العرض بعد أن رسا عليه لن ترجع له هذه الضمانة.</w:t>
      </w:r>
    </w:p>
    <w:p w:rsidR="008A74E5" w:rsidRPr="00B65B90" w:rsidRDefault="008A74E5" w:rsidP="008A74E5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</w:p>
    <w:p w:rsidR="00066604" w:rsidRPr="00775626" w:rsidRDefault="00066604" w:rsidP="00066604">
      <w:pPr>
        <w:jc w:val="right"/>
        <w:rPr>
          <w:rFonts w:cs="Arabic Transparent"/>
          <w:b/>
          <w:bCs/>
          <w:i/>
          <w:sz w:val="28"/>
          <w:szCs w:val="28"/>
          <w:u w:val="single"/>
          <w:rtl/>
        </w:rPr>
      </w:pP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الفصل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الساد</w:t>
      </w:r>
      <w:r w:rsidRPr="00775626">
        <w:rPr>
          <w:rFonts w:cs="Arabic Transparent" w:hint="eastAsia"/>
          <w:b/>
          <w:bCs/>
          <w:i/>
          <w:sz w:val="28"/>
          <w:szCs w:val="28"/>
          <w:u w:val="single"/>
          <w:rtl/>
        </w:rPr>
        <w:t>س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: إيداع ملف المشاركة</w:t>
      </w:r>
    </w:p>
    <w:p w:rsidR="00F2145B" w:rsidRPr="00775626" w:rsidRDefault="00F2145B" w:rsidP="00066604">
      <w:pPr>
        <w:jc w:val="right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066604" w:rsidRPr="00775626" w:rsidRDefault="00066604" w:rsidP="00E656D2">
      <w:pPr>
        <w:ind w:left="284" w:right="-142" w:firstLine="142"/>
        <w:jc w:val="right"/>
        <w:rPr>
          <w:rFonts w:cs="Arabic Transparent"/>
          <w:i/>
          <w:sz w:val="28"/>
          <w:szCs w:val="28"/>
          <w:rtl/>
        </w:rPr>
      </w:pPr>
      <w:r w:rsidRPr="00775626">
        <w:rPr>
          <w:rFonts w:cs="Arabic Transparent" w:hint="cs"/>
          <w:i/>
          <w:sz w:val="28"/>
          <w:szCs w:val="28"/>
          <w:rtl/>
        </w:rPr>
        <w:t>يمكن للمتنافسين إيداع الملفات:</w:t>
      </w:r>
    </w:p>
    <w:p w:rsidR="00066604" w:rsidRPr="001F39A1" w:rsidRDefault="00066604" w:rsidP="00E656D2">
      <w:pPr>
        <w:tabs>
          <w:tab w:val="right" w:pos="612"/>
        </w:tabs>
        <w:bidi/>
        <w:ind w:left="284" w:right="-142" w:hanging="143"/>
        <w:jc w:val="both"/>
        <w:rPr>
          <w:rFonts w:cs="Arabic Transparent"/>
          <w:sz w:val="28"/>
          <w:szCs w:val="28"/>
          <w:rtl/>
          <w:lang w:bidi="ar-MA"/>
        </w:rPr>
      </w:pPr>
      <w:r w:rsidRPr="00775626">
        <w:rPr>
          <w:rFonts w:cs="Arabic Transparent" w:hint="cs"/>
          <w:i/>
          <w:sz w:val="28"/>
          <w:szCs w:val="28"/>
          <w:rtl/>
        </w:rPr>
        <w:t xml:space="preserve">1 </w:t>
      </w:r>
      <w:r w:rsidRPr="001F39A1">
        <w:rPr>
          <w:rFonts w:cs="Arabic Transparent"/>
          <w:sz w:val="28"/>
          <w:szCs w:val="28"/>
          <w:rtl/>
          <w:lang w:bidi="ar-MA"/>
        </w:rPr>
        <w:t>–</w:t>
      </w:r>
      <w:r w:rsidRPr="001F39A1">
        <w:rPr>
          <w:rFonts w:cs="Arabic Transparent" w:hint="cs"/>
          <w:sz w:val="28"/>
          <w:szCs w:val="28"/>
          <w:rtl/>
          <w:lang w:bidi="ar-MA"/>
        </w:rPr>
        <w:t xml:space="preserve"> إما بوضع </w:t>
      </w:r>
      <w:proofErr w:type="spellStart"/>
      <w:r w:rsidRPr="001F39A1">
        <w:rPr>
          <w:rFonts w:cs="Arabic Transparent" w:hint="cs"/>
          <w:sz w:val="28"/>
          <w:szCs w:val="28"/>
          <w:rtl/>
          <w:lang w:bidi="ar-MA"/>
        </w:rPr>
        <w:t>اظرفتهم</w:t>
      </w:r>
      <w:proofErr w:type="spellEnd"/>
      <w:r w:rsidRPr="001F39A1">
        <w:rPr>
          <w:rFonts w:cs="Arabic Transparent" w:hint="cs"/>
          <w:sz w:val="28"/>
          <w:szCs w:val="28"/>
          <w:rtl/>
          <w:lang w:bidi="ar-MA"/>
        </w:rPr>
        <w:t xml:space="preserve"> مقابل وصل بمكتب الضبط التابع </w:t>
      </w:r>
      <w:r w:rsidR="00FE4B93">
        <w:rPr>
          <w:rFonts w:cs="Arabic Transparent" w:hint="cs"/>
          <w:sz w:val="28"/>
          <w:szCs w:val="28"/>
          <w:rtl/>
          <w:lang w:bidi="ar-MA"/>
        </w:rPr>
        <w:t>ل</w:t>
      </w:r>
      <w:r w:rsidRPr="001F39A1">
        <w:rPr>
          <w:rFonts w:cs="Arabic Transparent" w:hint="cs"/>
          <w:sz w:val="28"/>
          <w:szCs w:val="28"/>
          <w:rtl/>
          <w:lang w:bidi="ar-MA"/>
        </w:rPr>
        <w:t>جماعة سلا.</w:t>
      </w:r>
    </w:p>
    <w:p w:rsidR="00066604" w:rsidRPr="001F39A1" w:rsidRDefault="00066604" w:rsidP="00E656D2">
      <w:pPr>
        <w:tabs>
          <w:tab w:val="right" w:pos="612"/>
        </w:tabs>
        <w:bidi/>
        <w:ind w:left="284" w:right="-142" w:hanging="143"/>
        <w:jc w:val="both"/>
        <w:rPr>
          <w:rFonts w:cs="Arabic Transparent"/>
          <w:sz w:val="28"/>
          <w:szCs w:val="28"/>
          <w:rtl/>
          <w:lang w:bidi="ar-MA"/>
        </w:rPr>
      </w:pPr>
      <w:r w:rsidRPr="001F39A1">
        <w:rPr>
          <w:rFonts w:cs="Arabic Transparent" w:hint="cs"/>
          <w:sz w:val="28"/>
          <w:szCs w:val="28"/>
          <w:rtl/>
          <w:lang w:bidi="ar-MA"/>
        </w:rPr>
        <w:t xml:space="preserve">2 </w:t>
      </w:r>
      <w:r w:rsidRPr="001F39A1">
        <w:rPr>
          <w:rFonts w:cs="Arabic Transparent"/>
          <w:sz w:val="28"/>
          <w:szCs w:val="28"/>
          <w:rtl/>
          <w:lang w:bidi="ar-MA"/>
        </w:rPr>
        <w:t>–</w:t>
      </w:r>
      <w:r w:rsidRPr="001F39A1">
        <w:rPr>
          <w:rFonts w:cs="Arabic Transparent" w:hint="cs"/>
          <w:sz w:val="28"/>
          <w:szCs w:val="28"/>
          <w:rtl/>
          <w:lang w:bidi="ar-MA"/>
        </w:rPr>
        <w:t xml:space="preserve"> </w:t>
      </w:r>
      <w:proofErr w:type="gramStart"/>
      <w:r w:rsidRPr="001F39A1">
        <w:rPr>
          <w:rFonts w:cs="Arabic Transparent" w:hint="cs"/>
          <w:sz w:val="28"/>
          <w:szCs w:val="28"/>
          <w:rtl/>
          <w:lang w:bidi="ar-MA"/>
        </w:rPr>
        <w:t>إما</w:t>
      </w:r>
      <w:proofErr w:type="gramEnd"/>
      <w:r w:rsidRPr="001F39A1">
        <w:rPr>
          <w:rFonts w:cs="Arabic Transparent" w:hint="cs"/>
          <w:sz w:val="28"/>
          <w:szCs w:val="28"/>
          <w:rtl/>
          <w:lang w:bidi="ar-MA"/>
        </w:rPr>
        <w:t xml:space="preserve"> إرسال إرسالها عن طريق البريد المضمون بإيفاد إلى المكتب المذكور.</w:t>
      </w:r>
    </w:p>
    <w:p w:rsidR="00066604" w:rsidRPr="001F39A1" w:rsidRDefault="00066604" w:rsidP="00E656D2">
      <w:pPr>
        <w:tabs>
          <w:tab w:val="right" w:pos="612"/>
        </w:tabs>
        <w:bidi/>
        <w:ind w:left="284" w:right="-142" w:hanging="143"/>
        <w:jc w:val="both"/>
        <w:rPr>
          <w:rFonts w:cs="Arabic Transparent"/>
          <w:sz w:val="28"/>
          <w:szCs w:val="28"/>
          <w:rtl/>
          <w:lang w:bidi="ar-MA"/>
        </w:rPr>
      </w:pPr>
      <w:r w:rsidRPr="001F39A1">
        <w:rPr>
          <w:rFonts w:cs="Arabic Transparent" w:hint="cs"/>
          <w:sz w:val="28"/>
          <w:szCs w:val="28"/>
          <w:rtl/>
          <w:lang w:bidi="ar-MA"/>
        </w:rPr>
        <w:t xml:space="preserve">3 </w:t>
      </w:r>
      <w:r w:rsidRPr="001F39A1">
        <w:rPr>
          <w:rFonts w:cs="Arabic Transparent"/>
          <w:sz w:val="28"/>
          <w:szCs w:val="28"/>
          <w:rtl/>
          <w:lang w:bidi="ar-MA"/>
        </w:rPr>
        <w:t>–</w:t>
      </w:r>
      <w:r w:rsidRPr="001F39A1">
        <w:rPr>
          <w:rFonts w:cs="Arabic Transparent" w:hint="cs"/>
          <w:sz w:val="28"/>
          <w:szCs w:val="28"/>
          <w:rtl/>
          <w:lang w:bidi="ar-MA"/>
        </w:rPr>
        <w:t xml:space="preserve"> و إما تسليمها مباشرة لرئيس لجنة العروض عند بداية الجلسة و </w:t>
      </w:r>
      <w:r w:rsidR="008A74E5">
        <w:rPr>
          <w:rFonts w:cs="Arabic Transparent" w:hint="cs"/>
          <w:sz w:val="28"/>
          <w:szCs w:val="28"/>
          <w:rtl/>
          <w:lang w:bidi="ar-MA"/>
        </w:rPr>
        <w:t>قب</w:t>
      </w:r>
      <w:r w:rsidRPr="001F39A1">
        <w:rPr>
          <w:rFonts w:cs="Arabic Transparent" w:hint="cs"/>
          <w:sz w:val="28"/>
          <w:szCs w:val="28"/>
          <w:rtl/>
          <w:lang w:bidi="ar-MA"/>
        </w:rPr>
        <w:t>ل</w:t>
      </w:r>
      <w:r w:rsidR="008A74E5">
        <w:rPr>
          <w:rFonts w:cs="Arabic Transparent" w:hint="cs"/>
          <w:sz w:val="28"/>
          <w:szCs w:val="28"/>
          <w:rtl/>
          <w:lang w:bidi="ar-MA"/>
        </w:rPr>
        <w:t xml:space="preserve"> بداية </w:t>
      </w:r>
      <w:r w:rsidRPr="001F39A1">
        <w:rPr>
          <w:rFonts w:cs="Arabic Transparent" w:hint="cs"/>
          <w:sz w:val="28"/>
          <w:szCs w:val="28"/>
          <w:rtl/>
          <w:lang w:bidi="ar-MA"/>
        </w:rPr>
        <w:t xml:space="preserve"> فتح </w:t>
      </w:r>
      <w:proofErr w:type="spellStart"/>
      <w:r w:rsidR="00F2145B" w:rsidRPr="001F39A1">
        <w:rPr>
          <w:rFonts w:cs="Arabic Transparent" w:hint="cs"/>
          <w:sz w:val="28"/>
          <w:szCs w:val="28"/>
          <w:rtl/>
          <w:lang w:bidi="ar-MA"/>
        </w:rPr>
        <w:t>الأظرفة</w:t>
      </w:r>
      <w:proofErr w:type="spellEnd"/>
      <w:r w:rsidRPr="001F39A1">
        <w:rPr>
          <w:rFonts w:cs="Arabic Transparent" w:hint="cs"/>
          <w:sz w:val="28"/>
          <w:szCs w:val="28"/>
          <w:rtl/>
          <w:lang w:bidi="ar-MA"/>
        </w:rPr>
        <w:t xml:space="preserve"> .</w:t>
      </w:r>
    </w:p>
    <w:p w:rsidR="00066604" w:rsidRPr="001F39A1" w:rsidRDefault="00066604" w:rsidP="00E656D2">
      <w:pPr>
        <w:bidi/>
        <w:ind w:left="284" w:right="-142" w:hanging="143"/>
        <w:jc w:val="both"/>
        <w:rPr>
          <w:rFonts w:cs="Arabic Transparent"/>
          <w:sz w:val="28"/>
          <w:szCs w:val="28"/>
          <w:rtl/>
          <w:lang w:bidi="ar-MA"/>
        </w:rPr>
      </w:pPr>
      <w:r w:rsidRPr="001F39A1">
        <w:rPr>
          <w:rFonts w:cs="Arabic Transparent" w:hint="cs"/>
          <w:sz w:val="28"/>
          <w:szCs w:val="28"/>
          <w:rtl/>
          <w:lang w:bidi="ar-MA"/>
        </w:rPr>
        <w:t xml:space="preserve">يوضع الملف الذي يقدمه كل متنافس داخل الأجل المحدد و تسجل </w:t>
      </w:r>
      <w:proofErr w:type="spellStart"/>
      <w:r w:rsidR="00F2145B" w:rsidRPr="001F39A1">
        <w:rPr>
          <w:rFonts w:cs="Arabic Transparent" w:hint="cs"/>
          <w:sz w:val="28"/>
          <w:szCs w:val="28"/>
          <w:rtl/>
          <w:lang w:bidi="ar-MA"/>
        </w:rPr>
        <w:t>الأظرفة</w:t>
      </w:r>
      <w:proofErr w:type="spellEnd"/>
      <w:r w:rsidRPr="001F39A1">
        <w:rPr>
          <w:rFonts w:cs="Arabic Transparent" w:hint="cs"/>
          <w:sz w:val="28"/>
          <w:szCs w:val="28"/>
          <w:rtl/>
          <w:lang w:bidi="ar-MA"/>
        </w:rPr>
        <w:t xml:space="preserve"> في سج</w:t>
      </w:r>
      <w:r w:rsidR="00F2145B" w:rsidRPr="001F39A1">
        <w:rPr>
          <w:rFonts w:cs="Arabic Transparent" w:hint="cs"/>
          <w:sz w:val="28"/>
          <w:szCs w:val="28"/>
          <w:rtl/>
          <w:lang w:bidi="ar-MA"/>
        </w:rPr>
        <w:t>ــ</w:t>
      </w:r>
      <w:r w:rsidRPr="001F39A1">
        <w:rPr>
          <w:rFonts w:cs="Arabic Transparent" w:hint="cs"/>
          <w:sz w:val="28"/>
          <w:szCs w:val="28"/>
          <w:rtl/>
          <w:lang w:bidi="ar-MA"/>
        </w:rPr>
        <w:t>ل خاص ويوضع على الظرف المسلم رقم التسجيل و تاريخه و ساعة وصوله دون إضافة أي تضمين أخر .</w:t>
      </w:r>
    </w:p>
    <w:p w:rsidR="00066604" w:rsidRPr="001F39A1" w:rsidRDefault="00066604" w:rsidP="00E656D2">
      <w:pPr>
        <w:bidi/>
        <w:ind w:left="284" w:right="-142" w:hanging="143"/>
        <w:rPr>
          <w:rFonts w:cs="Arabic Transparent"/>
          <w:sz w:val="28"/>
          <w:szCs w:val="28"/>
          <w:rtl/>
          <w:lang w:bidi="ar-MA"/>
        </w:rPr>
      </w:pPr>
      <w:r w:rsidRPr="001F39A1">
        <w:rPr>
          <w:rFonts w:cs="Arabic Transparent" w:hint="cs"/>
          <w:sz w:val="28"/>
          <w:szCs w:val="28"/>
          <w:rtl/>
          <w:lang w:bidi="ar-MA"/>
        </w:rPr>
        <w:t xml:space="preserve"> و يستثنى من المشاركة أعضاء لجنة </w:t>
      </w:r>
      <w:proofErr w:type="gramStart"/>
      <w:r w:rsidRPr="001F39A1">
        <w:rPr>
          <w:rFonts w:cs="Arabic Transparent" w:hint="cs"/>
          <w:sz w:val="28"/>
          <w:szCs w:val="28"/>
          <w:rtl/>
          <w:lang w:bidi="ar-MA"/>
        </w:rPr>
        <w:t>فحص</w:t>
      </w:r>
      <w:proofErr w:type="gramEnd"/>
      <w:r w:rsidRPr="001F39A1">
        <w:rPr>
          <w:rFonts w:cs="Arabic Transparent" w:hint="cs"/>
          <w:sz w:val="28"/>
          <w:szCs w:val="28"/>
          <w:rtl/>
          <w:lang w:bidi="ar-MA"/>
        </w:rPr>
        <w:t xml:space="preserve"> العروض و تقييم الأثمان سواء تقدموا شخصيا أو بواسطة </w:t>
      </w:r>
      <w:r w:rsidR="00913B15">
        <w:rPr>
          <w:rFonts w:cs="Arabic Transparent" w:hint="cs"/>
          <w:sz w:val="28"/>
          <w:szCs w:val="28"/>
          <w:rtl/>
          <w:lang w:bidi="ar-MA"/>
        </w:rPr>
        <w:t xml:space="preserve">الغير.    </w:t>
      </w:r>
    </w:p>
    <w:p w:rsidR="00066604" w:rsidRDefault="00066604" w:rsidP="00E656D2">
      <w:pPr>
        <w:bidi/>
        <w:ind w:left="284" w:right="-142" w:firstLine="142"/>
        <w:jc w:val="both"/>
        <w:rPr>
          <w:rFonts w:cs="Arabic Transparent"/>
          <w:sz w:val="28"/>
          <w:szCs w:val="28"/>
          <w:rtl/>
        </w:rPr>
      </w:pPr>
    </w:p>
    <w:p w:rsidR="00066604" w:rsidRPr="00775626" w:rsidRDefault="00066604" w:rsidP="00066604">
      <w:pPr>
        <w:jc w:val="right"/>
        <w:rPr>
          <w:rFonts w:cs="Arabic Transparent"/>
          <w:b/>
          <w:bCs/>
          <w:i/>
          <w:sz w:val="28"/>
          <w:szCs w:val="28"/>
          <w:u w:val="single"/>
          <w:rtl/>
        </w:rPr>
      </w:pP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الفصل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السابع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>: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لجنة فحص العروض</w:t>
      </w:r>
    </w:p>
    <w:p w:rsidR="00066604" w:rsidRPr="00E476E1" w:rsidRDefault="00066604" w:rsidP="00E656D2">
      <w:p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775626">
        <w:rPr>
          <w:rFonts w:cs="Arabic Transparent" w:hint="cs"/>
          <w:i/>
          <w:sz w:val="28"/>
          <w:szCs w:val="28"/>
          <w:rtl/>
        </w:rPr>
        <w:t xml:space="preserve">تتكون لجنة فحص العروض </w:t>
      </w:r>
      <w:proofErr w:type="gramStart"/>
      <w:r w:rsidRPr="00775626">
        <w:rPr>
          <w:rFonts w:cs="Arabic Transparent" w:hint="cs"/>
          <w:i/>
          <w:sz w:val="28"/>
          <w:szCs w:val="28"/>
          <w:rtl/>
        </w:rPr>
        <w:t>من :</w:t>
      </w:r>
      <w:proofErr w:type="gramEnd"/>
    </w:p>
    <w:p w:rsidR="00066604" w:rsidRPr="00996CA3" w:rsidRDefault="00E656D2" w:rsidP="00E656D2">
      <w:pPr>
        <w:pStyle w:val="Paragraphedeliste"/>
        <w:numPr>
          <w:ilvl w:val="0"/>
          <w:numId w:val="11"/>
        </w:num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 xml:space="preserve">رئيس جماعة </w:t>
      </w:r>
      <w:proofErr w:type="spellStart"/>
      <w:r>
        <w:rPr>
          <w:rFonts w:cs="Arabic Transparent" w:hint="cs"/>
          <w:sz w:val="28"/>
          <w:szCs w:val="28"/>
          <w:rtl/>
          <w:lang w:bidi="ar-MA"/>
        </w:rPr>
        <w:t>سلا</w:t>
      </w:r>
      <w:r w:rsidR="007536F1" w:rsidRPr="00996CA3">
        <w:rPr>
          <w:rFonts w:cs="Arabic Transparent" w:hint="cs"/>
          <w:sz w:val="28"/>
          <w:szCs w:val="28"/>
          <w:rtl/>
          <w:lang w:bidi="ar-MA"/>
        </w:rPr>
        <w:t>أو</w:t>
      </w:r>
      <w:proofErr w:type="spellEnd"/>
      <w:r w:rsidR="001F39A1" w:rsidRPr="00996CA3">
        <w:rPr>
          <w:rFonts w:cs="Arabic Transparent" w:hint="cs"/>
          <w:sz w:val="28"/>
          <w:szCs w:val="28"/>
          <w:rtl/>
          <w:lang w:bidi="ar-MA"/>
        </w:rPr>
        <w:t xml:space="preserve"> من يمثله رئيسا للجنة </w:t>
      </w:r>
    </w:p>
    <w:p w:rsidR="00BE35A2" w:rsidRDefault="00BE35A2" w:rsidP="00E656D2">
      <w:pPr>
        <w:pStyle w:val="Paragraphedeliste"/>
        <w:numPr>
          <w:ilvl w:val="0"/>
          <w:numId w:val="11"/>
        </w:numPr>
        <w:tabs>
          <w:tab w:val="right" w:pos="612"/>
        </w:tabs>
        <w:bidi/>
        <w:jc w:val="both"/>
        <w:rPr>
          <w:rFonts w:cs="Arabic Transparent"/>
          <w:sz w:val="28"/>
          <w:szCs w:val="28"/>
          <w:lang w:bidi="ar-MA"/>
        </w:rPr>
      </w:pPr>
      <w:r w:rsidRPr="00996CA3">
        <w:rPr>
          <w:rFonts w:cs="Arabic Transparent" w:hint="cs"/>
          <w:sz w:val="28"/>
          <w:szCs w:val="28"/>
          <w:rtl/>
          <w:lang w:bidi="ar-MA"/>
        </w:rPr>
        <w:t xml:space="preserve">رئيس لجنة </w:t>
      </w:r>
      <w:r w:rsidR="001F39A1" w:rsidRPr="00996CA3">
        <w:rPr>
          <w:rFonts w:cs="Arabic Transparent" w:hint="cs"/>
          <w:sz w:val="28"/>
          <w:szCs w:val="28"/>
          <w:rtl/>
          <w:lang w:bidi="ar-MA"/>
        </w:rPr>
        <w:t xml:space="preserve">الميزانية و الشؤون المالية و البرمجة </w:t>
      </w:r>
      <w:r w:rsidR="007536F1" w:rsidRPr="00996CA3">
        <w:rPr>
          <w:rFonts w:cs="Arabic Transparent" w:hint="cs"/>
          <w:sz w:val="28"/>
          <w:szCs w:val="28"/>
          <w:rtl/>
          <w:lang w:bidi="ar-MA"/>
        </w:rPr>
        <w:t>أو</w:t>
      </w:r>
      <w:r w:rsidR="001F39A1" w:rsidRPr="00996CA3">
        <w:rPr>
          <w:rFonts w:cs="Arabic Transparent" w:hint="cs"/>
          <w:sz w:val="28"/>
          <w:szCs w:val="28"/>
          <w:rtl/>
          <w:lang w:bidi="ar-MA"/>
        </w:rPr>
        <w:t xml:space="preserve"> </w:t>
      </w:r>
      <w:proofErr w:type="gramStart"/>
      <w:r w:rsidR="001F39A1" w:rsidRPr="00996CA3">
        <w:rPr>
          <w:rFonts w:cs="Arabic Transparent" w:hint="cs"/>
          <w:sz w:val="28"/>
          <w:szCs w:val="28"/>
          <w:rtl/>
          <w:lang w:bidi="ar-MA"/>
        </w:rPr>
        <w:t>من</w:t>
      </w:r>
      <w:proofErr w:type="gramEnd"/>
      <w:r w:rsidR="001F39A1" w:rsidRPr="00996CA3">
        <w:rPr>
          <w:rFonts w:cs="Arabic Transparent" w:hint="cs"/>
          <w:sz w:val="28"/>
          <w:szCs w:val="28"/>
          <w:rtl/>
          <w:lang w:bidi="ar-MA"/>
        </w:rPr>
        <w:t xml:space="preserve"> ينوب عنه </w:t>
      </w:r>
    </w:p>
    <w:p w:rsidR="00E656D2" w:rsidRPr="00996CA3" w:rsidRDefault="00C42FDF" w:rsidP="00E656D2">
      <w:pPr>
        <w:pStyle w:val="Paragraphedeliste"/>
        <w:numPr>
          <w:ilvl w:val="0"/>
          <w:numId w:val="11"/>
        </w:num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>رئيس</w:t>
      </w:r>
      <w:r w:rsidR="00E656D2">
        <w:rPr>
          <w:rFonts w:cs="Arabic Transparent" w:hint="cs"/>
          <w:sz w:val="28"/>
          <w:szCs w:val="28"/>
          <w:rtl/>
          <w:lang w:bidi="ar-MA"/>
        </w:rPr>
        <w:t xml:space="preserve"> لجنة المرافق العمومية و الممتلكات أو </w:t>
      </w:r>
      <w:proofErr w:type="gramStart"/>
      <w:r w:rsidR="00E656D2">
        <w:rPr>
          <w:rFonts w:cs="Arabic Transparent" w:hint="cs"/>
          <w:sz w:val="28"/>
          <w:szCs w:val="28"/>
          <w:rtl/>
          <w:lang w:bidi="ar-MA"/>
        </w:rPr>
        <w:t>من</w:t>
      </w:r>
      <w:proofErr w:type="gramEnd"/>
      <w:r w:rsidR="00E656D2">
        <w:rPr>
          <w:rFonts w:cs="Arabic Transparent" w:hint="cs"/>
          <w:sz w:val="28"/>
          <w:szCs w:val="28"/>
          <w:rtl/>
          <w:lang w:bidi="ar-MA"/>
        </w:rPr>
        <w:t xml:space="preserve"> ينوب عنه </w:t>
      </w:r>
    </w:p>
    <w:p w:rsidR="00066604" w:rsidRPr="00996CA3" w:rsidRDefault="001F39A1" w:rsidP="00E656D2">
      <w:pPr>
        <w:pStyle w:val="Paragraphedeliste"/>
        <w:numPr>
          <w:ilvl w:val="0"/>
          <w:numId w:val="11"/>
        </w:num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996CA3">
        <w:rPr>
          <w:rFonts w:cs="Arabic Transparent" w:hint="cs"/>
          <w:sz w:val="28"/>
          <w:szCs w:val="28"/>
          <w:rtl/>
          <w:lang w:bidi="ar-MA"/>
        </w:rPr>
        <w:t>المدير</w:t>
      </w:r>
      <w:r w:rsidR="00066604" w:rsidRPr="00996CA3">
        <w:rPr>
          <w:rFonts w:cs="Arabic Transparent" w:hint="cs"/>
          <w:sz w:val="28"/>
          <w:szCs w:val="28"/>
          <w:rtl/>
          <w:lang w:bidi="ar-MA"/>
        </w:rPr>
        <w:t xml:space="preserve"> العام ل</w:t>
      </w:r>
      <w:r w:rsidRPr="00996CA3">
        <w:rPr>
          <w:rFonts w:cs="Arabic Transparent" w:hint="cs"/>
          <w:sz w:val="28"/>
          <w:szCs w:val="28"/>
          <w:rtl/>
          <w:lang w:bidi="ar-MA"/>
        </w:rPr>
        <w:t xml:space="preserve">مصالح </w:t>
      </w:r>
    </w:p>
    <w:p w:rsidR="00066604" w:rsidRPr="00996CA3" w:rsidRDefault="00066604" w:rsidP="00E656D2">
      <w:pPr>
        <w:pStyle w:val="Paragraphedeliste"/>
        <w:numPr>
          <w:ilvl w:val="0"/>
          <w:numId w:val="11"/>
        </w:num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996CA3">
        <w:rPr>
          <w:rFonts w:cs="Arabic Transparent" w:hint="cs"/>
          <w:sz w:val="28"/>
          <w:szCs w:val="28"/>
          <w:rtl/>
          <w:lang w:bidi="ar-MA"/>
        </w:rPr>
        <w:t xml:space="preserve">رئيس </w:t>
      </w:r>
      <w:r w:rsidR="00E656D2">
        <w:rPr>
          <w:rFonts w:cs="Arabic Transparent" w:hint="cs"/>
          <w:sz w:val="28"/>
          <w:szCs w:val="28"/>
          <w:rtl/>
          <w:lang w:bidi="ar-MA"/>
        </w:rPr>
        <w:t>ال</w:t>
      </w:r>
      <w:r w:rsidR="00E476E1" w:rsidRPr="00996CA3">
        <w:rPr>
          <w:rFonts w:cs="Arabic Transparent" w:hint="cs"/>
          <w:sz w:val="28"/>
          <w:szCs w:val="28"/>
          <w:rtl/>
          <w:lang w:bidi="ar-MA"/>
        </w:rPr>
        <w:t xml:space="preserve">مصلحة </w:t>
      </w:r>
      <w:r w:rsidR="00E656D2">
        <w:rPr>
          <w:rFonts w:cs="Arabic Transparent" w:hint="cs"/>
          <w:sz w:val="28"/>
          <w:szCs w:val="28"/>
          <w:rtl/>
          <w:lang w:bidi="ar-MA"/>
        </w:rPr>
        <w:t xml:space="preserve">موضوع الصفقة أو </w:t>
      </w:r>
      <w:proofErr w:type="gramStart"/>
      <w:r w:rsidR="00E656D2">
        <w:rPr>
          <w:rFonts w:cs="Arabic Transparent" w:hint="cs"/>
          <w:sz w:val="28"/>
          <w:szCs w:val="28"/>
          <w:rtl/>
          <w:lang w:bidi="ar-MA"/>
        </w:rPr>
        <w:t>من</w:t>
      </w:r>
      <w:proofErr w:type="gramEnd"/>
      <w:r w:rsidR="00E656D2">
        <w:rPr>
          <w:rFonts w:cs="Arabic Transparent" w:hint="cs"/>
          <w:sz w:val="28"/>
          <w:szCs w:val="28"/>
          <w:rtl/>
          <w:lang w:bidi="ar-MA"/>
        </w:rPr>
        <w:t xml:space="preserve"> ينوب عنه </w:t>
      </w:r>
    </w:p>
    <w:p w:rsidR="00E476E1" w:rsidRPr="00996CA3" w:rsidRDefault="00E476E1" w:rsidP="00E656D2">
      <w:pPr>
        <w:pStyle w:val="Paragraphedeliste"/>
        <w:numPr>
          <w:ilvl w:val="0"/>
          <w:numId w:val="11"/>
        </w:num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proofErr w:type="gramStart"/>
      <w:r w:rsidRPr="00996CA3">
        <w:rPr>
          <w:rFonts w:cs="Arabic Transparent" w:hint="cs"/>
          <w:sz w:val="28"/>
          <w:szCs w:val="28"/>
          <w:rtl/>
          <w:lang w:bidi="ar-MA"/>
        </w:rPr>
        <w:t>رئيس  المصلحة</w:t>
      </w:r>
      <w:proofErr w:type="gramEnd"/>
      <w:r w:rsidRPr="00996CA3">
        <w:rPr>
          <w:rFonts w:cs="Arabic Transparent" w:hint="cs"/>
          <w:sz w:val="28"/>
          <w:szCs w:val="28"/>
          <w:rtl/>
          <w:lang w:bidi="ar-MA"/>
        </w:rPr>
        <w:t xml:space="preserve">  المعنية بموضوع الصفقة </w:t>
      </w:r>
      <w:r w:rsidR="00C42FDF" w:rsidRPr="00996CA3">
        <w:rPr>
          <w:rFonts w:cs="Arabic Transparent" w:hint="cs"/>
          <w:sz w:val="28"/>
          <w:szCs w:val="28"/>
          <w:rtl/>
          <w:lang w:bidi="ar-MA"/>
        </w:rPr>
        <w:t>أو</w:t>
      </w:r>
      <w:r w:rsidRPr="00996CA3">
        <w:rPr>
          <w:rFonts w:cs="Arabic Transparent" w:hint="cs"/>
          <w:sz w:val="28"/>
          <w:szCs w:val="28"/>
          <w:rtl/>
          <w:lang w:bidi="ar-MA"/>
        </w:rPr>
        <w:t xml:space="preserve"> الموظف المكلف </w:t>
      </w:r>
    </w:p>
    <w:p w:rsidR="00066604" w:rsidRPr="00775626" w:rsidRDefault="00E476E1" w:rsidP="00E656D2">
      <w:pPr>
        <w:tabs>
          <w:tab w:val="right" w:pos="612"/>
        </w:tabs>
        <w:bidi/>
        <w:jc w:val="both"/>
        <w:rPr>
          <w:rFonts w:cs="Arabic Transparent"/>
          <w:i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MA"/>
        </w:rPr>
        <w:t>و يمكن ان يعين صاحب المشروع ، عند الاقتضاء و على سبيل الاستشارة ، كل شخص</w:t>
      </w:r>
      <w:r w:rsidR="00683179">
        <w:rPr>
          <w:rFonts w:cs="Arabic Transparent" w:hint="cs"/>
          <w:sz w:val="28"/>
          <w:szCs w:val="28"/>
          <w:rtl/>
          <w:lang w:bidi="ar-MA"/>
        </w:rPr>
        <w:t xml:space="preserve"> ذاتي او اعتباري تعتبر </w:t>
      </w:r>
      <w:r w:rsidR="0073438E">
        <w:rPr>
          <w:rFonts w:cs="Arabic Transparent" w:hint="cs"/>
          <w:sz w:val="28"/>
          <w:szCs w:val="28"/>
          <w:rtl/>
          <w:lang w:bidi="ar-MA"/>
        </w:rPr>
        <w:t xml:space="preserve">مشاركته مفيدة </w:t>
      </w:r>
    </w:p>
    <w:p w:rsidR="00066604" w:rsidRDefault="00066604" w:rsidP="00066604">
      <w:pPr>
        <w:bidi/>
        <w:ind w:left="360"/>
        <w:jc w:val="both"/>
        <w:rPr>
          <w:rFonts w:cs="Arabic Transparent"/>
          <w:sz w:val="28"/>
          <w:szCs w:val="28"/>
          <w:rtl/>
          <w:lang w:bidi="ar-MA"/>
        </w:rPr>
      </w:pPr>
    </w:p>
    <w:p w:rsidR="00F2145B" w:rsidRPr="001F39A1" w:rsidRDefault="00066604" w:rsidP="001F39A1">
      <w:pPr>
        <w:tabs>
          <w:tab w:val="right" w:pos="612"/>
        </w:tabs>
        <w:bidi/>
        <w:spacing w:line="276" w:lineRule="auto"/>
        <w:jc w:val="both"/>
        <w:rPr>
          <w:rFonts w:cs="Arabic Transparent"/>
          <w:b/>
          <w:bCs/>
          <w:sz w:val="28"/>
          <w:szCs w:val="28"/>
          <w:u w:val="single"/>
          <w:rtl/>
          <w:lang w:bidi="ar-MA"/>
        </w:rPr>
      </w:pPr>
      <w:r w:rsidRPr="001F39A1">
        <w:rPr>
          <w:rFonts w:cs="Arabic Transparent" w:hint="cs"/>
          <w:b/>
          <w:bCs/>
          <w:sz w:val="28"/>
          <w:szCs w:val="28"/>
          <w:u w:val="single"/>
          <w:rtl/>
          <w:lang w:bidi="ar-MA"/>
        </w:rPr>
        <w:t>مقتضيات متعلقة بعملية الكراء و مزاولة النشاط</w:t>
      </w:r>
    </w:p>
    <w:p w:rsidR="00066604" w:rsidRDefault="00066604" w:rsidP="00E656D2">
      <w:pPr>
        <w:bidi/>
        <w:ind w:left="360"/>
        <w:jc w:val="both"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الفصل الثامن</w:t>
      </w:r>
      <w:r w:rsidRPr="00BE35A2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: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 xml:space="preserve"> مدة الكراء </w:t>
      </w:r>
    </w:p>
    <w:p w:rsidR="00E656D2" w:rsidRDefault="00E656D2" w:rsidP="00E656D2">
      <w:pPr>
        <w:bidi/>
        <w:ind w:left="360"/>
        <w:jc w:val="both"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</w:p>
    <w:p w:rsidR="00F2145B" w:rsidRDefault="00F2145B" w:rsidP="00F2145B">
      <w:pPr>
        <w:bidi/>
        <w:jc w:val="both"/>
        <w:rPr>
          <w:rFonts w:cs="Arabic Transparent"/>
          <w:b/>
          <w:bCs/>
          <w:sz w:val="32"/>
          <w:szCs w:val="32"/>
          <w:u w:val="single"/>
          <w:rtl/>
          <w:lang w:bidi="ar-MA"/>
        </w:rPr>
      </w:pPr>
    </w:p>
    <w:p w:rsidR="00066604" w:rsidRPr="007536F1" w:rsidRDefault="00066604" w:rsidP="007536F1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   </w:t>
      </w:r>
      <w:proofErr w:type="gramStart"/>
      <w:r w:rsidRPr="007536F1">
        <w:rPr>
          <w:rFonts w:cs="Arabic Transparent" w:hint="cs"/>
          <w:sz w:val="28"/>
          <w:szCs w:val="28"/>
          <w:rtl/>
          <w:lang w:bidi="ar-MA"/>
        </w:rPr>
        <w:t>إن</w:t>
      </w:r>
      <w:proofErr w:type="gram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مدة</w:t>
      </w:r>
      <w:r w:rsidR="002020DE">
        <w:rPr>
          <w:rFonts w:cs="Arabic Transparent" w:hint="cs"/>
          <w:sz w:val="28"/>
          <w:szCs w:val="28"/>
          <w:rtl/>
          <w:lang w:bidi="ar-MA"/>
        </w:rPr>
        <w:t xml:space="preserve"> 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كراء أسواق بيع أضاحي العيد محددة في خمسة عشر يوما التي تسبق يوم عيد </w:t>
      </w:r>
      <w:r w:rsidR="008F1EAC" w:rsidRPr="007536F1">
        <w:rPr>
          <w:rFonts w:cs="Arabic Transparent" w:hint="cs"/>
          <w:sz w:val="28"/>
          <w:szCs w:val="28"/>
          <w:rtl/>
          <w:lang w:bidi="ar-MA"/>
        </w:rPr>
        <w:t>الأضحى</w:t>
      </w:r>
      <w:r w:rsidRPr="007536F1">
        <w:rPr>
          <w:rFonts w:cs="Arabic Transparent" w:hint="cs"/>
          <w:sz w:val="28"/>
          <w:szCs w:val="28"/>
          <w:rtl/>
          <w:lang w:bidi="ar-MA"/>
        </w:rPr>
        <w:t>.</w:t>
      </w:r>
    </w:p>
    <w:p w:rsidR="00C11D1D" w:rsidRDefault="00C11D1D" w:rsidP="007536F1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</w:p>
    <w:p w:rsidR="00C11D1D" w:rsidRDefault="00C11D1D" w:rsidP="00C11D1D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</w:p>
    <w:p w:rsidR="00C11D1D" w:rsidRDefault="00C11D1D" w:rsidP="00C11D1D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</w:p>
    <w:p w:rsidR="004051F6" w:rsidRPr="007536F1" w:rsidRDefault="004051F6" w:rsidP="00C11D1D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</w:p>
    <w:p w:rsidR="00066604" w:rsidRPr="00775626" w:rsidRDefault="00066604" w:rsidP="00066604">
      <w:pPr>
        <w:jc w:val="right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lastRenderedPageBreak/>
        <w:t xml:space="preserve">الفصل </w:t>
      </w:r>
      <w:proofErr w:type="spell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التاسع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>: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مبلغ</w:t>
      </w:r>
      <w:proofErr w:type="spell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الكراء</w:t>
      </w:r>
    </w:p>
    <w:p w:rsidR="00066604" w:rsidRPr="00775626" w:rsidRDefault="00066604" w:rsidP="00BE35A2">
      <w:pPr>
        <w:bidi/>
        <w:ind w:left="360"/>
        <w:jc w:val="both"/>
        <w:rPr>
          <w:rFonts w:cs="Arabic Transparent"/>
          <w:i/>
          <w:sz w:val="28"/>
          <w:szCs w:val="28"/>
          <w:rtl/>
        </w:rPr>
      </w:pPr>
    </w:p>
    <w:p w:rsidR="00F2145B" w:rsidRPr="007536F1" w:rsidRDefault="00066604" w:rsidP="007B3E2B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    إن مبلغ الكراء سيحدد طبقا لنتائج طلبات العروض المقدمة و اعتبارا للثمن التقديري المحدد سلفا من قبل لجنة التقييم.  </w:t>
      </w:r>
    </w:p>
    <w:p w:rsidR="00F2145B" w:rsidRPr="00775626" w:rsidRDefault="00F2145B" w:rsidP="00066604">
      <w:pPr>
        <w:jc w:val="right"/>
        <w:rPr>
          <w:rFonts w:cs="Arabic Transparent"/>
          <w:i/>
          <w:sz w:val="28"/>
          <w:szCs w:val="28"/>
          <w:rtl/>
        </w:rPr>
      </w:pPr>
    </w:p>
    <w:p w:rsidR="004051F6" w:rsidRPr="00775626" w:rsidRDefault="00066604" w:rsidP="00F2145B">
      <w:pPr>
        <w:bidi/>
        <w:ind w:left="360"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الفصل </w:t>
      </w:r>
      <w:proofErr w:type="spell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العاش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>ر: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تحرير</w:t>
      </w:r>
      <w:proofErr w:type="spell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عقد الكراء</w:t>
      </w:r>
    </w:p>
    <w:p w:rsidR="00F2145B" w:rsidRPr="00F2145B" w:rsidRDefault="00F2145B" w:rsidP="00F2145B">
      <w:pPr>
        <w:bidi/>
        <w:ind w:left="360"/>
        <w:jc w:val="both"/>
        <w:rPr>
          <w:rFonts w:cs="Arabic Transparent"/>
          <w:sz w:val="28"/>
          <w:szCs w:val="28"/>
          <w:rtl/>
          <w:lang w:bidi="ar-MA"/>
        </w:rPr>
      </w:pPr>
    </w:p>
    <w:p w:rsidR="004051F6" w:rsidRDefault="00066604" w:rsidP="00E656D2">
      <w:pPr>
        <w:tabs>
          <w:tab w:val="right" w:pos="143"/>
        </w:tabs>
        <w:bidi/>
        <w:spacing w:line="276" w:lineRule="auto"/>
        <w:ind w:left="-141" w:hanging="141"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 يحرر عقد كراء بين الشخص الذي رسا عليه العرض (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) و رئيس جماعة سلا و يشار فيه بالإضافة إلى الشروط المنصوص عليها في هذا الدفتر إلى مواقع الأسواق موضوع الكراء و مساحتها و ثمن الكراء ، و يخضع هذا العقد لإجراءات التسجيل التي يتحملها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="00BE35A2" w:rsidRPr="007536F1">
        <w:rPr>
          <w:rFonts w:cs="Arabic Transparent"/>
          <w:sz w:val="28"/>
          <w:szCs w:val="28"/>
          <w:lang w:bidi="ar-MA"/>
        </w:rPr>
        <w:t>.</w:t>
      </w:r>
    </w:p>
    <w:p w:rsidR="008A74E5" w:rsidRPr="007536F1" w:rsidRDefault="008A74E5" w:rsidP="008A74E5">
      <w:pPr>
        <w:tabs>
          <w:tab w:val="right" w:pos="143"/>
        </w:tabs>
        <w:bidi/>
        <w:spacing w:line="276" w:lineRule="auto"/>
        <w:ind w:left="-141" w:hanging="141"/>
        <w:jc w:val="both"/>
        <w:rPr>
          <w:rFonts w:cs="Arabic Transparent"/>
          <w:sz w:val="28"/>
          <w:szCs w:val="28"/>
          <w:rtl/>
          <w:lang w:bidi="ar-MA"/>
        </w:rPr>
      </w:pPr>
    </w:p>
    <w:p w:rsidR="00066604" w:rsidRPr="00775626" w:rsidRDefault="00066604" w:rsidP="00066604">
      <w:pPr>
        <w:bidi/>
        <w:jc w:val="both"/>
        <w:rPr>
          <w:rFonts w:cs="Arabic Transparent"/>
          <w:i/>
          <w:sz w:val="28"/>
          <w:szCs w:val="28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الفصل </w:t>
      </w: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الحادي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عش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>ر: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معرفة السوق </w:t>
      </w:r>
      <w:proofErr w:type="spell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المكترى</w:t>
      </w:r>
      <w:proofErr w:type="spellEnd"/>
    </w:p>
    <w:p w:rsidR="00066604" w:rsidRPr="00775626" w:rsidRDefault="00066604" w:rsidP="00066604">
      <w:pPr>
        <w:bidi/>
        <w:jc w:val="both"/>
        <w:rPr>
          <w:rFonts w:cs="Arabic Transparent"/>
          <w:i/>
          <w:sz w:val="28"/>
          <w:szCs w:val="28"/>
          <w:rtl/>
        </w:rPr>
      </w:pPr>
    </w:p>
    <w:p w:rsidR="004051F6" w:rsidRPr="007536F1" w:rsidRDefault="00066604" w:rsidP="007536F1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   يصرح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انه يعرف السوق المراد </w:t>
      </w:r>
      <w:r w:rsidR="00F2145B" w:rsidRPr="007536F1">
        <w:rPr>
          <w:rFonts w:cs="Arabic Transparent" w:hint="cs"/>
          <w:sz w:val="28"/>
          <w:szCs w:val="28"/>
          <w:rtl/>
          <w:lang w:bidi="ar-MA"/>
        </w:rPr>
        <w:t>كرائه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معرفة تامة و انه يقبل </w:t>
      </w:r>
      <w:r w:rsidR="00F2145B" w:rsidRPr="007536F1">
        <w:rPr>
          <w:rFonts w:cs="Arabic Transparent" w:hint="cs"/>
          <w:sz w:val="28"/>
          <w:szCs w:val="28"/>
          <w:rtl/>
          <w:lang w:bidi="ar-MA"/>
        </w:rPr>
        <w:t>كرائه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على الحالة التي يوجد </w:t>
      </w:r>
      <w:proofErr w:type="gramStart"/>
      <w:r w:rsidRPr="007536F1">
        <w:rPr>
          <w:rFonts w:cs="Arabic Transparent" w:hint="cs"/>
          <w:sz w:val="28"/>
          <w:szCs w:val="28"/>
          <w:rtl/>
          <w:lang w:bidi="ar-MA"/>
        </w:rPr>
        <w:t>عليها .</w:t>
      </w:r>
      <w:proofErr w:type="gramEnd"/>
    </w:p>
    <w:p w:rsidR="00066604" w:rsidRPr="00775626" w:rsidRDefault="00066604" w:rsidP="00066604">
      <w:pPr>
        <w:bidi/>
        <w:jc w:val="both"/>
        <w:rPr>
          <w:rFonts w:cs="Arabic Transparent"/>
          <w:i/>
          <w:sz w:val="28"/>
          <w:szCs w:val="28"/>
          <w:rtl/>
        </w:rPr>
      </w:pPr>
    </w:p>
    <w:p w:rsidR="004051F6" w:rsidRPr="00775626" w:rsidRDefault="004051F6" w:rsidP="00066604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الفصل </w:t>
      </w:r>
      <w:proofErr w:type="gramStart"/>
      <w:r w:rsidR="00066604"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الثاني</w:t>
      </w:r>
      <w:proofErr w:type="gramEnd"/>
      <w:r w:rsidR="00066604"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</w:t>
      </w:r>
      <w:proofErr w:type="spellStart"/>
      <w:r w:rsidR="00066604"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عشر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>:</w:t>
      </w:r>
      <w:r w:rsidR="00066604"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الترخيص</w:t>
      </w:r>
      <w:proofErr w:type="spellEnd"/>
      <w:r w:rsidR="00066604"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النهائي</w:t>
      </w:r>
    </w:p>
    <w:p w:rsidR="00F2145B" w:rsidRPr="00775626" w:rsidRDefault="00F2145B" w:rsidP="00F2145B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066604" w:rsidRPr="007536F1" w:rsidRDefault="00066604" w:rsidP="00E656D2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لا تصبح عملية الكراء نهائية إلا بعد المصادقة على محضر فتح العروض و إبرام عقد </w:t>
      </w:r>
      <w:r w:rsidR="00E656D2">
        <w:rPr>
          <w:rFonts w:cs="Arabic Transparent" w:hint="cs"/>
          <w:sz w:val="28"/>
          <w:szCs w:val="28"/>
          <w:rtl/>
          <w:lang w:bidi="ar-MA"/>
        </w:rPr>
        <w:t>ا</w:t>
      </w:r>
      <w:r w:rsidRPr="007536F1">
        <w:rPr>
          <w:rFonts w:cs="Arabic Transparent" w:hint="cs"/>
          <w:sz w:val="28"/>
          <w:szCs w:val="28"/>
          <w:rtl/>
          <w:lang w:bidi="ar-MA"/>
        </w:rPr>
        <w:t>لكراء</w:t>
      </w:r>
      <w:r w:rsidR="007B3E2B">
        <w:rPr>
          <w:rFonts w:cs="Arabic Transparent" w:hint="cs"/>
          <w:sz w:val="28"/>
          <w:szCs w:val="28"/>
          <w:rtl/>
          <w:lang w:bidi="ar-MA"/>
        </w:rPr>
        <w:t>.</w:t>
      </w:r>
    </w:p>
    <w:p w:rsidR="00F2145B" w:rsidRPr="00775626" w:rsidRDefault="00F2145B" w:rsidP="00F2145B">
      <w:pPr>
        <w:bidi/>
        <w:jc w:val="both"/>
        <w:rPr>
          <w:rFonts w:cs="Arabic Transparent"/>
          <w:i/>
          <w:sz w:val="28"/>
          <w:szCs w:val="28"/>
          <w:rtl/>
        </w:rPr>
      </w:pPr>
    </w:p>
    <w:p w:rsidR="00066604" w:rsidRPr="00775626" w:rsidRDefault="00066604" w:rsidP="00BE35A2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الفصل الثالث عشر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: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أداء واجب الكراء</w:t>
      </w:r>
    </w:p>
    <w:p w:rsidR="00066604" w:rsidRPr="00775626" w:rsidRDefault="00066604" w:rsidP="00066604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066604" w:rsidRPr="007536F1" w:rsidRDefault="00066604" w:rsidP="007536F1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يلتزم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الذي رسا عليه العرض بدفع واجب الإيجار عند تسلم العقد النهائي، كما يتحمل جميع الضرا</w:t>
      </w:r>
      <w:r w:rsidR="008F1EAC" w:rsidRPr="007536F1">
        <w:rPr>
          <w:rFonts w:cs="Arabic Transparent" w:hint="cs"/>
          <w:sz w:val="28"/>
          <w:szCs w:val="28"/>
          <w:rtl/>
          <w:lang w:bidi="ar-MA"/>
        </w:rPr>
        <w:t>ئ</w:t>
      </w:r>
      <w:r w:rsidRPr="007536F1">
        <w:rPr>
          <w:rFonts w:cs="Arabic Transparent" w:hint="cs"/>
          <w:sz w:val="28"/>
          <w:szCs w:val="28"/>
          <w:rtl/>
          <w:lang w:bidi="ar-MA"/>
        </w:rPr>
        <w:t>ب و الرسوم المترتبة عن استغلال السوق موضوع الإيجار .</w:t>
      </w:r>
    </w:p>
    <w:p w:rsidR="00066604" w:rsidRPr="00775626" w:rsidRDefault="00066604" w:rsidP="00066604">
      <w:pPr>
        <w:bidi/>
        <w:jc w:val="both"/>
        <w:rPr>
          <w:rFonts w:cs="Arabic Transparent"/>
          <w:i/>
          <w:sz w:val="28"/>
          <w:szCs w:val="28"/>
          <w:rtl/>
        </w:rPr>
      </w:pP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الفصل الرابع </w:t>
      </w: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عشر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: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التزامات </w:t>
      </w:r>
      <w:proofErr w:type="spell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المكتري</w:t>
      </w:r>
      <w:proofErr w:type="spell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المتعلقة بتسيير السوق</w:t>
      </w:r>
    </w:p>
    <w:p w:rsidR="00F2145B" w:rsidRPr="00775626" w:rsidRDefault="00F2145B" w:rsidP="00F2145B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8F1EAC" w:rsidRPr="007536F1" w:rsidRDefault="008F1EAC" w:rsidP="00726014">
      <w:pPr>
        <w:tabs>
          <w:tab w:val="right" w:pos="-1"/>
        </w:tabs>
        <w:bidi/>
        <w:spacing w:line="276" w:lineRule="auto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يلتزم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بما يلي :</w:t>
      </w:r>
    </w:p>
    <w:p w:rsidR="008F1EAC" w:rsidRPr="00E656D2" w:rsidRDefault="008F1EAC" w:rsidP="00726014">
      <w:pPr>
        <w:pStyle w:val="Paragraphedeliste"/>
        <w:numPr>
          <w:ilvl w:val="0"/>
          <w:numId w:val="15"/>
        </w:numPr>
        <w:tabs>
          <w:tab w:val="right" w:pos="-1"/>
          <w:tab w:val="right" w:pos="141"/>
        </w:tabs>
        <w:bidi/>
        <w:spacing w:line="276" w:lineRule="auto"/>
        <w:ind w:left="424" w:hanging="579"/>
        <w:rPr>
          <w:rFonts w:cs="Arabic Transparent"/>
          <w:sz w:val="28"/>
          <w:szCs w:val="28"/>
          <w:rtl/>
          <w:lang w:bidi="ar-MA"/>
        </w:rPr>
      </w:pPr>
      <w:r w:rsidRPr="00E656D2">
        <w:rPr>
          <w:rFonts w:cs="Arabic Transparent" w:hint="cs"/>
          <w:sz w:val="28"/>
          <w:szCs w:val="28"/>
          <w:rtl/>
          <w:lang w:bidi="ar-MA"/>
        </w:rPr>
        <w:t>تسيير الأسواق موضوع الكراء و المحافظة عل</w:t>
      </w:r>
      <w:r w:rsidR="00FE4B93" w:rsidRPr="00E656D2">
        <w:rPr>
          <w:rFonts w:cs="Arabic Transparent" w:hint="cs"/>
          <w:sz w:val="28"/>
          <w:szCs w:val="28"/>
          <w:rtl/>
          <w:lang w:bidi="ar-MA"/>
        </w:rPr>
        <w:t>ى</w:t>
      </w:r>
      <w:r w:rsidRPr="00E656D2">
        <w:rPr>
          <w:rFonts w:cs="Arabic Transparent" w:hint="cs"/>
          <w:sz w:val="28"/>
          <w:szCs w:val="28"/>
          <w:rtl/>
          <w:lang w:bidi="ar-MA"/>
        </w:rPr>
        <w:t xml:space="preserve"> نظافتها و على الأمن داخلها.</w:t>
      </w:r>
    </w:p>
    <w:p w:rsidR="008F1EAC" w:rsidRPr="00E656D2" w:rsidRDefault="008F1EAC" w:rsidP="00726014">
      <w:pPr>
        <w:pStyle w:val="Paragraphedeliste"/>
        <w:numPr>
          <w:ilvl w:val="0"/>
          <w:numId w:val="15"/>
        </w:numPr>
        <w:tabs>
          <w:tab w:val="right" w:pos="-1"/>
          <w:tab w:val="right" w:pos="141"/>
        </w:tabs>
        <w:bidi/>
        <w:spacing w:line="276" w:lineRule="auto"/>
        <w:ind w:left="424" w:hanging="579"/>
        <w:rPr>
          <w:rFonts w:cs="Arabic Transparent"/>
          <w:sz w:val="28"/>
          <w:szCs w:val="28"/>
          <w:rtl/>
          <w:lang w:bidi="ar-MA"/>
        </w:rPr>
      </w:pPr>
      <w:r w:rsidRPr="00E656D2">
        <w:rPr>
          <w:rFonts w:cs="Arabic Transparent" w:hint="cs"/>
          <w:sz w:val="28"/>
          <w:szCs w:val="28"/>
          <w:rtl/>
          <w:lang w:bidi="ar-MA"/>
        </w:rPr>
        <w:t>تطبيق و احترام جميع القوانين المتعلقة بالشرطة الإدارية و الصحة العامة و كل القوانين المتعلقة بتنظيم الأسواق .</w:t>
      </w:r>
    </w:p>
    <w:p w:rsidR="008F1EAC" w:rsidRPr="00E656D2" w:rsidRDefault="00E656D2" w:rsidP="00726014">
      <w:pPr>
        <w:tabs>
          <w:tab w:val="right" w:pos="-1"/>
          <w:tab w:val="right" w:pos="141"/>
        </w:tabs>
        <w:bidi/>
        <w:spacing w:line="276" w:lineRule="auto"/>
        <w:ind w:left="141" w:hanging="284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>3)</w:t>
      </w:r>
      <w:r w:rsidR="008F1EAC" w:rsidRPr="00E656D2">
        <w:rPr>
          <w:rFonts w:cs="Arabic Transparent" w:hint="cs"/>
          <w:sz w:val="28"/>
          <w:szCs w:val="28"/>
          <w:rtl/>
          <w:lang w:bidi="ar-MA"/>
        </w:rPr>
        <w:t xml:space="preserve">تجهيز الأسواق وفق الشروط و المواصفات المحددة من طرف لجنة الإشراف التي تضم الجماعة و السلطة </w:t>
      </w:r>
      <w:proofErr w:type="gramStart"/>
      <w:r w:rsidR="008F1EAC" w:rsidRPr="00E656D2">
        <w:rPr>
          <w:rFonts w:cs="Arabic Transparent" w:hint="cs"/>
          <w:sz w:val="28"/>
          <w:szCs w:val="28"/>
          <w:rtl/>
          <w:lang w:bidi="ar-MA"/>
        </w:rPr>
        <w:t>المحلية .</w:t>
      </w:r>
      <w:proofErr w:type="gramEnd"/>
    </w:p>
    <w:p w:rsidR="002020DE" w:rsidRDefault="00E656D2" w:rsidP="00726014">
      <w:pPr>
        <w:tabs>
          <w:tab w:val="right" w:pos="-143"/>
        </w:tabs>
        <w:bidi/>
        <w:spacing w:line="276" w:lineRule="auto"/>
        <w:ind w:left="-1" w:hanging="154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>4)</w:t>
      </w:r>
      <w:r w:rsidR="008F1EAC" w:rsidRPr="00E656D2">
        <w:rPr>
          <w:rFonts w:cs="Arabic Transparent" w:hint="cs"/>
          <w:sz w:val="28"/>
          <w:szCs w:val="28"/>
          <w:rtl/>
          <w:lang w:bidi="ar-MA"/>
        </w:rPr>
        <w:t xml:space="preserve">تحمل مصاريف الربط المؤقت و </w:t>
      </w:r>
      <w:proofErr w:type="gramStart"/>
      <w:r w:rsidR="008F1EAC" w:rsidRPr="00E656D2">
        <w:rPr>
          <w:rFonts w:cs="Arabic Transparent" w:hint="cs"/>
          <w:sz w:val="28"/>
          <w:szCs w:val="28"/>
          <w:rtl/>
          <w:lang w:bidi="ar-MA"/>
        </w:rPr>
        <w:t>مصاريف</w:t>
      </w:r>
      <w:proofErr w:type="gramEnd"/>
      <w:r w:rsidR="008F1EAC" w:rsidRPr="00E656D2">
        <w:rPr>
          <w:rFonts w:cs="Arabic Transparent" w:hint="cs"/>
          <w:sz w:val="28"/>
          <w:szCs w:val="28"/>
          <w:rtl/>
          <w:lang w:bidi="ar-MA"/>
        </w:rPr>
        <w:t xml:space="preserve"> استهلاك الكهرباء و كذا مصاريف تامين الأسواق من الحرائق</w:t>
      </w:r>
    </w:p>
    <w:p w:rsidR="008F1EAC" w:rsidRPr="00E656D2" w:rsidRDefault="008F1EAC" w:rsidP="002020DE">
      <w:pPr>
        <w:tabs>
          <w:tab w:val="right" w:pos="-143"/>
        </w:tabs>
        <w:bidi/>
        <w:spacing w:line="276" w:lineRule="auto"/>
        <w:ind w:left="-1" w:hanging="154"/>
        <w:rPr>
          <w:rFonts w:cs="Arabic Transparent"/>
          <w:sz w:val="28"/>
          <w:szCs w:val="28"/>
          <w:rtl/>
          <w:lang w:bidi="ar-MA"/>
        </w:rPr>
      </w:pPr>
      <w:r w:rsidRPr="00E656D2">
        <w:rPr>
          <w:rFonts w:cs="Arabic Transparent" w:hint="cs"/>
          <w:sz w:val="28"/>
          <w:szCs w:val="28"/>
          <w:rtl/>
          <w:lang w:bidi="ar-MA"/>
        </w:rPr>
        <w:t xml:space="preserve"> </w:t>
      </w:r>
      <w:r w:rsidR="00726014">
        <w:rPr>
          <w:rFonts w:cs="Arabic Transparent" w:hint="cs"/>
          <w:sz w:val="28"/>
          <w:szCs w:val="28"/>
          <w:rtl/>
          <w:lang w:bidi="ar-MA"/>
        </w:rPr>
        <w:t xml:space="preserve">5) </w:t>
      </w:r>
      <w:proofErr w:type="gramStart"/>
      <w:r w:rsidRPr="00E656D2">
        <w:rPr>
          <w:rFonts w:cs="Arabic Transparent" w:hint="cs"/>
          <w:sz w:val="28"/>
          <w:szCs w:val="28"/>
          <w:rtl/>
          <w:lang w:bidi="ar-MA"/>
        </w:rPr>
        <w:t>عدم</w:t>
      </w:r>
      <w:proofErr w:type="gramEnd"/>
      <w:r w:rsidRPr="00E656D2">
        <w:rPr>
          <w:rFonts w:cs="Arabic Transparent" w:hint="cs"/>
          <w:sz w:val="28"/>
          <w:szCs w:val="28"/>
          <w:rtl/>
          <w:lang w:bidi="ar-MA"/>
        </w:rPr>
        <w:t xml:space="preserve"> السماح بممارسة أي نشاط ليس له علاقة مباشرة ببيع أضاحي العيد.</w:t>
      </w:r>
    </w:p>
    <w:p w:rsidR="008F1EAC" w:rsidRPr="00726014" w:rsidRDefault="00726014" w:rsidP="00726014">
      <w:pPr>
        <w:tabs>
          <w:tab w:val="right" w:pos="-1"/>
          <w:tab w:val="right" w:pos="283"/>
        </w:tabs>
        <w:bidi/>
        <w:spacing w:line="276" w:lineRule="auto"/>
        <w:ind w:left="424" w:hanging="579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 xml:space="preserve">6)   </w:t>
      </w:r>
      <w:r w:rsidR="008F1EAC" w:rsidRPr="00726014">
        <w:rPr>
          <w:rFonts w:cs="Arabic Transparent" w:hint="cs"/>
          <w:sz w:val="28"/>
          <w:szCs w:val="28"/>
          <w:rtl/>
          <w:lang w:bidi="ar-MA"/>
        </w:rPr>
        <w:t xml:space="preserve">منح جميع التسهيلات لممثلي الجماعة </w:t>
      </w:r>
      <w:proofErr w:type="gramStart"/>
      <w:r w:rsidR="008F1EAC" w:rsidRPr="00726014">
        <w:rPr>
          <w:rFonts w:cs="Arabic Transparent" w:hint="cs"/>
          <w:sz w:val="28"/>
          <w:szCs w:val="28"/>
          <w:rtl/>
          <w:lang w:bidi="ar-MA"/>
        </w:rPr>
        <w:t>للقيام ،</w:t>
      </w:r>
      <w:proofErr w:type="gramEnd"/>
      <w:r w:rsidR="008F1EAC" w:rsidRPr="00726014">
        <w:rPr>
          <w:rFonts w:cs="Arabic Transparent" w:hint="cs"/>
          <w:sz w:val="28"/>
          <w:szCs w:val="28"/>
          <w:rtl/>
          <w:lang w:bidi="ar-MA"/>
        </w:rPr>
        <w:t xml:space="preserve"> كلما دعت الضرورة إلى ذلك ، بمراقبة تسيير هذه الأسواق و نوعية الأنشطة الممارسة داخلها .</w:t>
      </w:r>
    </w:p>
    <w:p w:rsidR="002E3D4C" w:rsidRPr="00775626" w:rsidRDefault="002E3D4C" w:rsidP="00BE35A2">
      <w:pPr>
        <w:bidi/>
        <w:rPr>
          <w:rFonts w:cs="Arabic Transparent"/>
          <w:i/>
          <w:sz w:val="28"/>
          <w:szCs w:val="28"/>
        </w:rPr>
      </w:pPr>
    </w:p>
    <w:p w:rsidR="002E3D4C" w:rsidRPr="00775626" w:rsidRDefault="002E3D4C" w:rsidP="002E3D4C">
      <w:pPr>
        <w:bidi/>
        <w:rPr>
          <w:rFonts w:cs="Arabic Transparent"/>
          <w:i/>
          <w:sz w:val="28"/>
          <w:szCs w:val="28"/>
        </w:rPr>
      </w:pPr>
    </w:p>
    <w:p w:rsidR="002E3D4C" w:rsidRPr="00775626" w:rsidRDefault="002E3D4C" w:rsidP="002E3D4C">
      <w:pPr>
        <w:bidi/>
        <w:rPr>
          <w:rFonts w:cs="Arabic Transparent"/>
          <w:i/>
          <w:sz w:val="28"/>
          <w:szCs w:val="28"/>
        </w:rPr>
      </w:pPr>
    </w:p>
    <w:p w:rsidR="00153484" w:rsidRPr="00775626" w:rsidRDefault="00153484" w:rsidP="002E3D4C">
      <w:pPr>
        <w:bidi/>
        <w:rPr>
          <w:rFonts w:cs="Arabic Transparent"/>
          <w:i/>
          <w:sz w:val="28"/>
          <w:szCs w:val="28"/>
          <w:rtl/>
        </w:rPr>
      </w:pPr>
      <w:bookmarkStart w:id="0" w:name="_GoBack"/>
      <w:bookmarkEnd w:id="0"/>
    </w:p>
    <w:p w:rsidR="008F1EAC" w:rsidRPr="00775626" w:rsidRDefault="008F1EAC" w:rsidP="002E3D4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lastRenderedPageBreak/>
        <w:t xml:space="preserve">الفصل الخامس </w:t>
      </w: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عشر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: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واجبات دخول السوق</w:t>
      </w:r>
    </w:p>
    <w:p w:rsidR="008F1EAC" w:rsidRDefault="008F1EAC" w:rsidP="00241C95">
      <w:pPr>
        <w:tabs>
          <w:tab w:val="right" w:pos="-1"/>
        </w:tabs>
        <w:bidi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يلتزم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باستخلاص واجبات الدخول لسوق الأغنام وفقا للفصل 22 من القرار الجبائي كما يلتزم بالإعلان على الرسوم المحددة من خلال نصب لوحات إعلانية من حجم</w:t>
      </w:r>
      <w:r w:rsidR="00241C95">
        <w:rPr>
          <w:rFonts w:cs="Arabic Transparent" w:hint="cs"/>
          <w:sz w:val="28"/>
          <w:szCs w:val="28"/>
          <w:rtl/>
          <w:lang w:bidi="ar-MA"/>
        </w:rPr>
        <w:t>(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2 متر</w:t>
      </w:r>
      <w:r w:rsidRPr="007536F1">
        <w:rPr>
          <w:rFonts w:cs="Arabic Transparent"/>
          <w:sz w:val="28"/>
          <w:szCs w:val="28"/>
          <w:lang w:bidi="ar-MA"/>
        </w:rPr>
        <w:t>X  2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متر </w:t>
      </w:r>
      <w:r w:rsidR="00241C95">
        <w:rPr>
          <w:rFonts w:cs="Arabic Transparent" w:hint="cs"/>
          <w:sz w:val="28"/>
          <w:szCs w:val="28"/>
          <w:rtl/>
          <w:lang w:bidi="ar-MA"/>
        </w:rPr>
        <w:t>)</w:t>
      </w:r>
      <w:r w:rsidRPr="007536F1">
        <w:rPr>
          <w:rFonts w:cs="Arabic Transparent" w:hint="cs"/>
          <w:sz w:val="28"/>
          <w:szCs w:val="28"/>
          <w:rtl/>
          <w:lang w:bidi="ar-MA"/>
        </w:rPr>
        <w:t>على الأقل عند المداخل الرئيسية للأسواق.</w:t>
      </w:r>
    </w:p>
    <w:p w:rsidR="008F1EAC" w:rsidRPr="00775626" w:rsidRDefault="008F1EAC" w:rsidP="00BE35A2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الفصل السادس </w:t>
      </w: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عشر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: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فسخ العقد من طرف الجماعة</w:t>
      </w: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F2145B" w:rsidRPr="007536F1" w:rsidRDefault="008F1EAC" w:rsidP="00241C95">
      <w:p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لجماعة سلا الحق في فسخ عقد الإيجار بصفة منفردة و دون أي تعويض في الحالات </w:t>
      </w:r>
      <w:proofErr w:type="gramStart"/>
      <w:r w:rsidRPr="007536F1">
        <w:rPr>
          <w:rFonts w:cs="Arabic Transparent" w:hint="cs"/>
          <w:sz w:val="28"/>
          <w:szCs w:val="28"/>
          <w:rtl/>
          <w:lang w:bidi="ar-MA"/>
        </w:rPr>
        <w:t xml:space="preserve">التالية </w:t>
      </w:r>
      <w:r w:rsidR="00FE4B93">
        <w:rPr>
          <w:rFonts w:cs="Arabic Transparent" w:hint="cs"/>
          <w:sz w:val="28"/>
          <w:szCs w:val="28"/>
          <w:rtl/>
          <w:lang w:bidi="ar-MA"/>
        </w:rPr>
        <w:t>:</w:t>
      </w:r>
      <w:proofErr w:type="gramEnd"/>
    </w:p>
    <w:p w:rsidR="008F1EAC" w:rsidRPr="00FE4B93" w:rsidRDefault="008F1EAC" w:rsidP="00241C95">
      <w:pPr>
        <w:pStyle w:val="Paragraphedeliste"/>
        <w:numPr>
          <w:ilvl w:val="0"/>
          <w:numId w:val="10"/>
        </w:numPr>
        <w:tabs>
          <w:tab w:val="right" w:pos="284"/>
        </w:tabs>
        <w:bidi/>
        <w:ind w:left="284" w:firstLine="76"/>
        <w:jc w:val="both"/>
        <w:rPr>
          <w:rFonts w:cs="Arabic Transparent"/>
          <w:sz w:val="28"/>
          <w:szCs w:val="28"/>
          <w:lang w:bidi="ar-MA"/>
        </w:rPr>
      </w:pPr>
      <w:r w:rsidRPr="00FE4B93">
        <w:rPr>
          <w:rFonts w:cs="Arabic Transparent" w:hint="cs"/>
          <w:sz w:val="28"/>
          <w:szCs w:val="28"/>
          <w:rtl/>
          <w:lang w:bidi="ar-MA"/>
        </w:rPr>
        <w:t xml:space="preserve">الإخلال الواضح من طرف </w:t>
      </w:r>
      <w:proofErr w:type="spellStart"/>
      <w:r w:rsidRPr="00FE4B93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FE4B93">
        <w:rPr>
          <w:rFonts w:cs="Arabic Transparent" w:hint="cs"/>
          <w:sz w:val="28"/>
          <w:szCs w:val="28"/>
          <w:rtl/>
          <w:lang w:bidi="ar-MA"/>
        </w:rPr>
        <w:t xml:space="preserve"> بالشروط المنصوص عليها في دفتر الشروط و التحملات و عدم التقيد بها .</w:t>
      </w:r>
    </w:p>
    <w:p w:rsidR="008F1EAC" w:rsidRPr="00FE4B93" w:rsidRDefault="008F1EAC" w:rsidP="00241C95">
      <w:pPr>
        <w:pStyle w:val="Paragraphedeliste"/>
        <w:numPr>
          <w:ilvl w:val="0"/>
          <w:numId w:val="10"/>
        </w:numPr>
        <w:tabs>
          <w:tab w:val="right" w:pos="612"/>
        </w:tabs>
        <w:bidi/>
        <w:jc w:val="both"/>
        <w:rPr>
          <w:rFonts w:cs="Arabic Transparent"/>
          <w:sz w:val="28"/>
          <w:szCs w:val="28"/>
          <w:lang w:bidi="ar-MA"/>
        </w:rPr>
      </w:pPr>
      <w:proofErr w:type="gramStart"/>
      <w:r w:rsidRPr="00FE4B93">
        <w:rPr>
          <w:rFonts w:cs="Arabic Transparent" w:hint="cs"/>
          <w:sz w:val="28"/>
          <w:szCs w:val="28"/>
          <w:rtl/>
          <w:lang w:bidi="ar-MA"/>
        </w:rPr>
        <w:t>التصفية</w:t>
      </w:r>
      <w:proofErr w:type="gramEnd"/>
      <w:r w:rsidRPr="00FE4B93">
        <w:rPr>
          <w:rFonts w:cs="Arabic Transparent" w:hint="cs"/>
          <w:sz w:val="28"/>
          <w:szCs w:val="28"/>
          <w:rtl/>
          <w:lang w:bidi="ar-MA"/>
        </w:rPr>
        <w:t xml:space="preserve"> القضائية أو إفلاس المتعهد أو منعه من الاستثمار في استغلال المرفق من طرف </w:t>
      </w:r>
      <w:r w:rsidR="00107D79" w:rsidRPr="00FE4B93">
        <w:rPr>
          <w:rFonts w:cs="Arabic Transparent" w:hint="cs"/>
          <w:sz w:val="28"/>
          <w:szCs w:val="28"/>
          <w:rtl/>
          <w:lang w:bidi="ar-MA"/>
        </w:rPr>
        <w:t>القضاء.</w:t>
      </w:r>
    </w:p>
    <w:p w:rsidR="00BE35A2" w:rsidRPr="007536F1" w:rsidRDefault="00BE35A2" w:rsidP="007536F1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الفصل السابع عشر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: 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حالات انتهاء عملية الكراء.</w:t>
      </w: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8F1EAC" w:rsidRPr="007536F1" w:rsidRDefault="008F1EAC" w:rsidP="00241C95">
      <w:p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تصبح عملية الكراء </w:t>
      </w:r>
      <w:proofErr w:type="spellStart"/>
      <w:r w:rsidR="00C42FDF" w:rsidRPr="007536F1">
        <w:rPr>
          <w:rFonts w:cs="Arabic Transparent" w:hint="cs"/>
          <w:sz w:val="28"/>
          <w:szCs w:val="28"/>
          <w:rtl/>
          <w:lang w:bidi="ar-MA"/>
        </w:rPr>
        <w:t>لاغيه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بعد إنذار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كتابيا طبقا للمسطرة الجاري بها العمل مع حجز الضمانة لدى </w:t>
      </w:r>
      <w:r w:rsidR="00FE4B93">
        <w:rPr>
          <w:rFonts w:cs="Arabic Transparent" w:hint="cs"/>
          <w:sz w:val="28"/>
          <w:szCs w:val="28"/>
          <w:rtl/>
          <w:lang w:bidi="ar-MA"/>
        </w:rPr>
        <w:t xml:space="preserve">الخازن الإقليمي 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في حالة عد</w:t>
      </w:r>
      <w:r w:rsidRPr="007536F1">
        <w:rPr>
          <w:rFonts w:cs="Arabic Transparent" w:hint="eastAsia"/>
          <w:sz w:val="28"/>
          <w:szCs w:val="28"/>
          <w:rtl/>
          <w:lang w:bidi="ar-MA"/>
        </w:rPr>
        <w:t>م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التوقيع على عقد الكراء أو عدم أداء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السومة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الكرائية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. و للجماعة الحق في هذه الحالة و بناء على محضر لجنة فحص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الاظرفة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إبرام عقد كراء مع الشخص الذي تم ترتيبه ثانيا في لائحة الذين تقدموا بعروض لكراء الأسواق المعنية .</w:t>
      </w:r>
    </w:p>
    <w:p w:rsidR="008F1EAC" w:rsidRPr="00775626" w:rsidRDefault="008F1EAC" w:rsidP="008F1EAC">
      <w:pPr>
        <w:bidi/>
        <w:jc w:val="both"/>
        <w:rPr>
          <w:rFonts w:cs="Arabic Transparent"/>
          <w:i/>
          <w:sz w:val="28"/>
          <w:szCs w:val="28"/>
          <w:rtl/>
        </w:rPr>
      </w:pP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الفصل الثامن </w:t>
      </w: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عشر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: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</w:t>
      </w: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حالة وفاة </w:t>
      </w:r>
      <w:proofErr w:type="spell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المكتري</w:t>
      </w:r>
      <w:proofErr w:type="spell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.</w:t>
      </w:r>
    </w:p>
    <w:p w:rsidR="00F2145B" w:rsidRPr="00775626" w:rsidRDefault="00F2145B" w:rsidP="00F2145B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8F1EAC" w:rsidRPr="007536F1" w:rsidRDefault="008F1EAC" w:rsidP="00241C95">
      <w:p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في حالة و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فاة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يحق لورثته الاستمرار باستغلال السوق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المكترى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>، إذا ما أعربوا عن رغبتهم في ذلك عن طريق توجيه طلب في الموضوع يوجه إلى السيد رئيس المجلس الجماعي لسلا خمسة عشر يوما على الأقل قبل تاريخ ابتداء عملية الكراء.</w:t>
      </w:r>
    </w:p>
    <w:p w:rsidR="008F1EAC" w:rsidRPr="007536F1" w:rsidRDefault="008F1EAC" w:rsidP="00241C95">
      <w:p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  و إذا لم يتم توجيه الطلب في الأجل المحدد يحق للجماعة و بناء على محضر لجنة فحص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الاظرفة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إبرام عقد الكراء مع الشخص الذي تم ترتيبه ثانيا في لائحة الذين تقدموا بعروض لكراء الأسواق المعنية .</w:t>
      </w:r>
    </w:p>
    <w:p w:rsidR="00F2145B" w:rsidRPr="00775626" w:rsidRDefault="00F2145B" w:rsidP="00F2145B">
      <w:pPr>
        <w:bidi/>
        <w:jc w:val="both"/>
        <w:rPr>
          <w:rFonts w:cs="Arabic Transparent"/>
          <w:i/>
          <w:sz w:val="28"/>
          <w:szCs w:val="28"/>
          <w:rtl/>
        </w:rPr>
      </w:pP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الفصل التاسع </w:t>
      </w: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عشر</w:t>
      </w:r>
      <w:r w:rsidRPr="00775626">
        <w:rPr>
          <w:rFonts w:cs="Arabic Transparent" w:hint="cs"/>
          <w:b/>
          <w:bCs/>
          <w:i/>
          <w:sz w:val="28"/>
          <w:szCs w:val="28"/>
          <w:rtl/>
        </w:rPr>
        <w:t xml:space="preserve"> :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حالة وقوع نزاع.</w:t>
      </w: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8F1EAC" w:rsidRPr="007536F1" w:rsidRDefault="008F1EAC" w:rsidP="00241C95">
      <w:pPr>
        <w:tabs>
          <w:tab w:val="right" w:pos="612"/>
        </w:tabs>
        <w:bidi/>
        <w:jc w:val="both"/>
        <w:rPr>
          <w:rFonts w:cs="Arabic Transparent"/>
          <w:sz w:val="28"/>
          <w:szCs w:val="28"/>
          <w:rtl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>في حالة وقوع نزاع بي</w:t>
      </w:r>
      <w:r w:rsidRPr="007536F1">
        <w:rPr>
          <w:rFonts w:cs="Arabic Transparent" w:hint="eastAsia"/>
          <w:sz w:val="28"/>
          <w:szCs w:val="28"/>
          <w:rtl/>
          <w:lang w:bidi="ar-MA"/>
        </w:rPr>
        <w:t>ن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الجماعة  و </w:t>
      </w:r>
      <w:proofErr w:type="spellStart"/>
      <w:r w:rsidRPr="007536F1">
        <w:rPr>
          <w:rFonts w:cs="Arabic Transparent" w:hint="cs"/>
          <w:sz w:val="28"/>
          <w:szCs w:val="28"/>
          <w:rtl/>
          <w:lang w:bidi="ar-MA"/>
        </w:rPr>
        <w:t>المكتري</w:t>
      </w:r>
      <w:proofErr w:type="spellEnd"/>
      <w:r w:rsidRPr="007536F1">
        <w:rPr>
          <w:rFonts w:cs="Arabic Transparent" w:hint="cs"/>
          <w:sz w:val="28"/>
          <w:szCs w:val="28"/>
          <w:rtl/>
          <w:lang w:bidi="ar-MA"/>
        </w:rPr>
        <w:t xml:space="preserve"> حول احد بنود دفتر الشروط و التحملات يعود البث فيه للمحاكم المختصة .</w:t>
      </w: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الفصل </w:t>
      </w:r>
      <w:proofErr w:type="gramStart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>العشرون  :</w:t>
      </w:r>
      <w:proofErr w:type="gramEnd"/>
      <w:r w:rsidRPr="00775626">
        <w:rPr>
          <w:rFonts w:cs="Arabic Transparent" w:hint="cs"/>
          <w:b/>
          <w:bCs/>
          <w:i/>
          <w:sz w:val="28"/>
          <w:szCs w:val="28"/>
          <w:u w:val="single"/>
          <w:rtl/>
        </w:rPr>
        <w:t xml:space="preserve"> </w:t>
      </w:r>
    </w:p>
    <w:p w:rsidR="008F1EAC" w:rsidRDefault="008F1EAC" w:rsidP="007536F1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lang w:bidi="ar-MA"/>
        </w:rPr>
      </w:pPr>
      <w:r w:rsidRPr="007536F1">
        <w:rPr>
          <w:rFonts w:cs="Arabic Transparent" w:hint="cs"/>
          <w:sz w:val="28"/>
          <w:szCs w:val="28"/>
          <w:rtl/>
          <w:lang w:bidi="ar-MA"/>
        </w:rPr>
        <w:t xml:space="preserve">يعهد </w:t>
      </w:r>
      <w:r w:rsidR="002E3D4C" w:rsidRPr="007536F1">
        <w:rPr>
          <w:rFonts w:cs="Arabic Transparent" w:hint="cs"/>
          <w:sz w:val="28"/>
          <w:szCs w:val="28"/>
          <w:rtl/>
          <w:lang w:bidi="ar-MA"/>
        </w:rPr>
        <w:t>بتنفيذ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المقتضيات الواردة بهذا الدفتر </w:t>
      </w:r>
      <w:r w:rsidR="00BE35A2" w:rsidRPr="007536F1">
        <w:rPr>
          <w:rFonts w:cs="Arabic Transparent" w:hint="cs"/>
          <w:sz w:val="28"/>
          <w:szCs w:val="28"/>
          <w:rtl/>
          <w:lang w:bidi="ar-MA"/>
        </w:rPr>
        <w:t>إلى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جميع المصالح التقنية و </w:t>
      </w:r>
      <w:r w:rsidR="00F2145B" w:rsidRPr="007536F1">
        <w:rPr>
          <w:rFonts w:cs="Arabic Transparent" w:hint="cs"/>
          <w:sz w:val="28"/>
          <w:szCs w:val="28"/>
          <w:rtl/>
          <w:lang w:bidi="ar-MA"/>
        </w:rPr>
        <w:t>الإدارية</w:t>
      </w:r>
      <w:r w:rsidRPr="007536F1">
        <w:rPr>
          <w:rFonts w:cs="Arabic Transparent" w:hint="cs"/>
          <w:sz w:val="28"/>
          <w:szCs w:val="28"/>
          <w:rtl/>
          <w:lang w:bidi="ar-MA"/>
        </w:rPr>
        <w:t xml:space="preserve"> و المالية للجماعة كل في دائرة اختصاصه.</w:t>
      </w:r>
    </w:p>
    <w:p w:rsidR="002E3D4C" w:rsidRDefault="002E3D4C" w:rsidP="002E3D4C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lang w:bidi="ar-MA"/>
        </w:rPr>
      </w:pPr>
    </w:p>
    <w:p w:rsidR="002E3D4C" w:rsidRPr="007536F1" w:rsidRDefault="002E3D4C" w:rsidP="002E3D4C">
      <w:pPr>
        <w:tabs>
          <w:tab w:val="right" w:pos="612"/>
        </w:tabs>
        <w:bidi/>
        <w:spacing w:line="276" w:lineRule="auto"/>
        <w:jc w:val="both"/>
        <w:rPr>
          <w:rFonts w:cs="Arabic Transparent"/>
          <w:sz w:val="28"/>
          <w:szCs w:val="28"/>
          <w:rtl/>
          <w:lang w:bidi="ar-MA"/>
        </w:rPr>
      </w:pPr>
    </w:p>
    <w:p w:rsidR="008F1EAC" w:rsidRPr="00775626" w:rsidRDefault="008F1EAC" w:rsidP="008973A8">
      <w:pPr>
        <w:bidi/>
        <w:jc w:val="right"/>
        <w:rPr>
          <w:rFonts w:cs="Arabic Transparent"/>
          <w:i/>
          <w:sz w:val="28"/>
          <w:szCs w:val="28"/>
          <w:rtl/>
        </w:rPr>
      </w:pPr>
      <w:r w:rsidRPr="00775626">
        <w:rPr>
          <w:rFonts w:cs="Arabic Transparent" w:hint="cs"/>
          <w:i/>
          <w:sz w:val="28"/>
          <w:szCs w:val="28"/>
          <w:rtl/>
        </w:rPr>
        <w:t xml:space="preserve"> سلا </w:t>
      </w:r>
      <w:proofErr w:type="gramStart"/>
      <w:r w:rsidRPr="00775626">
        <w:rPr>
          <w:rFonts w:cs="Arabic Transparent" w:hint="cs"/>
          <w:i/>
          <w:sz w:val="28"/>
          <w:szCs w:val="28"/>
          <w:rtl/>
        </w:rPr>
        <w:t>في .</w:t>
      </w:r>
      <w:proofErr w:type="gramEnd"/>
      <w:r w:rsidRPr="00775626">
        <w:rPr>
          <w:rFonts w:cs="Arabic Transparent" w:hint="cs"/>
          <w:i/>
          <w:sz w:val="28"/>
          <w:szCs w:val="28"/>
          <w:rtl/>
        </w:rPr>
        <w:t>.............................</w:t>
      </w:r>
    </w:p>
    <w:p w:rsidR="008F1EAC" w:rsidRPr="00775626" w:rsidRDefault="008F1EAC" w:rsidP="008973A8">
      <w:pPr>
        <w:bidi/>
        <w:jc w:val="right"/>
        <w:rPr>
          <w:rFonts w:cs="Arabic Transparent"/>
          <w:i/>
          <w:sz w:val="28"/>
          <w:szCs w:val="28"/>
          <w:rtl/>
        </w:rPr>
      </w:pPr>
    </w:p>
    <w:p w:rsidR="008F1EAC" w:rsidRPr="00775626" w:rsidRDefault="008F1EAC" w:rsidP="008973A8">
      <w:pPr>
        <w:bidi/>
        <w:jc w:val="right"/>
        <w:rPr>
          <w:rFonts w:cs="Arabic Transparent"/>
          <w:i/>
          <w:sz w:val="28"/>
          <w:szCs w:val="28"/>
          <w:rtl/>
        </w:rPr>
      </w:pPr>
      <w:r w:rsidRPr="00775626">
        <w:rPr>
          <w:rFonts w:cs="Arabic Transparent" w:hint="cs"/>
          <w:i/>
          <w:sz w:val="28"/>
          <w:szCs w:val="28"/>
          <w:rtl/>
        </w:rPr>
        <w:t xml:space="preserve">المتنافــس </w:t>
      </w:r>
    </w:p>
    <w:p w:rsidR="008F1EAC" w:rsidRPr="00775626" w:rsidRDefault="008F1EAC" w:rsidP="008F1EAC">
      <w:pPr>
        <w:bidi/>
        <w:jc w:val="both"/>
        <w:rPr>
          <w:rFonts w:cs="Arabic Transparent"/>
          <w:b/>
          <w:bCs/>
          <w:i/>
          <w:sz w:val="28"/>
          <w:szCs w:val="28"/>
          <w:u w:val="single"/>
          <w:rtl/>
        </w:rPr>
      </w:pPr>
    </w:p>
    <w:p w:rsidR="008F1EAC" w:rsidRPr="00775626" w:rsidRDefault="008F1EAC" w:rsidP="008F1EAC">
      <w:pPr>
        <w:bidi/>
        <w:jc w:val="both"/>
        <w:rPr>
          <w:rFonts w:cs="Arabic Transparent"/>
          <w:i/>
          <w:sz w:val="28"/>
          <w:szCs w:val="28"/>
          <w:rtl/>
        </w:rPr>
      </w:pPr>
    </w:p>
    <w:sectPr w:rsidR="008F1EAC" w:rsidRPr="00775626" w:rsidSect="00E656D2">
      <w:headerReference w:type="default" r:id="rId10"/>
      <w:footerReference w:type="default" r:id="rId11"/>
      <w:pgSz w:w="11906" w:h="16838"/>
      <w:pgMar w:top="127" w:right="991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4C" w:rsidRDefault="00DB474C" w:rsidP="00F2145B">
      <w:r>
        <w:separator/>
      </w:r>
    </w:p>
  </w:endnote>
  <w:endnote w:type="continuationSeparator" w:id="0">
    <w:p w:rsidR="00DB474C" w:rsidRDefault="00DB474C" w:rsidP="00F2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1957"/>
      <w:docPartObj>
        <w:docPartGallery w:val="Page Numbers (Bottom of Page)"/>
        <w:docPartUnique/>
      </w:docPartObj>
    </w:sdtPr>
    <w:sdtEndPr/>
    <w:sdtContent>
      <w:p w:rsidR="00D65982" w:rsidRDefault="00B6577C">
        <w:pPr>
          <w:pStyle w:val="Pieddepage"/>
          <w:jc w:val="right"/>
        </w:pPr>
        <w:r>
          <w:fldChar w:fldCharType="begin"/>
        </w:r>
        <w:r w:rsidR="00775626">
          <w:instrText xml:space="preserve"> PAGE   \* MERGEFORMAT </w:instrText>
        </w:r>
        <w:r>
          <w:fldChar w:fldCharType="separate"/>
        </w:r>
        <w:r w:rsidR="002523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2E5D" w:rsidRPr="00D65982" w:rsidRDefault="00D65982" w:rsidP="00D65982">
    <w:pPr>
      <w:pStyle w:val="Pieddepage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lang w:bidi="ar-MA"/>
      </w:rPr>
    </w:pPr>
    <w:r w:rsidRPr="00D65982">
      <w:rPr>
        <w:rFonts w:cs="Arabic Transparent" w:hint="cs"/>
        <w:b/>
        <w:bCs/>
        <w:rtl/>
        <w:lang w:bidi="ar-MA"/>
      </w:rPr>
      <w:t>دفتر الشروط و التحملات الخاص بكراء أسواق للبيع بمناسبة</w:t>
    </w:r>
    <w:r>
      <w:rPr>
        <w:rFonts w:cs="Arabic Transparent" w:hint="cs"/>
        <w:b/>
        <w:bCs/>
        <w:rtl/>
        <w:lang w:bidi="ar-MA"/>
      </w:rPr>
      <w:t xml:space="preserve"> عيد الاضحى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4C" w:rsidRDefault="00DB474C" w:rsidP="00F2145B">
      <w:r>
        <w:separator/>
      </w:r>
    </w:p>
  </w:footnote>
  <w:footnote w:type="continuationSeparator" w:id="0">
    <w:p w:rsidR="00DB474C" w:rsidRDefault="00DB474C" w:rsidP="00F2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82" w:rsidRPr="00E656D2" w:rsidRDefault="00D65982" w:rsidP="00E656D2">
    <w:pPr>
      <w:pStyle w:val="En-tte"/>
      <w:rPr>
        <w:lang w:bidi="ar-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B0F"/>
    <w:multiLevelType w:val="multilevel"/>
    <w:tmpl w:val="19CC06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5F7223"/>
    <w:multiLevelType w:val="hybridMultilevel"/>
    <w:tmpl w:val="DED07AFC"/>
    <w:lvl w:ilvl="0" w:tplc="D9D0A61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6026DFA"/>
    <w:multiLevelType w:val="hybridMultilevel"/>
    <w:tmpl w:val="589E3618"/>
    <w:lvl w:ilvl="0" w:tplc="E3DE3B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7C0"/>
    <w:multiLevelType w:val="hybridMultilevel"/>
    <w:tmpl w:val="F7AC2960"/>
    <w:lvl w:ilvl="0" w:tplc="CB980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C446D81"/>
    <w:multiLevelType w:val="hybridMultilevel"/>
    <w:tmpl w:val="C732642C"/>
    <w:lvl w:ilvl="0" w:tplc="9852F76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F2E85"/>
    <w:multiLevelType w:val="hybridMultilevel"/>
    <w:tmpl w:val="1460E368"/>
    <w:lvl w:ilvl="0" w:tplc="C0EA69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06B83"/>
    <w:multiLevelType w:val="hybridMultilevel"/>
    <w:tmpl w:val="47E6B1B4"/>
    <w:lvl w:ilvl="0" w:tplc="AC666384">
      <w:start w:val="1"/>
      <w:numFmt w:val="arabicAlpha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4F94040"/>
    <w:multiLevelType w:val="hybridMultilevel"/>
    <w:tmpl w:val="BE843F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02928"/>
    <w:multiLevelType w:val="hybridMultilevel"/>
    <w:tmpl w:val="2B4A0C3A"/>
    <w:lvl w:ilvl="0" w:tplc="3C38BF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48C9"/>
    <w:multiLevelType w:val="hybridMultilevel"/>
    <w:tmpl w:val="F37EBB7A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C1A218B"/>
    <w:multiLevelType w:val="hybridMultilevel"/>
    <w:tmpl w:val="3790065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B2BB7"/>
    <w:multiLevelType w:val="hybridMultilevel"/>
    <w:tmpl w:val="914A2A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D6DD3"/>
    <w:multiLevelType w:val="hybridMultilevel"/>
    <w:tmpl w:val="F5E26C9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D00387"/>
    <w:multiLevelType w:val="hybridMultilevel"/>
    <w:tmpl w:val="EF9E4832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65C203DA"/>
    <w:multiLevelType w:val="hybridMultilevel"/>
    <w:tmpl w:val="B83A2FB8"/>
    <w:lvl w:ilvl="0" w:tplc="5F4EA9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2F046F"/>
    <w:multiLevelType w:val="hybridMultilevel"/>
    <w:tmpl w:val="FF6EC3E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068A9"/>
    <w:multiLevelType w:val="hybridMultilevel"/>
    <w:tmpl w:val="3C9CAB46"/>
    <w:lvl w:ilvl="0" w:tplc="09BCC8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F6"/>
    <w:rsid w:val="00000B32"/>
    <w:rsid w:val="00001976"/>
    <w:rsid w:val="000321BF"/>
    <w:rsid w:val="0003514A"/>
    <w:rsid w:val="0005760F"/>
    <w:rsid w:val="00066604"/>
    <w:rsid w:val="000F4730"/>
    <w:rsid w:val="00107D79"/>
    <w:rsid w:val="00125822"/>
    <w:rsid w:val="00126618"/>
    <w:rsid w:val="00153484"/>
    <w:rsid w:val="00157FE5"/>
    <w:rsid w:val="00164FC1"/>
    <w:rsid w:val="00175127"/>
    <w:rsid w:val="00177CDF"/>
    <w:rsid w:val="00186E32"/>
    <w:rsid w:val="001A5A13"/>
    <w:rsid w:val="001D0C92"/>
    <w:rsid w:val="001F2332"/>
    <w:rsid w:val="001F39A1"/>
    <w:rsid w:val="002020DE"/>
    <w:rsid w:val="00223C5B"/>
    <w:rsid w:val="00241C95"/>
    <w:rsid w:val="00252387"/>
    <w:rsid w:val="002A2FE3"/>
    <w:rsid w:val="002A5850"/>
    <w:rsid w:val="002B44CB"/>
    <w:rsid w:val="002E3D4C"/>
    <w:rsid w:val="002E6376"/>
    <w:rsid w:val="003023D1"/>
    <w:rsid w:val="0034577B"/>
    <w:rsid w:val="00345AC3"/>
    <w:rsid w:val="003911B5"/>
    <w:rsid w:val="003947DC"/>
    <w:rsid w:val="003A74D6"/>
    <w:rsid w:val="004051F6"/>
    <w:rsid w:val="00474530"/>
    <w:rsid w:val="004935C5"/>
    <w:rsid w:val="004E26FA"/>
    <w:rsid w:val="005318BD"/>
    <w:rsid w:val="0058790F"/>
    <w:rsid w:val="00610620"/>
    <w:rsid w:val="0063429E"/>
    <w:rsid w:val="00662ED2"/>
    <w:rsid w:val="00683179"/>
    <w:rsid w:val="006D4C75"/>
    <w:rsid w:val="00700605"/>
    <w:rsid w:val="00726014"/>
    <w:rsid w:val="0073438E"/>
    <w:rsid w:val="007536F1"/>
    <w:rsid w:val="00775626"/>
    <w:rsid w:val="007B2E5D"/>
    <w:rsid w:val="007B3E2B"/>
    <w:rsid w:val="007B6C74"/>
    <w:rsid w:val="008317F0"/>
    <w:rsid w:val="0083366E"/>
    <w:rsid w:val="008973A8"/>
    <w:rsid w:val="008A74E5"/>
    <w:rsid w:val="008B612D"/>
    <w:rsid w:val="008F1EAC"/>
    <w:rsid w:val="00913B15"/>
    <w:rsid w:val="009171B8"/>
    <w:rsid w:val="00935E9C"/>
    <w:rsid w:val="0094575F"/>
    <w:rsid w:val="00996CA3"/>
    <w:rsid w:val="009A5D63"/>
    <w:rsid w:val="009C5B04"/>
    <w:rsid w:val="00A04B55"/>
    <w:rsid w:val="00A923C9"/>
    <w:rsid w:val="00AB6D8B"/>
    <w:rsid w:val="00AC713B"/>
    <w:rsid w:val="00B1318B"/>
    <w:rsid w:val="00B142E2"/>
    <w:rsid w:val="00B23C51"/>
    <w:rsid w:val="00B40442"/>
    <w:rsid w:val="00B61B79"/>
    <w:rsid w:val="00B64E2B"/>
    <w:rsid w:val="00B6577C"/>
    <w:rsid w:val="00B65B90"/>
    <w:rsid w:val="00B93829"/>
    <w:rsid w:val="00BD7B13"/>
    <w:rsid w:val="00BE35A2"/>
    <w:rsid w:val="00C11D1D"/>
    <w:rsid w:val="00C4173F"/>
    <w:rsid w:val="00C42FDF"/>
    <w:rsid w:val="00C44552"/>
    <w:rsid w:val="00CB45F8"/>
    <w:rsid w:val="00CD00E0"/>
    <w:rsid w:val="00D45675"/>
    <w:rsid w:val="00D61F78"/>
    <w:rsid w:val="00D65982"/>
    <w:rsid w:val="00D86271"/>
    <w:rsid w:val="00D91488"/>
    <w:rsid w:val="00DA6402"/>
    <w:rsid w:val="00DB2EDD"/>
    <w:rsid w:val="00DB474C"/>
    <w:rsid w:val="00E476E1"/>
    <w:rsid w:val="00E656D2"/>
    <w:rsid w:val="00EA1131"/>
    <w:rsid w:val="00EA6C99"/>
    <w:rsid w:val="00ED3A97"/>
    <w:rsid w:val="00EE2BA9"/>
    <w:rsid w:val="00EF1138"/>
    <w:rsid w:val="00F2145B"/>
    <w:rsid w:val="00F62736"/>
    <w:rsid w:val="00FB0AE1"/>
    <w:rsid w:val="00FB5F95"/>
    <w:rsid w:val="00FE4B93"/>
    <w:rsid w:val="00FE5106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F6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6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14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214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4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14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4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5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F6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6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14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214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4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14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4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5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9C5E-37A7-4C91-AB9F-50310A3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9454</CharactersWithSpaces>
  <SharedDoc>false</SharedDoc>
  <HLinks>
    <vt:vector size="6" baseType="variant">
      <vt:variant>
        <vt:i4>5963983</vt:i4>
      </vt:variant>
      <vt:variant>
        <vt:i4>0</vt:i4>
      </vt:variant>
      <vt:variant>
        <vt:i4>0</vt:i4>
      </vt:variant>
      <vt:variant>
        <vt:i4>5</vt:i4>
      </vt:variant>
      <vt:variant>
        <vt:lpwstr>http://www.marchéspublics.gov.ma/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HP</cp:lastModifiedBy>
  <cp:revision>3</cp:revision>
  <cp:lastPrinted>2022-06-01T08:03:00Z</cp:lastPrinted>
  <dcterms:created xsi:type="dcterms:W3CDTF">2022-05-17T12:07:00Z</dcterms:created>
  <dcterms:modified xsi:type="dcterms:W3CDTF">2022-06-01T08:04:00Z</dcterms:modified>
</cp:coreProperties>
</file>