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797" w:type="dxa"/>
        <w:tblLook w:val="04A0" w:firstRow="1" w:lastRow="0" w:firstColumn="1" w:lastColumn="0" w:noHBand="0" w:noVBand="1"/>
      </w:tblPr>
      <w:tblGrid>
        <w:gridCol w:w="5495"/>
        <w:gridCol w:w="4302"/>
      </w:tblGrid>
      <w:tr w:rsidR="00243CE2" w:rsidRPr="00243CE2" w:rsidTr="00243CE2">
        <w:trPr>
          <w:trHeight w:val="2044"/>
        </w:trPr>
        <w:tc>
          <w:tcPr>
            <w:tcW w:w="5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3CE2" w:rsidRDefault="00243CE2" w:rsidP="00E71359">
            <w:r w:rsidRPr="00755407">
              <w:rPr>
                <w:noProof/>
                <w:lang w:eastAsia="fr-FR"/>
              </w:rPr>
              <w:drawing>
                <wp:inline distT="0" distB="0" distL="0" distR="0" wp14:anchorId="60976DD2" wp14:editId="2C5D0461">
                  <wp:extent cx="1747439" cy="1352550"/>
                  <wp:effectExtent l="0" t="0" r="0" b="0"/>
                  <wp:docPr id="2" name="Image 0" descr="Logo Commune Salé Noir et Bla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mmune Salé Noir et Blanc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718" cy="136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3CE2" w:rsidRPr="00CD3224" w:rsidRDefault="00243CE2" w:rsidP="00243CE2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proofErr w:type="gramStart"/>
            <w:r w:rsidRPr="00CD3224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المملكة</w:t>
            </w:r>
            <w:proofErr w:type="gramEnd"/>
            <w:r w:rsidRPr="00CD3224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المغربية</w:t>
            </w:r>
          </w:p>
          <w:p w:rsidR="00243CE2" w:rsidRDefault="00243CE2" w:rsidP="00243CE2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وزارة</w:t>
            </w:r>
            <w:proofErr w:type="gramEnd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الداخليــة</w:t>
            </w:r>
          </w:p>
          <w:p w:rsidR="00243CE2" w:rsidRDefault="00243CE2" w:rsidP="00243CE2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عمالة سـلا</w:t>
            </w:r>
          </w:p>
          <w:p w:rsidR="00243CE2" w:rsidRDefault="00243CE2" w:rsidP="00243CE2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جماعة</w:t>
            </w:r>
            <w:proofErr w:type="gramEnd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سلا</w:t>
            </w:r>
          </w:p>
          <w:p w:rsidR="00243CE2" w:rsidRDefault="00243CE2" w:rsidP="00243CE2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المديرية </w:t>
            </w:r>
            <w:proofErr w:type="gramStart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العامة</w:t>
            </w:r>
            <w:proofErr w:type="gramEnd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للمصالح</w:t>
            </w:r>
          </w:p>
          <w:p w:rsidR="00243CE2" w:rsidRPr="00243CE2" w:rsidRDefault="00243CE2" w:rsidP="00243CE2">
            <w:pPr>
              <w:bidi/>
              <w:spacing w:line="312" w:lineRule="auto"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r w:rsidRPr="00243CE2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قسم تدبير الموار</w:t>
            </w:r>
            <w:r w:rsidRPr="00243CE2">
              <w:rPr>
                <w:rFonts w:ascii="Adobe Arabic" w:hAnsi="Adobe Arabic" w:cs="Adobe Arabic" w:hint="eastAsia"/>
                <w:sz w:val="28"/>
                <w:szCs w:val="28"/>
                <w:rtl/>
                <w:lang w:bidi="ar-MA"/>
              </w:rPr>
              <w:t>د</w:t>
            </w:r>
            <w:r w:rsidRPr="00243CE2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المالية </w:t>
            </w:r>
            <w:proofErr w:type="gramStart"/>
            <w:r w:rsidRPr="00243CE2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والشؤون</w:t>
            </w:r>
            <w:proofErr w:type="gramEnd"/>
            <w:r w:rsidRPr="00243CE2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الاقتصادية</w:t>
            </w:r>
          </w:p>
          <w:p w:rsidR="00243CE2" w:rsidRPr="00243CE2" w:rsidRDefault="00243CE2" w:rsidP="00243CE2">
            <w:pPr>
              <w:bidi/>
              <w:spacing w:line="312" w:lineRule="auto"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proofErr w:type="spellStart"/>
            <w:r w:rsidRPr="00243CE2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المحجز</w:t>
            </w:r>
            <w:proofErr w:type="spellEnd"/>
            <w:r w:rsidRPr="00243CE2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الجماعي</w:t>
            </w:r>
          </w:p>
          <w:p w:rsidR="00243CE2" w:rsidRPr="003F39F3" w:rsidRDefault="00243CE2" w:rsidP="00243CE2">
            <w:pPr>
              <w:ind w:right="283"/>
              <w:jc w:val="right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</w:p>
        </w:tc>
      </w:tr>
    </w:tbl>
    <w:p w:rsidR="00CD6FAD" w:rsidRDefault="00CD6FAD" w:rsidP="00CD6FAD">
      <w:pPr>
        <w:bidi/>
        <w:spacing w:after="0" w:line="240" w:lineRule="auto"/>
        <w:ind w:right="-567"/>
        <w:jc w:val="center"/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</w:rPr>
      </w:pPr>
    </w:p>
    <w:p w:rsidR="00CD6FAD" w:rsidRDefault="00CD6FAD" w:rsidP="00CD6FAD">
      <w:pPr>
        <w:bidi/>
        <w:spacing w:after="0" w:line="240" w:lineRule="auto"/>
        <w:ind w:right="-567"/>
        <w:jc w:val="center"/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</w:rPr>
      </w:pPr>
    </w:p>
    <w:p w:rsidR="00C16F7E" w:rsidRDefault="00966FE0" w:rsidP="00CD6FAD">
      <w:pPr>
        <w:bidi/>
        <w:spacing w:after="0" w:line="240" w:lineRule="auto"/>
        <w:ind w:right="-567"/>
        <w:jc w:val="center"/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</w:pP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</w:rPr>
        <w:t xml:space="preserve">جدول </w:t>
      </w:r>
      <w:r w:rsidR="00CD6FAD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bidi="ar-MA"/>
        </w:rPr>
        <w:t>ال</w:t>
      </w:r>
      <w:r w:rsidRPr="006E209C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</w:rPr>
        <w:t>متلاشيات</w:t>
      </w:r>
      <w:r w:rsidR="00CD6FAD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</w:rPr>
        <w:t xml:space="preserve"> المستغني </w:t>
      </w:r>
      <w:proofErr w:type="gramStart"/>
      <w:r w:rsidR="00CD6FAD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</w:rPr>
        <w:t>عنها</w:t>
      </w:r>
      <w:proofErr w:type="gramEnd"/>
      <w:r w:rsidR="00CD6FAD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</w:rPr>
        <w:t xml:space="preserve"> من طرف الجماعة</w:t>
      </w:r>
    </w:p>
    <w:p w:rsidR="00966FE0" w:rsidRPr="006E209C" w:rsidRDefault="00966FE0" w:rsidP="00C16F7E">
      <w:pPr>
        <w:bidi/>
        <w:spacing w:after="0" w:line="240" w:lineRule="auto"/>
        <w:ind w:right="-567"/>
        <w:jc w:val="center"/>
        <w:rPr>
          <w:rFonts w:asciiTheme="majorBidi" w:hAnsiTheme="majorBidi" w:cstheme="majorBidi"/>
          <w:b/>
          <w:color w:val="5B9BD5" w:themeColor="accent1"/>
          <w:sz w:val="48"/>
          <w:szCs w:val="48"/>
          <w:u w:val="single"/>
          <w:rtl/>
          <w:lang w:val="de-DE" w:bidi="ar-MA"/>
        </w:rPr>
      </w:pP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>الثمن المقترح:</w:t>
      </w:r>
      <w:r w:rsidR="003F2312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lang w:val="de-DE" w:bidi="ar-MA"/>
        </w:rPr>
        <w:t>7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lang w:val="de-DE" w:bidi="ar-MA"/>
        </w:rPr>
        <w:t>0.000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EG"/>
        </w:rPr>
        <w:t xml:space="preserve">درهم 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>الضمانة المؤقتة:</w:t>
      </w:r>
      <w:r w:rsidR="00F72D9B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20.000 درهم</w:t>
      </w:r>
    </w:p>
    <w:p w:rsidR="00966FE0" w:rsidRDefault="00966FE0" w:rsidP="00966FE0">
      <w:pPr>
        <w:tabs>
          <w:tab w:val="left" w:pos="3555"/>
        </w:tabs>
        <w:jc w:val="center"/>
        <w:rPr>
          <w:rFonts w:asciiTheme="majorBidi" w:hAnsiTheme="majorBidi" w:cstheme="majorBidi"/>
          <w:bCs/>
          <w:color w:val="A5A5A5" w:themeColor="accent3"/>
          <w:sz w:val="40"/>
          <w:szCs w:val="40"/>
          <w:u w:val="single"/>
          <w:rtl/>
          <w:lang w:bidi="ar-MA"/>
        </w:rPr>
      </w:pPr>
    </w:p>
    <w:p w:rsidR="00966FE0" w:rsidRPr="00330919" w:rsidRDefault="00966FE0" w:rsidP="00966FE0">
      <w:pPr>
        <w:tabs>
          <w:tab w:val="left" w:pos="3555"/>
        </w:tabs>
        <w:jc w:val="center"/>
        <w:rPr>
          <w:rFonts w:asciiTheme="majorBidi" w:hAnsiTheme="majorBidi" w:cstheme="majorBidi"/>
          <w:bCs/>
          <w:color w:val="A5A5A5" w:themeColor="accent3"/>
          <w:sz w:val="10"/>
          <w:szCs w:val="10"/>
          <w:u w:val="single"/>
          <w:rtl/>
        </w:rPr>
      </w:pPr>
    </w:p>
    <w:tbl>
      <w:tblPr>
        <w:tblStyle w:val="Grilledutableau"/>
        <w:tblW w:w="9429" w:type="dxa"/>
        <w:tblInd w:w="-318" w:type="dxa"/>
        <w:tblLook w:val="04A0" w:firstRow="1" w:lastRow="0" w:firstColumn="1" w:lastColumn="0" w:noHBand="0" w:noVBand="1"/>
      </w:tblPr>
      <w:tblGrid>
        <w:gridCol w:w="2302"/>
        <w:gridCol w:w="4702"/>
        <w:gridCol w:w="2425"/>
      </w:tblGrid>
      <w:tr w:rsidR="00380132" w:rsidTr="00380132">
        <w:trPr>
          <w:trHeight w:val="701"/>
        </w:trPr>
        <w:tc>
          <w:tcPr>
            <w:tcW w:w="2302" w:type="dxa"/>
          </w:tcPr>
          <w:p w:rsidR="00380132" w:rsidRPr="00380132" w:rsidRDefault="00380132" w:rsidP="00380132">
            <w:p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380132"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>العدد</w:t>
            </w:r>
          </w:p>
        </w:tc>
        <w:tc>
          <w:tcPr>
            <w:tcW w:w="4702" w:type="dxa"/>
          </w:tcPr>
          <w:p w:rsidR="00380132" w:rsidRPr="00380132" w:rsidRDefault="00380132" w:rsidP="00380132">
            <w:p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380132"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>النوع</w:t>
            </w:r>
          </w:p>
        </w:tc>
        <w:tc>
          <w:tcPr>
            <w:tcW w:w="2425" w:type="dxa"/>
          </w:tcPr>
          <w:p w:rsidR="00380132" w:rsidRPr="0013673E" w:rsidRDefault="00380132" w:rsidP="009D6422">
            <w:p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13673E"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>الرقم</w:t>
            </w:r>
          </w:p>
        </w:tc>
        <w:bookmarkStart w:id="0" w:name="_GoBack"/>
        <w:bookmarkEnd w:id="0"/>
      </w:tr>
      <w:tr w:rsidR="00380132" w:rsidTr="00380132">
        <w:trPr>
          <w:trHeight w:val="467"/>
        </w:trPr>
        <w:tc>
          <w:tcPr>
            <w:tcW w:w="2302" w:type="dxa"/>
          </w:tcPr>
          <w:p w:rsidR="00380132" w:rsidRPr="006416D3" w:rsidRDefault="00380132" w:rsidP="00380132">
            <w:pPr>
              <w:tabs>
                <w:tab w:val="left" w:pos="3555"/>
              </w:tabs>
              <w:bidi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972</w:t>
            </w:r>
          </w:p>
        </w:tc>
        <w:tc>
          <w:tcPr>
            <w:tcW w:w="4702" w:type="dxa"/>
          </w:tcPr>
          <w:p w:rsidR="00380132" w:rsidRPr="006416D3" w:rsidRDefault="00380132" w:rsidP="00380132">
            <w:pPr>
              <w:tabs>
                <w:tab w:val="left" w:pos="3555"/>
              </w:tabs>
              <w:bidi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أغطية</w:t>
            </w:r>
            <w:proofErr w:type="gramEnd"/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 xml:space="preserve"> مصابيح</w:t>
            </w:r>
          </w:p>
        </w:tc>
        <w:tc>
          <w:tcPr>
            <w:tcW w:w="2425" w:type="dxa"/>
          </w:tcPr>
          <w:p w:rsidR="00380132" w:rsidRPr="0013673E" w:rsidRDefault="00380132" w:rsidP="00380132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1</w:t>
            </w:r>
          </w:p>
        </w:tc>
      </w:tr>
      <w:tr w:rsidR="00380132" w:rsidTr="00380132">
        <w:trPr>
          <w:trHeight w:val="467"/>
        </w:trPr>
        <w:tc>
          <w:tcPr>
            <w:tcW w:w="2302" w:type="dxa"/>
          </w:tcPr>
          <w:p w:rsidR="00380132" w:rsidRPr="006416D3" w:rsidRDefault="00380132" w:rsidP="00380132">
            <w:pPr>
              <w:tabs>
                <w:tab w:val="left" w:pos="3555"/>
              </w:tabs>
              <w:bidi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314</w:t>
            </w:r>
          </w:p>
        </w:tc>
        <w:tc>
          <w:tcPr>
            <w:tcW w:w="4702" w:type="dxa"/>
          </w:tcPr>
          <w:p w:rsidR="00380132" w:rsidRPr="006416D3" w:rsidRDefault="00380132" w:rsidP="00380132">
            <w:pPr>
              <w:tabs>
                <w:tab w:val="left" w:pos="3555"/>
              </w:tabs>
              <w:bidi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أعمدة</w:t>
            </w:r>
            <w:proofErr w:type="gramEnd"/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 xml:space="preserve"> كهربائية</w:t>
            </w:r>
          </w:p>
        </w:tc>
        <w:tc>
          <w:tcPr>
            <w:tcW w:w="2425" w:type="dxa"/>
          </w:tcPr>
          <w:p w:rsidR="00380132" w:rsidRPr="0013673E" w:rsidRDefault="00380132" w:rsidP="00380132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2</w:t>
            </w:r>
          </w:p>
        </w:tc>
      </w:tr>
      <w:tr w:rsidR="00380132" w:rsidTr="00380132">
        <w:trPr>
          <w:trHeight w:val="467"/>
        </w:trPr>
        <w:tc>
          <w:tcPr>
            <w:tcW w:w="2302" w:type="dxa"/>
          </w:tcPr>
          <w:p w:rsidR="00380132" w:rsidRPr="006416D3" w:rsidRDefault="00380132" w:rsidP="00380132">
            <w:pPr>
              <w:tabs>
                <w:tab w:val="left" w:pos="3555"/>
              </w:tabs>
              <w:bidi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107</w:t>
            </w:r>
          </w:p>
        </w:tc>
        <w:tc>
          <w:tcPr>
            <w:tcW w:w="4702" w:type="dxa"/>
          </w:tcPr>
          <w:p w:rsidR="00380132" w:rsidRPr="006416D3" w:rsidRDefault="00380132" w:rsidP="00380132">
            <w:pPr>
              <w:tabs>
                <w:tab w:val="left" w:pos="3555"/>
              </w:tabs>
              <w:bidi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حامل</w:t>
            </w:r>
            <w:proofErr w:type="gramEnd"/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 xml:space="preserve"> المصباح</w:t>
            </w:r>
          </w:p>
        </w:tc>
        <w:tc>
          <w:tcPr>
            <w:tcW w:w="2425" w:type="dxa"/>
          </w:tcPr>
          <w:p w:rsidR="00380132" w:rsidRPr="0013673E" w:rsidRDefault="00380132" w:rsidP="00380132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3</w:t>
            </w:r>
          </w:p>
        </w:tc>
      </w:tr>
    </w:tbl>
    <w:p w:rsidR="00966FE0" w:rsidRDefault="00966FE0" w:rsidP="00966FE0">
      <w:pPr>
        <w:tabs>
          <w:tab w:val="left" w:pos="3555"/>
        </w:tabs>
        <w:jc w:val="center"/>
        <w:rPr>
          <w:rFonts w:asciiTheme="majorBidi" w:hAnsiTheme="majorBidi" w:cstheme="majorBidi"/>
          <w:bCs/>
          <w:color w:val="A5A5A5" w:themeColor="accent3"/>
          <w:sz w:val="40"/>
          <w:szCs w:val="40"/>
          <w:u w:val="single"/>
          <w:rtl/>
        </w:rPr>
      </w:pPr>
    </w:p>
    <w:p w:rsidR="003969DF" w:rsidRDefault="003969DF"/>
    <w:p w:rsidR="0063254E" w:rsidRPr="0063254E" w:rsidRDefault="0063254E" w:rsidP="0063254E">
      <w:pPr>
        <w:rPr>
          <w:rtl/>
        </w:rPr>
      </w:pPr>
    </w:p>
    <w:p w:rsidR="0063254E" w:rsidRPr="0063254E" w:rsidRDefault="0063254E" w:rsidP="0063254E">
      <w:pPr>
        <w:rPr>
          <w:rtl/>
        </w:rPr>
      </w:pPr>
    </w:p>
    <w:p w:rsidR="0063254E" w:rsidRPr="0063254E" w:rsidRDefault="0063254E" w:rsidP="0063254E">
      <w:pPr>
        <w:rPr>
          <w:rtl/>
        </w:rPr>
      </w:pPr>
    </w:p>
    <w:p w:rsidR="0063254E" w:rsidRPr="0063254E" w:rsidRDefault="0063254E" w:rsidP="0063254E">
      <w:pPr>
        <w:rPr>
          <w:rtl/>
        </w:rPr>
      </w:pPr>
    </w:p>
    <w:p w:rsidR="0063254E" w:rsidRPr="0063254E" w:rsidRDefault="0063254E" w:rsidP="0063254E">
      <w:pPr>
        <w:rPr>
          <w:rtl/>
        </w:rPr>
      </w:pPr>
    </w:p>
    <w:p w:rsidR="0063254E" w:rsidRPr="0063254E" w:rsidRDefault="0063254E" w:rsidP="0063254E">
      <w:pPr>
        <w:rPr>
          <w:rtl/>
        </w:rPr>
      </w:pPr>
    </w:p>
    <w:p w:rsidR="0063254E" w:rsidRDefault="00A95E17" w:rsidP="00A95E17">
      <w:pPr>
        <w:tabs>
          <w:tab w:val="left" w:pos="8340"/>
        </w:tabs>
        <w:ind w:firstLine="708"/>
        <w:rPr>
          <w:rtl/>
        </w:rPr>
      </w:pPr>
      <w:r>
        <w:tab/>
      </w:r>
    </w:p>
    <w:sectPr w:rsidR="0063254E" w:rsidSect="009D6422">
      <w:footerReference w:type="default" r:id="rId10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3F" w:rsidRDefault="00397D3F" w:rsidP="00966FE0">
      <w:pPr>
        <w:spacing w:after="0" w:line="240" w:lineRule="auto"/>
      </w:pPr>
      <w:r>
        <w:separator/>
      </w:r>
    </w:p>
  </w:endnote>
  <w:endnote w:type="continuationSeparator" w:id="0">
    <w:p w:rsidR="00397D3F" w:rsidRDefault="00397D3F" w:rsidP="0096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Arabic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77" w:rsidRPr="0015752D" w:rsidRDefault="00802577" w:rsidP="0015752D">
    <w:pPr>
      <w:pStyle w:val="Pieddepage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3F" w:rsidRDefault="00397D3F" w:rsidP="00966FE0">
      <w:pPr>
        <w:spacing w:after="0" w:line="240" w:lineRule="auto"/>
      </w:pPr>
      <w:r>
        <w:separator/>
      </w:r>
    </w:p>
  </w:footnote>
  <w:footnote w:type="continuationSeparator" w:id="0">
    <w:p w:rsidR="00397D3F" w:rsidRDefault="00397D3F" w:rsidP="00966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38C"/>
    <w:multiLevelType w:val="hybridMultilevel"/>
    <w:tmpl w:val="EDE28142"/>
    <w:lvl w:ilvl="0" w:tplc="476432F0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D0C63"/>
    <w:multiLevelType w:val="hybridMultilevel"/>
    <w:tmpl w:val="974CB7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DAA"/>
    <w:multiLevelType w:val="hybridMultilevel"/>
    <w:tmpl w:val="D2384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F0C73"/>
    <w:multiLevelType w:val="multilevel"/>
    <w:tmpl w:val="4322C72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DCA3111"/>
    <w:multiLevelType w:val="hybridMultilevel"/>
    <w:tmpl w:val="1DC0C698"/>
    <w:lvl w:ilvl="0" w:tplc="040C000F">
      <w:start w:val="1"/>
      <w:numFmt w:val="decimal"/>
      <w:lvlText w:val="%1."/>
      <w:lvlJc w:val="left"/>
      <w:pPr>
        <w:ind w:left="501" w:hanging="360"/>
      </w:p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85E7CC5"/>
    <w:multiLevelType w:val="hybridMultilevel"/>
    <w:tmpl w:val="CD027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72458"/>
    <w:multiLevelType w:val="hybridMultilevel"/>
    <w:tmpl w:val="0830955E"/>
    <w:lvl w:ilvl="0" w:tplc="C7AA79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B74BF5"/>
    <w:multiLevelType w:val="hybridMultilevel"/>
    <w:tmpl w:val="D2384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90678"/>
    <w:multiLevelType w:val="hybridMultilevel"/>
    <w:tmpl w:val="D2E66F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B41FC"/>
    <w:multiLevelType w:val="hybridMultilevel"/>
    <w:tmpl w:val="3B1C065C"/>
    <w:lvl w:ilvl="0" w:tplc="2BC4789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C60B7"/>
    <w:multiLevelType w:val="hybridMultilevel"/>
    <w:tmpl w:val="100E24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F08EB"/>
    <w:multiLevelType w:val="multilevel"/>
    <w:tmpl w:val="B008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EFE63D5"/>
    <w:multiLevelType w:val="hybridMultilevel"/>
    <w:tmpl w:val="435449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81C7D"/>
    <w:multiLevelType w:val="hybridMultilevel"/>
    <w:tmpl w:val="D2384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D7CA6"/>
    <w:multiLevelType w:val="hybridMultilevel"/>
    <w:tmpl w:val="5C8616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17414"/>
    <w:multiLevelType w:val="multilevel"/>
    <w:tmpl w:val="ECDA1F9E"/>
    <w:lvl w:ilvl="0">
      <w:start w:val="1"/>
      <w:numFmt w:val="decimal"/>
      <w:pStyle w:val="stylesstit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7BAE0FF8"/>
    <w:multiLevelType w:val="hybridMultilevel"/>
    <w:tmpl w:val="B360D658"/>
    <w:lvl w:ilvl="0" w:tplc="040C0011">
      <w:start w:val="1"/>
      <w:numFmt w:val="decimal"/>
      <w:lvlText w:val="%1)"/>
      <w:lvlJc w:val="left"/>
      <w:pPr>
        <w:ind w:left="608" w:hanging="360"/>
      </w:pPr>
    </w:lvl>
    <w:lvl w:ilvl="1" w:tplc="040C0019" w:tentative="1">
      <w:start w:val="1"/>
      <w:numFmt w:val="lowerLetter"/>
      <w:lvlText w:val="%2."/>
      <w:lvlJc w:val="left"/>
      <w:pPr>
        <w:ind w:left="1328" w:hanging="360"/>
      </w:pPr>
    </w:lvl>
    <w:lvl w:ilvl="2" w:tplc="040C001B" w:tentative="1">
      <w:start w:val="1"/>
      <w:numFmt w:val="lowerRoman"/>
      <w:lvlText w:val="%3."/>
      <w:lvlJc w:val="right"/>
      <w:pPr>
        <w:ind w:left="2048" w:hanging="180"/>
      </w:pPr>
    </w:lvl>
    <w:lvl w:ilvl="3" w:tplc="040C000F" w:tentative="1">
      <w:start w:val="1"/>
      <w:numFmt w:val="decimal"/>
      <w:lvlText w:val="%4."/>
      <w:lvlJc w:val="left"/>
      <w:pPr>
        <w:ind w:left="2768" w:hanging="360"/>
      </w:pPr>
    </w:lvl>
    <w:lvl w:ilvl="4" w:tplc="040C0019" w:tentative="1">
      <w:start w:val="1"/>
      <w:numFmt w:val="lowerLetter"/>
      <w:lvlText w:val="%5."/>
      <w:lvlJc w:val="left"/>
      <w:pPr>
        <w:ind w:left="3488" w:hanging="360"/>
      </w:pPr>
    </w:lvl>
    <w:lvl w:ilvl="5" w:tplc="040C001B" w:tentative="1">
      <w:start w:val="1"/>
      <w:numFmt w:val="lowerRoman"/>
      <w:lvlText w:val="%6."/>
      <w:lvlJc w:val="right"/>
      <w:pPr>
        <w:ind w:left="4208" w:hanging="180"/>
      </w:pPr>
    </w:lvl>
    <w:lvl w:ilvl="6" w:tplc="040C000F" w:tentative="1">
      <w:start w:val="1"/>
      <w:numFmt w:val="decimal"/>
      <w:lvlText w:val="%7."/>
      <w:lvlJc w:val="left"/>
      <w:pPr>
        <w:ind w:left="4928" w:hanging="360"/>
      </w:pPr>
    </w:lvl>
    <w:lvl w:ilvl="7" w:tplc="040C0019" w:tentative="1">
      <w:start w:val="1"/>
      <w:numFmt w:val="lowerLetter"/>
      <w:lvlText w:val="%8."/>
      <w:lvlJc w:val="left"/>
      <w:pPr>
        <w:ind w:left="5648" w:hanging="360"/>
      </w:pPr>
    </w:lvl>
    <w:lvl w:ilvl="8" w:tplc="040C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7">
    <w:nsid w:val="7C465CA7"/>
    <w:multiLevelType w:val="hybridMultilevel"/>
    <w:tmpl w:val="78420F16"/>
    <w:lvl w:ilvl="0" w:tplc="BE64B1A8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5"/>
  </w:num>
  <w:num w:numId="8">
    <w:abstractNumId w:val="1"/>
  </w:num>
  <w:num w:numId="9">
    <w:abstractNumId w:val="2"/>
  </w:num>
  <w:num w:numId="10">
    <w:abstractNumId w:val="13"/>
  </w:num>
  <w:num w:numId="11">
    <w:abstractNumId w:val="7"/>
  </w:num>
  <w:num w:numId="12">
    <w:abstractNumId w:val="6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0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6FB"/>
    <w:rsid w:val="0006463D"/>
    <w:rsid w:val="000717DA"/>
    <w:rsid w:val="0008004D"/>
    <w:rsid w:val="0008202E"/>
    <w:rsid w:val="0009280D"/>
    <w:rsid w:val="000B7430"/>
    <w:rsid w:val="001419BE"/>
    <w:rsid w:val="0015752D"/>
    <w:rsid w:val="001822EE"/>
    <w:rsid w:val="001A7E5D"/>
    <w:rsid w:val="001D52A6"/>
    <w:rsid w:val="0020545F"/>
    <w:rsid w:val="00237876"/>
    <w:rsid w:val="00243CE2"/>
    <w:rsid w:val="00244DC3"/>
    <w:rsid w:val="002615C3"/>
    <w:rsid w:val="002A1906"/>
    <w:rsid w:val="002C4847"/>
    <w:rsid w:val="002F28B5"/>
    <w:rsid w:val="003003A3"/>
    <w:rsid w:val="00327458"/>
    <w:rsid w:val="003339B4"/>
    <w:rsid w:val="00344C99"/>
    <w:rsid w:val="00380132"/>
    <w:rsid w:val="003969DF"/>
    <w:rsid w:val="00397D3F"/>
    <w:rsid w:val="003A72B9"/>
    <w:rsid w:val="003C3BB2"/>
    <w:rsid w:val="003D63CF"/>
    <w:rsid w:val="003F2312"/>
    <w:rsid w:val="00403E06"/>
    <w:rsid w:val="00463F3A"/>
    <w:rsid w:val="004C3EFA"/>
    <w:rsid w:val="005103FB"/>
    <w:rsid w:val="005338F0"/>
    <w:rsid w:val="005714BE"/>
    <w:rsid w:val="005771FB"/>
    <w:rsid w:val="005C78C2"/>
    <w:rsid w:val="005D6887"/>
    <w:rsid w:val="005E5824"/>
    <w:rsid w:val="005F1135"/>
    <w:rsid w:val="005F42B1"/>
    <w:rsid w:val="00603B14"/>
    <w:rsid w:val="00620240"/>
    <w:rsid w:val="0063254E"/>
    <w:rsid w:val="006416D3"/>
    <w:rsid w:val="00715183"/>
    <w:rsid w:val="00727D9D"/>
    <w:rsid w:val="007314C7"/>
    <w:rsid w:val="007341FE"/>
    <w:rsid w:val="00750984"/>
    <w:rsid w:val="00782276"/>
    <w:rsid w:val="007A20C9"/>
    <w:rsid w:val="007F4AFC"/>
    <w:rsid w:val="00802577"/>
    <w:rsid w:val="00814894"/>
    <w:rsid w:val="0083516E"/>
    <w:rsid w:val="0091314E"/>
    <w:rsid w:val="00966FE0"/>
    <w:rsid w:val="00991B63"/>
    <w:rsid w:val="009A77CC"/>
    <w:rsid w:val="009B6E58"/>
    <w:rsid w:val="009C2917"/>
    <w:rsid w:val="009D6422"/>
    <w:rsid w:val="009E5207"/>
    <w:rsid w:val="00A0559B"/>
    <w:rsid w:val="00A70E1E"/>
    <w:rsid w:val="00A95E17"/>
    <w:rsid w:val="00AB7FEF"/>
    <w:rsid w:val="00AD0290"/>
    <w:rsid w:val="00AD2475"/>
    <w:rsid w:val="00AE48E9"/>
    <w:rsid w:val="00B14393"/>
    <w:rsid w:val="00B761AB"/>
    <w:rsid w:val="00BC6280"/>
    <w:rsid w:val="00BC69F6"/>
    <w:rsid w:val="00C0353D"/>
    <w:rsid w:val="00C16F7E"/>
    <w:rsid w:val="00C41274"/>
    <w:rsid w:val="00C42364"/>
    <w:rsid w:val="00C66115"/>
    <w:rsid w:val="00C7652E"/>
    <w:rsid w:val="00CD6FAD"/>
    <w:rsid w:val="00CE345C"/>
    <w:rsid w:val="00D31257"/>
    <w:rsid w:val="00D91E26"/>
    <w:rsid w:val="00DB5061"/>
    <w:rsid w:val="00DD01F9"/>
    <w:rsid w:val="00E13C5F"/>
    <w:rsid w:val="00E21229"/>
    <w:rsid w:val="00E30021"/>
    <w:rsid w:val="00E330A9"/>
    <w:rsid w:val="00E337D1"/>
    <w:rsid w:val="00E83B68"/>
    <w:rsid w:val="00E866FB"/>
    <w:rsid w:val="00EA27DC"/>
    <w:rsid w:val="00EB5964"/>
    <w:rsid w:val="00EB6301"/>
    <w:rsid w:val="00ED6125"/>
    <w:rsid w:val="00F1567A"/>
    <w:rsid w:val="00F466B7"/>
    <w:rsid w:val="00F72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E0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D63CF"/>
    <w:pPr>
      <w:keepNext/>
      <w:keepLines/>
      <w:numPr>
        <w:numId w:val="5"/>
      </w:numPr>
      <w:spacing w:before="240" w:after="0"/>
      <w:outlineLvl w:val="0"/>
    </w:pPr>
    <w:rPr>
      <w:rFonts w:asciiTheme="majorBidi" w:eastAsiaTheme="majorEastAsia" w:hAnsiTheme="majorBidi" w:cstheme="majorBidi"/>
      <w:b/>
      <w:color w:val="0D0D0D" w:themeColor="text1" w:themeTint="F2"/>
      <w:sz w:val="5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761AB"/>
    <w:pPr>
      <w:keepNext/>
      <w:keepLines/>
      <w:tabs>
        <w:tab w:val="num" w:pos="720"/>
      </w:tabs>
      <w:spacing w:before="40" w:after="0"/>
      <w:ind w:left="1428" w:hanging="360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63CF"/>
    <w:rPr>
      <w:rFonts w:asciiTheme="majorBidi" w:eastAsiaTheme="majorEastAsia" w:hAnsiTheme="majorBidi" w:cstheme="majorBidi"/>
      <w:b/>
      <w:color w:val="0D0D0D" w:themeColor="text1" w:themeTint="F2"/>
      <w:sz w:val="5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61AB"/>
    <w:rPr>
      <w:rFonts w:asciiTheme="majorBidi" w:eastAsiaTheme="majorEastAsia" w:hAnsiTheme="majorBidi" w:cstheme="majorBidi"/>
      <w:sz w:val="32"/>
      <w:szCs w:val="26"/>
    </w:rPr>
  </w:style>
  <w:style w:type="paragraph" w:customStyle="1" w:styleId="stylesstitres">
    <w:name w:val="style ss titres"/>
    <w:basedOn w:val="Paragraphedeliste"/>
    <w:link w:val="stylesstitresCar"/>
    <w:autoRedefine/>
    <w:qFormat/>
    <w:rsid w:val="003D63CF"/>
    <w:pPr>
      <w:keepNext/>
      <w:keepLines/>
      <w:numPr>
        <w:numId w:val="7"/>
      </w:numPr>
      <w:spacing w:before="240" w:after="240" w:line="480" w:lineRule="auto"/>
      <w:ind w:left="1068" w:hanging="360"/>
      <w:jc w:val="both"/>
      <w:outlineLvl w:val="1"/>
    </w:pPr>
    <w:rPr>
      <w:rFonts w:asciiTheme="majorBidi" w:hAnsiTheme="majorBidi"/>
      <w:b/>
      <w:bCs/>
      <w:i/>
      <w:noProof/>
      <w:color w:val="767171" w:themeColor="background2" w:themeShade="80"/>
      <w:sz w:val="28"/>
      <w:szCs w:val="26"/>
      <w:u w:val="single"/>
      <w:lang w:eastAsia="fr-FR"/>
    </w:rPr>
  </w:style>
  <w:style w:type="character" w:customStyle="1" w:styleId="stylesstitresCar">
    <w:name w:val="style ss titres Car"/>
    <w:basedOn w:val="Policepardfaut"/>
    <w:link w:val="stylesstitres"/>
    <w:rsid w:val="003D63CF"/>
    <w:rPr>
      <w:rFonts w:asciiTheme="majorBidi" w:hAnsiTheme="majorBidi"/>
      <w:b/>
      <w:bCs/>
      <w:i/>
      <w:noProof/>
      <w:color w:val="767171" w:themeColor="background2" w:themeShade="80"/>
      <w:sz w:val="28"/>
      <w:szCs w:val="26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3D63C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96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6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1"/>
    <w:uiPriority w:val="99"/>
    <w:unhideWhenUsed/>
    <w:rsid w:val="00966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rsid w:val="00966FE0"/>
  </w:style>
  <w:style w:type="character" w:customStyle="1" w:styleId="En-tteCar1">
    <w:name w:val="En-tête Car1"/>
    <w:basedOn w:val="Policepardfaut"/>
    <w:link w:val="En-tte"/>
    <w:uiPriority w:val="99"/>
    <w:rsid w:val="00966FE0"/>
  </w:style>
  <w:style w:type="paragraph" w:styleId="Pieddepage">
    <w:name w:val="footer"/>
    <w:basedOn w:val="Normal"/>
    <w:link w:val="PieddepageCar1"/>
    <w:uiPriority w:val="99"/>
    <w:unhideWhenUsed/>
    <w:rsid w:val="00966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  <w:rsid w:val="00966FE0"/>
  </w:style>
  <w:style w:type="character" w:customStyle="1" w:styleId="PieddepageCar1">
    <w:name w:val="Pied de page Car1"/>
    <w:basedOn w:val="Policepardfaut"/>
    <w:link w:val="Pieddepage"/>
    <w:uiPriority w:val="99"/>
    <w:rsid w:val="00966FE0"/>
  </w:style>
  <w:style w:type="character" w:styleId="Marquedecommentaire">
    <w:name w:val="annotation reference"/>
    <w:basedOn w:val="Policepardfaut"/>
    <w:uiPriority w:val="99"/>
    <w:semiHidden/>
    <w:unhideWhenUsed/>
    <w:rsid w:val="003339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39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39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39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39B4"/>
    <w:rPr>
      <w:b/>
      <w:bCs/>
      <w:sz w:val="20"/>
      <w:szCs w:val="20"/>
    </w:rPr>
  </w:style>
  <w:style w:type="numbering" w:customStyle="1" w:styleId="NoList1">
    <w:name w:val="No List1"/>
    <w:next w:val="Aucuneliste"/>
    <w:uiPriority w:val="99"/>
    <w:semiHidden/>
    <w:unhideWhenUsed/>
    <w:rsid w:val="000B7430"/>
  </w:style>
  <w:style w:type="table" w:customStyle="1" w:styleId="TableGrid1">
    <w:name w:val="Table Grid1"/>
    <w:basedOn w:val="TableauNormal"/>
    <w:next w:val="Grilledutableau"/>
    <w:uiPriority w:val="39"/>
    <w:rsid w:val="000B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auNormal"/>
    <w:next w:val="Tableausimple11"/>
    <w:uiPriority w:val="41"/>
    <w:rsid w:val="000B74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11">
    <w:name w:val="Tableau simple 11"/>
    <w:basedOn w:val="TableauNormal"/>
    <w:uiPriority w:val="41"/>
    <w:rsid w:val="000B74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AD02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1Clair-Accentuation51">
    <w:name w:val="Tableau Grille 1 Clair - Accentuation 51"/>
    <w:basedOn w:val="TableauNormal"/>
    <w:uiPriority w:val="46"/>
    <w:rsid w:val="00D312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4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FBCA-26FE-495A-99D9-4BC04ED6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78</cp:revision>
  <cp:lastPrinted>2023-04-05T08:01:00Z</cp:lastPrinted>
  <dcterms:created xsi:type="dcterms:W3CDTF">2022-07-05T22:29:00Z</dcterms:created>
  <dcterms:modified xsi:type="dcterms:W3CDTF">2023-04-05T14:22:00Z</dcterms:modified>
</cp:coreProperties>
</file>