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910" w:type="dxa"/>
        <w:tblLook w:val="04A0"/>
      </w:tblPr>
      <w:tblGrid>
        <w:gridCol w:w="363"/>
        <w:gridCol w:w="4743"/>
        <w:gridCol w:w="3998"/>
        <w:gridCol w:w="806"/>
      </w:tblGrid>
      <w:tr w:rsidR="005C3E2B" w:rsidRPr="00C626F2" w:rsidTr="00C26912">
        <w:trPr>
          <w:gridAfter w:val="1"/>
          <w:wAfter w:w="806" w:type="dxa"/>
          <w:trHeight w:val="1975"/>
        </w:trPr>
        <w:tc>
          <w:tcPr>
            <w:tcW w:w="51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3E2B" w:rsidRPr="00C626F2" w:rsidRDefault="005C3E2B" w:rsidP="00C626F2">
            <w:pPr>
              <w:spacing w:line="276" w:lineRule="auto"/>
              <w:ind w:left="142"/>
              <w:rPr>
                <w:rFonts w:asciiTheme="minorBidi" w:hAnsiTheme="minorBidi" w:cstheme="minorBidi"/>
              </w:rPr>
            </w:pPr>
            <w:r w:rsidRPr="00C626F2">
              <w:rPr>
                <w:rFonts w:asciiTheme="minorBidi" w:hAnsiTheme="minorBidi" w:cstheme="minorBidi"/>
                <w:noProof/>
              </w:rPr>
              <w:drawing>
                <wp:inline distT="0" distB="0" distL="0" distR="0">
                  <wp:extent cx="1538563" cy="1133475"/>
                  <wp:effectExtent l="19050" t="0" r="4487" b="0"/>
                  <wp:docPr id="3" name="Image 2" descr="logo C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 2019.png"/>
                          <pic:cNvPicPr/>
                        </pic:nvPicPr>
                        <pic:blipFill>
                          <a:blip r:embed="rId6" cstate="print"/>
                          <a:stretch>
                            <a:fillRect/>
                          </a:stretch>
                        </pic:blipFill>
                        <pic:spPr>
                          <a:xfrm>
                            <a:off x="0" y="0"/>
                            <a:ext cx="1538838" cy="1133678"/>
                          </a:xfrm>
                          <a:prstGeom prst="rect">
                            <a:avLst/>
                          </a:prstGeom>
                        </pic:spPr>
                      </pic:pic>
                    </a:graphicData>
                  </a:graphic>
                </wp:inline>
              </w:drawing>
            </w:r>
          </w:p>
        </w:tc>
        <w:tc>
          <w:tcPr>
            <w:tcW w:w="3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المملكة المغربية</w:t>
            </w:r>
          </w:p>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وزارة الداخليــة</w:t>
            </w:r>
          </w:p>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عمالة سـلا</w:t>
            </w:r>
          </w:p>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جماعة سلا</w:t>
            </w:r>
          </w:p>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المديرية العامة للمصالح</w:t>
            </w:r>
          </w:p>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قسم المرافق الجماعية والممتلكات</w:t>
            </w:r>
          </w:p>
          <w:p w:rsidR="005C3E2B" w:rsidRPr="00C626F2" w:rsidRDefault="005C3E2B" w:rsidP="00C626F2">
            <w:pPr>
              <w:spacing w:line="276" w:lineRule="auto"/>
              <w:ind w:left="142"/>
              <w:jc w:val="right"/>
              <w:rPr>
                <w:rFonts w:asciiTheme="minorBidi" w:hAnsiTheme="minorBidi" w:cstheme="minorBidi"/>
                <w:rtl/>
                <w:lang w:bidi="ar-MA"/>
              </w:rPr>
            </w:pPr>
            <w:r w:rsidRPr="00C626F2">
              <w:rPr>
                <w:rFonts w:asciiTheme="minorBidi" w:hAnsiTheme="minorBidi" w:cstheme="minorBidi"/>
                <w:rtl/>
                <w:lang w:bidi="ar-MA"/>
              </w:rPr>
              <w:t>الرقم : ............... ج.س/م.ع.م/ق.م.ج.م</w:t>
            </w:r>
          </w:p>
        </w:tc>
      </w:tr>
      <w:tr w:rsidR="005C3E2B" w:rsidRPr="00C626F2" w:rsidTr="00C26912">
        <w:trPr>
          <w:trHeight w:val="1975"/>
        </w:trPr>
        <w:tc>
          <w:tcPr>
            <w:tcW w:w="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3E2B" w:rsidRPr="00C626F2" w:rsidRDefault="005C3E2B" w:rsidP="00C626F2">
            <w:pPr>
              <w:spacing w:line="276" w:lineRule="auto"/>
              <w:ind w:left="142"/>
              <w:rPr>
                <w:rFonts w:asciiTheme="minorBidi" w:hAnsiTheme="minorBidi" w:cstheme="minorBidi"/>
                <w:noProof/>
                <w:rtl/>
              </w:rPr>
            </w:pPr>
          </w:p>
          <w:p w:rsidR="005C3E2B" w:rsidRPr="00C626F2" w:rsidRDefault="005C3E2B" w:rsidP="00C626F2">
            <w:pPr>
              <w:spacing w:line="276" w:lineRule="auto"/>
              <w:ind w:left="142"/>
              <w:rPr>
                <w:rFonts w:asciiTheme="minorBidi" w:hAnsiTheme="minorBidi" w:cstheme="minorBidi"/>
                <w:noProof/>
                <w:rtl/>
              </w:rPr>
            </w:pPr>
          </w:p>
          <w:p w:rsidR="005C3E2B" w:rsidRPr="00C626F2" w:rsidRDefault="005C3E2B" w:rsidP="00C626F2">
            <w:pPr>
              <w:spacing w:line="276" w:lineRule="auto"/>
              <w:ind w:left="142"/>
              <w:rPr>
                <w:rFonts w:asciiTheme="minorBidi" w:hAnsiTheme="minorBidi" w:cstheme="minorBidi"/>
                <w:noProof/>
              </w:rPr>
            </w:pPr>
          </w:p>
        </w:tc>
        <w:tc>
          <w:tcPr>
            <w:tcW w:w="95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26F2" w:rsidRDefault="00C626F2" w:rsidP="00C626F2">
            <w:pPr>
              <w:bidi/>
              <w:spacing w:line="276" w:lineRule="auto"/>
              <w:ind w:left="142"/>
              <w:jc w:val="center"/>
              <w:rPr>
                <w:rFonts w:asciiTheme="minorBidi" w:hAnsiTheme="minorBidi" w:cstheme="minorBidi"/>
                <w:b/>
                <w:bCs/>
                <w:sz w:val="32"/>
                <w:szCs w:val="32"/>
                <w:u w:val="single"/>
                <w:rtl/>
              </w:rPr>
            </w:pPr>
          </w:p>
          <w:p w:rsidR="005C3E2B" w:rsidRPr="00C626F2" w:rsidRDefault="005C3E2B" w:rsidP="00C626F2">
            <w:pPr>
              <w:bidi/>
              <w:spacing w:line="276" w:lineRule="auto"/>
              <w:ind w:left="142"/>
              <w:jc w:val="center"/>
              <w:rPr>
                <w:rFonts w:asciiTheme="minorBidi" w:hAnsiTheme="minorBidi" w:cstheme="minorBidi"/>
                <w:b/>
                <w:bCs/>
                <w:sz w:val="32"/>
                <w:szCs w:val="32"/>
                <w:u w:val="single"/>
                <w:lang w:val="en-US" w:bidi="ar-MA"/>
              </w:rPr>
            </w:pPr>
            <w:proofErr w:type="gramStart"/>
            <w:r w:rsidRPr="00C626F2">
              <w:rPr>
                <w:rFonts w:asciiTheme="minorBidi" w:hAnsiTheme="minorBidi" w:cstheme="minorBidi"/>
                <w:b/>
                <w:bCs/>
                <w:sz w:val="32"/>
                <w:szCs w:val="32"/>
                <w:u w:val="single"/>
                <w:rtl/>
              </w:rPr>
              <w:t>إعلان</w:t>
            </w:r>
            <w:proofErr w:type="gramEnd"/>
            <w:r w:rsidRPr="00C626F2">
              <w:rPr>
                <w:rFonts w:asciiTheme="minorBidi" w:hAnsiTheme="minorBidi" w:cstheme="minorBidi"/>
                <w:b/>
                <w:bCs/>
                <w:sz w:val="32"/>
                <w:szCs w:val="32"/>
                <w:u w:val="single"/>
                <w:rtl/>
              </w:rPr>
              <w:t xml:space="preserve"> عن طلب عروض مفتوح لمنح الاستغلال المؤقت للملك العمومي بواسطة محطات وقوف السيارات و الدراجات النارية </w:t>
            </w:r>
            <w:r w:rsidRPr="00C626F2">
              <w:rPr>
                <w:rFonts w:asciiTheme="minorBidi" w:hAnsiTheme="minorBidi" w:cstheme="minorBidi"/>
                <w:b/>
                <w:bCs/>
                <w:sz w:val="32"/>
                <w:szCs w:val="32"/>
                <w:u w:val="single"/>
                <w:rtl/>
                <w:lang w:bidi="ar-MA"/>
              </w:rPr>
              <w:t xml:space="preserve">و العادية </w:t>
            </w:r>
          </w:p>
          <w:p w:rsidR="00EB18B0" w:rsidRPr="00C626F2" w:rsidRDefault="005C3E2B" w:rsidP="00C626F2">
            <w:pPr>
              <w:bidi/>
              <w:spacing w:line="276" w:lineRule="auto"/>
              <w:ind w:left="142"/>
              <w:jc w:val="center"/>
              <w:rPr>
                <w:rFonts w:asciiTheme="minorBidi" w:hAnsiTheme="minorBidi" w:cstheme="minorBidi"/>
                <w:b/>
                <w:bCs/>
                <w:sz w:val="32"/>
                <w:szCs w:val="32"/>
                <w:u w:val="single"/>
                <w:rtl/>
              </w:rPr>
            </w:pPr>
            <w:r w:rsidRPr="00C626F2">
              <w:rPr>
                <w:rFonts w:asciiTheme="minorBidi" w:hAnsiTheme="minorBidi" w:cstheme="minorBidi"/>
                <w:b/>
                <w:bCs/>
                <w:sz w:val="32"/>
                <w:szCs w:val="32"/>
                <w:u w:val="single"/>
                <w:rtl/>
              </w:rPr>
              <w:t>جلسة عمومية</w:t>
            </w:r>
            <w:r w:rsidR="00C626F2">
              <w:rPr>
                <w:rFonts w:asciiTheme="minorBidi" w:hAnsiTheme="minorBidi" w:cstheme="minorBidi" w:hint="cs"/>
                <w:b/>
                <w:bCs/>
                <w:sz w:val="32"/>
                <w:szCs w:val="32"/>
                <w:u w:val="single"/>
                <w:rtl/>
              </w:rPr>
              <w:t xml:space="preserve"> / </w:t>
            </w:r>
            <w:r w:rsidR="00EB18B0" w:rsidRPr="00C626F2">
              <w:rPr>
                <w:rFonts w:asciiTheme="minorBidi" w:hAnsiTheme="minorBidi" w:cstheme="minorBidi"/>
                <w:b/>
                <w:bCs/>
                <w:sz w:val="32"/>
                <w:szCs w:val="32"/>
                <w:u w:val="single"/>
                <w:rtl/>
              </w:rPr>
              <w:t>الصفقة رقم</w:t>
            </w:r>
            <w:r w:rsidR="00AE0CC6" w:rsidRPr="00C626F2">
              <w:rPr>
                <w:rFonts w:asciiTheme="minorBidi" w:hAnsiTheme="minorBidi" w:cstheme="minorBidi"/>
                <w:b/>
                <w:bCs/>
                <w:sz w:val="32"/>
                <w:szCs w:val="32"/>
                <w:u w:val="single"/>
                <w:rtl/>
              </w:rPr>
              <w:t xml:space="preserve"> 05 </w:t>
            </w:r>
          </w:p>
          <w:p w:rsidR="005C3E2B" w:rsidRPr="00C626F2" w:rsidRDefault="005C3E2B" w:rsidP="00C626F2">
            <w:pPr>
              <w:bidi/>
              <w:spacing w:before="120" w:after="120" w:line="276" w:lineRule="auto"/>
              <w:ind w:left="142"/>
              <w:jc w:val="both"/>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ينهي رئيس جماعة سلا إلى علم العموم أنه في يوم </w:t>
            </w:r>
            <w:r w:rsidR="00AE0CC6" w:rsidRPr="00C626F2">
              <w:rPr>
                <w:rFonts w:asciiTheme="minorBidi" w:hAnsiTheme="minorBidi" w:cstheme="minorBidi"/>
                <w:b/>
                <w:bCs/>
                <w:sz w:val="26"/>
                <w:szCs w:val="26"/>
                <w:rtl/>
                <w:lang w:bidi="ar-MA"/>
              </w:rPr>
              <w:t>الخميس 17 دجنبر 2020</w:t>
            </w:r>
            <w:r w:rsidRPr="00C626F2">
              <w:rPr>
                <w:rFonts w:asciiTheme="minorBidi" w:hAnsiTheme="minorBidi" w:cstheme="minorBidi"/>
                <w:sz w:val="26"/>
                <w:szCs w:val="26"/>
                <w:rtl/>
                <w:lang w:bidi="ar-MA"/>
              </w:rPr>
              <w:t xml:space="preserve"> على الساعة العاشرة صباحا (10:00) سيتم بالقاعة الكبرى لجماعة سلا، فتح </w:t>
            </w:r>
            <w:proofErr w:type="spellStart"/>
            <w:r w:rsidRPr="00C626F2">
              <w:rPr>
                <w:rFonts w:asciiTheme="minorBidi" w:hAnsiTheme="minorBidi" w:cstheme="minorBidi"/>
                <w:sz w:val="26"/>
                <w:szCs w:val="26"/>
                <w:rtl/>
                <w:lang w:bidi="ar-MA"/>
              </w:rPr>
              <w:t>الأظرفة</w:t>
            </w:r>
            <w:proofErr w:type="spellEnd"/>
            <w:r w:rsidRPr="00C626F2">
              <w:rPr>
                <w:rFonts w:asciiTheme="minorBidi" w:hAnsiTheme="minorBidi" w:cstheme="minorBidi"/>
                <w:sz w:val="26"/>
                <w:szCs w:val="26"/>
                <w:rtl/>
                <w:lang w:bidi="ar-MA"/>
              </w:rPr>
              <w:t xml:space="preserve"> المتعلقة بطلب عروض أثمان لمنح الاستغلال المؤقت للملك العمومي بواسطة محطات وقوف السيارات والدراجات الناريةوالعادية بتراب الجماعة على شكل حصص كما هو مبين في الجدول أسفله</w:t>
            </w:r>
            <w:r w:rsidR="00AE0CC6" w:rsidRPr="00C626F2">
              <w:rPr>
                <w:rFonts w:asciiTheme="minorBidi" w:hAnsiTheme="minorBidi" w:cstheme="minorBidi"/>
                <w:sz w:val="26"/>
                <w:szCs w:val="26"/>
                <w:rtl/>
                <w:lang w:bidi="ar-MA"/>
              </w:rPr>
              <w:t>، و</w:t>
            </w:r>
            <w:r w:rsidR="00464534" w:rsidRPr="00C626F2">
              <w:rPr>
                <w:rFonts w:asciiTheme="minorBidi" w:hAnsiTheme="minorBidi" w:cstheme="minorBidi"/>
                <w:sz w:val="26"/>
                <w:szCs w:val="26"/>
                <w:rtl/>
                <w:lang w:bidi="ar-MA"/>
              </w:rPr>
              <w:t>لمدة</w:t>
            </w:r>
            <w:r w:rsidR="004E45B5">
              <w:rPr>
                <w:rFonts w:asciiTheme="minorBidi" w:hAnsiTheme="minorBidi" w:cstheme="minorBidi"/>
                <w:sz w:val="26"/>
                <w:szCs w:val="26"/>
                <w:lang w:bidi="ar-MA"/>
              </w:rPr>
              <w:t xml:space="preserve"> </w:t>
            </w:r>
            <w:proofErr w:type="spellStart"/>
            <w:r w:rsidR="00464534" w:rsidRPr="00C626F2">
              <w:rPr>
                <w:rFonts w:asciiTheme="minorBidi" w:hAnsiTheme="minorBidi" w:cstheme="minorBidi"/>
                <w:sz w:val="26"/>
                <w:szCs w:val="26"/>
                <w:rtl/>
                <w:lang w:bidi="ar-MA"/>
              </w:rPr>
              <w:t>ثلات</w:t>
            </w:r>
            <w:proofErr w:type="spellEnd"/>
            <w:r w:rsidR="00464534" w:rsidRPr="00C626F2">
              <w:rPr>
                <w:rFonts w:asciiTheme="minorBidi" w:hAnsiTheme="minorBidi" w:cstheme="minorBidi"/>
                <w:sz w:val="26"/>
                <w:szCs w:val="26"/>
                <w:rtl/>
                <w:lang w:bidi="ar-MA"/>
              </w:rPr>
              <w:t xml:space="preserve"> سنوات ت</w:t>
            </w:r>
            <w:r w:rsidRPr="00C626F2">
              <w:rPr>
                <w:rFonts w:asciiTheme="minorBidi" w:hAnsiTheme="minorBidi" w:cstheme="minorBidi"/>
                <w:sz w:val="26"/>
                <w:szCs w:val="26"/>
                <w:rtl/>
                <w:lang w:bidi="ar-MA"/>
              </w:rPr>
              <w:t xml:space="preserve">بتدئ من </w:t>
            </w:r>
            <w:r w:rsidR="00DF043D" w:rsidRPr="00C626F2">
              <w:rPr>
                <w:rFonts w:asciiTheme="minorBidi" w:hAnsiTheme="minorBidi" w:cstheme="minorBidi"/>
                <w:sz w:val="26"/>
                <w:szCs w:val="26"/>
                <w:rtl/>
                <w:lang w:bidi="ar-MA"/>
              </w:rPr>
              <w:t>فاتح يناير 2021 الى غاية 31 دجنبر 2023.</w:t>
            </w:r>
          </w:p>
          <w:tbl>
            <w:tblPr>
              <w:bidiVisual/>
              <w:tblW w:w="924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511"/>
              <w:gridCol w:w="1531"/>
              <w:gridCol w:w="1584"/>
              <w:gridCol w:w="1834"/>
              <w:gridCol w:w="2266"/>
            </w:tblGrid>
            <w:tr w:rsidR="00B54DF3" w:rsidRPr="00B54DF3" w:rsidTr="00C26912">
              <w:trPr>
                <w:trHeight w:val="362"/>
              </w:trPr>
              <w:tc>
                <w:tcPr>
                  <w:tcW w:w="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6DBE" w:rsidRPr="00B54DF3" w:rsidRDefault="00156DBE" w:rsidP="00C626F2">
                  <w:pPr>
                    <w:bidi/>
                    <w:spacing w:line="276" w:lineRule="auto"/>
                    <w:ind w:right="-142"/>
                    <w:jc w:val="center"/>
                    <w:rPr>
                      <w:rFonts w:asciiTheme="minorBidi" w:hAnsiTheme="minorBidi" w:cstheme="minorBidi"/>
                      <w:color w:val="000000" w:themeColor="text1"/>
                      <w:sz w:val="26"/>
                      <w:szCs w:val="26"/>
                      <w:lang w:val="en-US" w:bidi="ar-DZ"/>
                    </w:rPr>
                  </w:pPr>
                </w:p>
              </w:tc>
              <w:tc>
                <w:tcPr>
                  <w:tcW w:w="15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المقاطعة</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رقم الحصة</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عدد المحطات</w:t>
                  </w:r>
                </w:p>
              </w:tc>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56DBE" w:rsidRPr="00B54DF3" w:rsidRDefault="00156DBE" w:rsidP="00C626F2">
                  <w:pPr>
                    <w:bidi/>
                    <w:spacing w:line="276" w:lineRule="auto"/>
                    <w:ind w:lef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b/>
                      <w:bCs/>
                      <w:color w:val="000000" w:themeColor="text1"/>
                      <w:sz w:val="26"/>
                      <w:szCs w:val="26"/>
                      <w:rtl/>
                      <w:lang w:val="en-US" w:bidi="ar-DZ"/>
                    </w:rPr>
                    <w:t>تقديرات الإدارة بالدرهم</w:t>
                  </w:r>
                </w:p>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للسنة الواحدة</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6DBE" w:rsidRPr="00B54DF3" w:rsidRDefault="00A61189" w:rsidP="00C626F2">
                  <w:pPr>
                    <w:bidi/>
                    <w:spacing w:line="276" w:lineRule="auto"/>
                    <w:ind w:left="142"/>
                    <w:jc w:val="center"/>
                    <w:rPr>
                      <w:rFonts w:asciiTheme="minorBidi" w:hAnsiTheme="minorBidi" w:cstheme="minorBidi"/>
                      <w:b/>
                      <w:bCs/>
                      <w:color w:val="000000" w:themeColor="text1"/>
                      <w:sz w:val="26"/>
                      <w:szCs w:val="26"/>
                      <w:rtl/>
                      <w:lang w:val="en-US" w:bidi="ar-MA"/>
                    </w:rPr>
                  </w:pPr>
                  <w:r w:rsidRPr="00B54DF3">
                    <w:rPr>
                      <w:rFonts w:asciiTheme="minorBidi" w:hAnsiTheme="minorBidi" w:cstheme="minorBidi"/>
                      <w:b/>
                      <w:bCs/>
                      <w:color w:val="000000" w:themeColor="text1"/>
                      <w:sz w:val="26"/>
                      <w:szCs w:val="26"/>
                      <w:rtl/>
                      <w:lang w:val="en-US" w:bidi="ar-MA"/>
                    </w:rPr>
                    <w:t xml:space="preserve">تقديرات </w:t>
                  </w:r>
                  <w:proofErr w:type="spellStart"/>
                  <w:r w:rsidRPr="00B54DF3">
                    <w:rPr>
                      <w:rFonts w:asciiTheme="minorBidi" w:hAnsiTheme="minorBidi" w:cstheme="minorBidi"/>
                      <w:b/>
                      <w:bCs/>
                      <w:color w:val="000000" w:themeColor="text1"/>
                      <w:sz w:val="26"/>
                      <w:szCs w:val="26"/>
                      <w:rtl/>
                      <w:lang w:val="en-US" w:bidi="ar-MA"/>
                    </w:rPr>
                    <w:t>الادارة</w:t>
                  </w:r>
                  <w:proofErr w:type="spellEnd"/>
                  <w:r w:rsidRPr="00B54DF3">
                    <w:rPr>
                      <w:rFonts w:asciiTheme="minorBidi" w:hAnsiTheme="minorBidi" w:cstheme="minorBidi"/>
                      <w:b/>
                      <w:bCs/>
                      <w:color w:val="000000" w:themeColor="text1"/>
                      <w:sz w:val="26"/>
                      <w:szCs w:val="26"/>
                      <w:rtl/>
                      <w:lang w:val="en-US" w:bidi="ar-MA"/>
                    </w:rPr>
                    <w:t xml:space="preserve"> بالدرهم لمدة </w:t>
                  </w:r>
                  <w:proofErr w:type="spellStart"/>
                  <w:r w:rsidRPr="00B54DF3">
                    <w:rPr>
                      <w:rFonts w:asciiTheme="minorBidi" w:hAnsiTheme="minorBidi" w:cstheme="minorBidi"/>
                      <w:b/>
                      <w:bCs/>
                      <w:color w:val="000000" w:themeColor="text1"/>
                      <w:sz w:val="26"/>
                      <w:szCs w:val="26"/>
                      <w:rtl/>
                      <w:lang w:val="en-US" w:bidi="ar-MA"/>
                    </w:rPr>
                    <w:t>ثلات</w:t>
                  </w:r>
                  <w:proofErr w:type="spellEnd"/>
                  <w:r w:rsidRPr="00B54DF3">
                    <w:rPr>
                      <w:rFonts w:asciiTheme="minorBidi" w:hAnsiTheme="minorBidi" w:cstheme="minorBidi"/>
                      <w:b/>
                      <w:bCs/>
                      <w:color w:val="000000" w:themeColor="text1"/>
                      <w:sz w:val="26"/>
                      <w:szCs w:val="26"/>
                      <w:rtl/>
                      <w:lang w:val="en-US" w:bidi="ar-MA"/>
                    </w:rPr>
                    <w:t xml:space="preserve"> سنوات</w:t>
                  </w:r>
                </w:p>
              </w:tc>
            </w:tr>
            <w:tr w:rsidR="00B54DF3" w:rsidRPr="00B54DF3" w:rsidTr="00C26912">
              <w:trPr>
                <w:trHeight w:val="203"/>
              </w:trPr>
              <w:tc>
                <w:tcPr>
                  <w:tcW w:w="517" w:type="dxa"/>
                  <w:tcBorders>
                    <w:top w:val="single" w:sz="4" w:space="0" w:color="auto"/>
                    <w:left w:val="single" w:sz="4" w:space="0" w:color="auto"/>
                    <w:right w:val="single" w:sz="4" w:space="0" w:color="auto"/>
                  </w:tcBorders>
                  <w:vAlign w:val="center"/>
                  <w:hideMark/>
                </w:tcPr>
                <w:p w:rsidR="00156DBE" w:rsidRPr="00B54DF3" w:rsidRDefault="00156DBE" w:rsidP="00C626F2">
                  <w:pPr>
                    <w:bidi/>
                    <w:spacing w:line="276" w:lineRule="auto"/>
                    <w:ind w:righ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b/>
                      <w:bCs/>
                      <w:color w:val="000000" w:themeColor="text1"/>
                      <w:sz w:val="26"/>
                      <w:szCs w:val="26"/>
                      <w:rtl/>
                      <w:lang w:val="en-US" w:bidi="ar-DZ"/>
                    </w:rPr>
                    <w:t>1</w:t>
                  </w:r>
                </w:p>
              </w:tc>
              <w:tc>
                <w:tcPr>
                  <w:tcW w:w="1511" w:type="dxa"/>
                  <w:tcBorders>
                    <w:top w:val="single" w:sz="4" w:space="0" w:color="auto"/>
                    <w:left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rtl/>
                      <w:lang w:val="en-US" w:bidi="ar-DZ"/>
                    </w:rPr>
                  </w:pPr>
                  <w:proofErr w:type="spellStart"/>
                  <w:r w:rsidRPr="00B54DF3">
                    <w:rPr>
                      <w:rFonts w:asciiTheme="minorBidi" w:hAnsiTheme="minorBidi" w:cstheme="minorBidi"/>
                      <w:b/>
                      <w:bCs/>
                      <w:color w:val="000000" w:themeColor="text1"/>
                      <w:sz w:val="26"/>
                      <w:szCs w:val="26"/>
                      <w:rtl/>
                      <w:lang w:val="en-US" w:bidi="ar-DZ"/>
                    </w:rPr>
                    <w:t>لمريسـة</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color w:val="000000" w:themeColor="text1"/>
                      <w:sz w:val="26"/>
                      <w:szCs w:val="26"/>
                      <w:rtl/>
                      <w:lang w:val="en-US" w:bidi="ar-DZ"/>
                    </w:rPr>
                    <w:t>1</w:t>
                  </w:r>
                </w:p>
              </w:tc>
              <w:tc>
                <w:tcPr>
                  <w:tcW w:w="1584"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color w:val="000000" w:themeColor="text1"/>
                      <w:sz w:val="26"/>
                      <w:szCs w:val="26"/>
                      <w:rtl/>
                      <w:lang w:val="en-US" w:bidi="ar-DZ"/>
                    </w:rPr>
                    <w:t>40</w:t>
                  </w:r>
                </w:p>
              </w:tc>
              <w:tc>
                <w:tcPr>
                  <w:tcW w:w="1834"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b/>
                      <w:bCs/>
                      <w:color w:val="000000" w:themeColor="text1"/>
                      <w:sz w:val="26"/>
                      <w:szCs w:val="26"/>
                      <w:lang w:val="en-US" w:bidi="ar-DZ"/>
                    </w:rPr>
                    <w:t>00.000.00</w:t>
                  </w:r>
                  <w:r w:rsidRPr="00B54DF3">
                    <w:rPr>
                      <w:rFonts w:asciiTheme="minorBidi" w:hAnsiTheme="minorBidi" w:cstheme="minorBidi"/>
                      <w:b/>
                      <w:bCs/>
                      <w:color w:val="000000" w:themeColor="text1"/>
                      <w:sz w:val="26"/>
                      <w:szCs w:val="26"/>
                      <w:rtl/>
                      <w:lang w:val="en-US" w:bidi="ar-DZ"/>
                    </w:rPr>
                    <w:t>6</w:t>
                  </w:r>
                </w:p>
              </w:tc>
              <w:tc>
                <w:tcPr>
                  <w:tcW w:w="2266" w:type="dxa"/>
                  <w:tcBorders>
                    <w:top w:val="single" w:sz="4" w:space="0" w:color="auto"/>
                    <w:left w:val="single" w:sz="4" w:space="0" w:color="auto"/>
                    <w:bottom w:val="single" w:sz="4" w:space="0" w:color="auto"/>
                    <w:right w:val="single" w:sz="4" w:space="0" w:color="auto"/>
                  </w:tcBorders>
                  <w:vAlign w:val="center"/>
                </w:tcPr>
                <w:p w:rsidR="00156DBE" w:rsidRPr="00B54DF3" w:rsidRDefault="00F6024A"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1.800.000.00</w:t>
                  </w:r>
                </w:p>
              </w:tc>
            </w:tr>
            <w:tr w:rsidR="00B54DF3" w:rsidRPr="00B54DF3" w:rsidTr="00C26912">
              <w:trPr>
                <w:trHeight w:val="203"/>
              </w:trPr>
              <w:tc>
                <w:tcPr>
                  <w:tcW w:w="517" w:type="dxa"/>
                  <w:tcBorders>
                    <w:top w:val="single" w:sz="4" w:space="0" w:color="auto"/>
                    <w:left w:val="single" w:sz="4" w:space="0" w:color="auto"/>
                    <w:right w:val="single" w:sz="4" w:space="0" w:color="auto"/>
                  </w:tcBorders>
                  <w:vAlign w:val="center"/>
                  <w:hideMark/>
                </w:tcPr>
                <w:p w:rsidR="00156DBE" w:rsidRPr="00B54DF3" w:rsidRDefault="00C626F2" w:rsidP="00C626F2">
                  <w:pPr>
                    <w:bidi/>
                    <w:spacing w:line="276" w:lineRule="auto"/>
                    <w:ind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hint="cs"/>
                      <w:b/>
                      <w:bCs/>
                      <w:color w:val="000000" w:themeColor="text1"/>
                      <w:sz w:val="26"/>
                      <w:szCs w:val="26"/>
                      <w:rtl/>
                      <w:lang w:val="en-US" w:bidi="ar-DZ"/>
                    </w:rPr>
                    <w:t>2</w:t>
                  </w:r>
                </w:p>
              </w:tc>
              <w:tc>
                <w:tcPr>
                  <w:tcW w:w="1511" w:type="dxa"/>
                  <w:tcBorders>
                    <w:top w:val="single" w:sz="4" w:space="0" w:color="auto"/>
                    <w:left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proofErr w:type="spellStart"/>
                  <w:r w:rsidRPr="00B54DF3">
                    <w:rPr>
                      <w:rFonts w:asciiTheme="minorBidi" w:hAnsiTheme="minorBidi" w:cstheme="minorBidi"/>
                      <w:b/>
                      <w:bCs/>
                      <w:color w:val="000000" w:themeColor="text1"/>
                      <w:sz w:val="26"/>
                      <w:szCs w:val="26"/>
                      <w:rtl/>
                      <w:lang w:val="en-US" w:bidi="ar-DZ"/>
                    </w:rPr>
                    <w:t>تابريكت</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lang w:val="en-US" w:bidi="ar-DZ"/>
                    </w:rPr>
                  </w:pPr>
                  <w:r w:rsidRPr="00B54DF3">
                    <w:rPr>
                      <w:rFonts w:asciiTheme="minorBidi" w:hAnsiTheme="minorBidi" w:cstheme="minorBidi"/>
                      <w:color w:val="000000" w:themeColor="text1"/>
                      <w:sz w:val="26"/>
                      <w:szCs w:val="26"/>
                      <w:rtl/>
                      <w:lang w:val="en-US" w:bidi="ar-DZ"/>
                    </w:rPr>
                    <w:t>2</w:t>
                  </w:r>
                </w:p>
              </w:tc>
              <w:tc>
                <w:tcPr>
                  <w:tcW w:w="1584"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lang w:val="en-US" w:bidi="ar-DZ"/>
                    </w:rPr>
                  </w:pPr>
                  <w:r w:rsidRPr="00B54DF3">
                    <w:rPr>
                      <w:rFonts w:asciiTheme="minorBidi" w:hAnsiTheme="minorBidi" w:cstheme="minorBidi"/>
                      <w:color w:val="000000" w:themeColor="text1"/>
                      <w:sz w:val="26"/>
                      <w:szCs w:val="26"/>
                      <w:rtl/>
                      <w:lang w:val="en-US" w:bidi="ar-DZ"/>
                    </w:rPr>
                    <w:t>25</w:t>
                  </w:r>
                </w:p>
              </w:tc>
              <w:tc>
                <w:tcPr>
                  <w:tcW w:w="1834"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lang w:val="en-US" w:bidi="ar-DZ"/>
                    </w:rPr>
                    <w:t>50.000.00</w:t>
                  </w:r>
                  <w:r w:rsidRPr="00B54DF3">
                    <w:rPr>
                      <w:rFonts w:asciiTheme="minorBidi" w:hAnsiTheme="minorBidi" w:cstheme="minorBidi"/>
                      <w:b/>
                      <w:bCs/>
                      <w:color w:val="000000" w:themeColor="text1"/>
                      <w:sz w:val="26"/>
                      <w:szCs w:val="26"/>
                      <w:rtl/>
                      <w:lang w:val="en-US" w:bidi="ar-DZ"/>
                    </w:rPr>
                    <w:t>4</w:t>
                  </w:r>
                </w:p>
              </w:tc>
              <w:tc>
                <w:tcPr>
                  <w:tcW w:w="2266" w:type="dxa"/>
                  <w:tcBorders>
                    <w:top w:val="single" w:sz="4" w:space="0" w:color="auto"/>
                    <w:left w:val="single" w:sz="4" w:space="0" w:color="auto"/>
                    <w:bottom w:val="single" w:sz="4" w:space="0" w:color="auto"/>
                    <w:right w:val="single" w:sz="4" w:space="0" w:color="auto"/>
                  </w:tcBorders>
                  <w:vAlign w:val="center"/>
                </w:tcPr>
                <w:p w:rsidR="00156DBE" w:rsidRPr="00B54DF3" w:rsidRDefault="00F6024A"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1.350.000.00</w:t>
                  </w:r>
                </w:p>
              </w:tc>
            </w:tr>
            <w:tr w:rsidR="00B54DF3" w:rsidRPr="00B54DF3" w:rsidTr="00C26912">
              <w:trPr>
                <w:trHeight w:val="203"/>
              </w:trPr>
              <w:tc>
                <w:tcPr>
                  <w:tcW w:w="517" w:type="dxa"/>
                  <w:tcBorders>
                    <w:top w:val="single" w:sz="4" w:space="0" w:color="auto"/>
                    <w:left w:val="single" w:sz="4" w:space="0" w:color="auto"/>
                    <w:right w:val="single" w:sz="4" w:space="0" w:color="auto"/>
                  </w:tcBorders>
                  <w:vAlign w:val="center"/>
                  <w:hideMark/>
                </w:tcPr>
                <w:p w:rsidR="00156DBE" w:rsidRPr="00B54DF3" w:rsidRDefault="00156DBE" w:rsidP="00C626F2">
                  <w:pPr>
                    <w:bidi/>
                    <w:spacing w:line="276" w:lineRule="auto"/>
                    <w:ind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3</w:t>
                  </w:r>
                </w:p>
              </w:tc>
              <w:tc>
                <w:tcPr>
                  <w:tcW w:w="1511" w:type="dxa"/>
                  <w:tcBorders>
                    <w:top w:val="single" w:sz="4" w:space="0" w:color="auto"/>
                    <w:left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بطانــة</w:t>
                  </w:r>
                </w:p>
              </w:tc>
              <w:tc>
                <w:tcPr>
                  <w:tcW w:w="1531"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lang w:val="en-US" w:bidi="ar-DZ"/>
                    </w:rPr>
                  </w:pPr>
                  <w:r w:rsidRPr="00B54DF3">
                    <w:rPr>
                      <w:rFonts w:asciiTheme="minorBidi" w:hAnsiTheme="minorBidi" w:cstheme="minorBidi"/>
                      <w:color w:val="000000" w:themeColor="text1"/>
                      <w:sz w:val="26"/>
                      <w:szCs w:val="26"/>
                      <w:rtl/>
                      <w:lang w:val="en-US" w:bidi="ar-DZ"/>
                    </w:rPr>
                    <w:t>3</w:t>
                  </w:r>
                </w:p>
              </w:tc>
              <w:tc>
                <w:tcPr>
                  <w:tcW w:w="1584"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lang w:val="en-US" w:bidi="ar-DZ"/>
                    </w:rPr>
                  </w:pPr>
                  <w:r w:rsidRPr="00B54DF3">
                    <w:rPr>
                      <w:rFonts w:asciiTheme="minorBidi" w:hAnsiTheme="minorBidi" w:cstheme="minorBidi"/>
                      <w:color w:val="000000" w:themeColor="text1"/>
                      <w:sz w:val="26"/>
                      <w:szCs w:val="26"/>
                      <w:rtl/>
                      <w:lang w:val="en-US" w:bidi="ar-DZ"/>
                    </w:rPr>
                    <w:t>17</w:t>
                  </w:r>
                </w:p>
              </w:tc>
              <w:tc>
                <w:tcPr>
                  <w:tcW w:w="1834" w:type="dxa"/>
                  <w:tcBorders>
                    <w:top w:val="single" w:sz="4" w:space="0" w:color="auto"/>
                    <w:left w:val="single" w:sz="4" w:space="0" w:color="auto"/>
                    <w:bottom w:val="single" w:sz="4" w:space="0" w:color="auto"/>
                    <w:right w:val="single" w:sz="4" w:space="0" w:color="auto"/>
                  </w:tcBorders>
                  <w:vAlign w:val="center"/>
                  <w:hideMark/>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MA"/>
                    </w:rPr>
                  </w:pPr>
                  <w:r w:rsidRPr="00B54DF3">
                    <w:rPr>
                      <w:rFonts w:asciiTheme="minorBidi" w:hAnsiTheme="minorBidi" w:cstheme="minorBidi"/>
                      <w:b/>
                      <w:bCs/>
                      <w:color w:val="000000" w:themeColor="text1"/>
                      <w:sz w:val="26"/>
                      <w:szCs w:val="26"/>
                      <w:rtl/>
                      <w:lang w:val="en-US" w:bidi="ar-MA"/>
                    </w:rPr>
                    <w:t>250.000.00</w:t>
                  </w:r>
                </w:p>
              </w:tc>
              <w:tc>
                <w:tcPr>
                  <w:tcW w:w="2266" w:type="dxa"/>
                  <w:tcBorders>
                    <w:top w:val="single" w:sz="4" w:space="0" w:color="auto"/>
                    <w:left w:val="single" w:sz="4" w:space="0" w:color="auto"/>
                    <w:bottom w:val="single" w:sz="4" w:space="0" w:color="auto"/>
                    <w:right w:val="single" w:sz="4" w:space="0" w:color="auto"/>
                  </w:tcBorders>
                  <w:vAlign w:val="center"/>
                </w:tcPr>
                <w:p w:rsidR="00156DBE" w:rsidRPr="00B54DF3" w:rsidRDefault="00F6024A" w:rsidP="00C626F2">
                  <w:pPr>
                    <w:bidi/>
                    <w:spacing w:line="276" w:lineRule="auto"/>
                    <w:ind w:left="142" w:right="-142"/>
                    <w:jc w:val="center"/>
                    <w:rPr>
                      <w:rFonts w:asciiTheme="minorBidi" w:hAnsiTheme="minorBidi" w:cstheme="minorBidi"/>
                      <w:b/>
                      <w:bCs/>
                      <w:color w:val="000000" w:themeColor="text1"/>
                      <w:sz w:val="26"/>
                      <w:szCs w:val="26"/>
                      <w:rtl/>
                      <w:lang w:val="en-US" w:bidi="ar-MA"/>
                    </w:rPr>
                  </w:pPr>
                  <w:r w:rsidRPr="00B54DF3">
                    <w:rPr>
                      <w:rFonts w:asciiTheme="minorBidi" w:hAnsiTheme="minorBidi" w:cstheme="minorBidi"/>
                      <w:b/>
                      <w:bCs/>
                      <w:color w:val="000000" w:themeColor="text1"/>
                      <w:sz w:val="26"/>
                      <w:szCs w:val="26"/>
                      <w:rtl/>
                      <w:lang w:val="en-US" w:bidi="ar-MA"/>
                    </w:rPr>
                    <w:t>750.000.00</w:t>
                  </w:r>
                </w:p>
              </w:tc>
            </w:tr>
            <w:tr w:rsidR="00B54DF3" w:rsidRPr="00B54DF3" w:rsidTr="00C26912">
              <w:trPr>
                <w:trHeight w:val="203"/>
              </w:trPr>
              <w:tc>
                <w:tcPr>
                  <w:tcW w:w="517" w:type="dxa"/>
                  <w:tcBorders>
                    <w:left w:val="single" w:sz="4" w:space="0" w:color="auto"/>
                    <w:right w:val="single" w:sz="4" w:space="0" w:color="auto"/>
                  </w:tcBorders>
                  <w:vAlign w:val="center"/>
                </w:tcPr>
                <w:p w:rsidR="00156DBE" w:rsidRPr="00B54DF3" w:rsidRDefault="00156DBE" w:rsidP="00C626F2">
                  <w:pPr>
                    <w:bidi/>
                    <w:spacing w:line="276" w:lineRule="auto"/>
                    <w:ind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4</w:t>
                  </w:r>
                </w:p>
              </w:tc>
              <w:tc>
                <w:tcPr>
                  <w:tcW w:w="1511" w:type="dxa"/>
                  <w:tcBorders>
                    <w:left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احصيــن</w:t>
                  </w:r>
                </w:p>
              </w:tc>
              <w:tc>
                <w:tcPr>
                  <w:tcW w:w="1531" w:type="dxa"/>
                  <w:tcBorders>
                    <w:top w:val="single" w:sz="4" w:space="0" w:color="auto"/>
                    <w:left w:val="single" w:sz="4" w:space="0" w:color="auto"/>
                    <w:bottom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color w:val="000000" w:themeColor="text1"/>
                      <w:sz w:val="26"/>
                      <w:szCs w:val="26"/>
                      <w:rtl/>
                      <w:lang w:val="en-US" w:bidi="ar-DZ"/>
                    </w:rPr>
                    <w:t>4</w:t>
                  </w:r>
                </w:p>
              </w:tc>
              <w:tc>
                <w:tcPr>
                  <w:tcW w:w="1584" w:type="dxa"/>
                  <w:tcBorders>
                    <w:top w:val="single" w:sz="4" w:space="0" w:color="auto"/>
                    <w:left w:val="single" w:sz="4" w:space="0" w:color="auto"/>
                    <w:bottom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color w:val="000000" w:themeColor="text1"/>
                      <w:sz w:val="26"/>
                      <w:szCs w:val="26"/>
                      <w:rtl/>
                      <w:lang w:val="en-US" w:bidi="ar-DZ"/>
                    </w:rPr>
                    <w:t>11</w:t>
                  </w:r>
                </w:p>
              </w:tc>
              <w:tc>
                <w:tcPr>
                  <w:tcW w:w="1834" w:type="dxa"/>
                  <w:tcBorders>
                    <w:top w:val="single" w:sz="4" w:space="0" w:color="auto"/>
                    <w:left w:val="single" w:sz="4" w:space="0" w:color="auto"/>
                    <w:bottom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b/>
                      <w:bCs/>
                      <w:color w:val="000000" w:themeColor="text1"/>
                      <w:sz w:val="26"/>
                      <w:szCs w:val="26"/>
                      <w:rtl/>
                      <w:lang w:val="en-US" w:bidi="ar-DZ"/>
                    </w:rPr>
                    <w:t>150.000.00</w:t>
                  </w:r>
                </w:p>
              </w:tc>
              <w:tc>
                <w:tcPr>
                  <w:tcW w:w="2266" w:type="dxa"/>
                  <w:tcBorders>
                    <w:top w:val="single" w:sz="4" w:space="0" w:color="auto"/>
                    <w:left w:val="single" w:sz="4" w:space="0" w:color="auto"/>
                    <w:bottom w:val="single" w:sz="4" w:space="0" w:color="auto"/>
                    <w:right w:val="single" w:sz="4" w:space="0" w:color="auto"/>
                  </w:tcBorders>
                  <w:vAlign w:val="center"/>
                </w:tcPr>
                <w:p w:rsidR="00156DBE" w:rsidRPr="00B54DF3" w:rsidRDefault="00F6024A" w:rsidP="00C626F2">
                  <w:pPr>
                    <w:bidi/>
                    <w:spacing w:line="276" w:lineRule="auto"/>
                    <w:ind w:left="142" w:righ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b/>
                      <w:bCs/>
                      <w:color w:val="000000" w:themeColor="text1"/>
                      <w:sz w:val="26"/>
                      <w:szCs w:val="26"/>
                      <w:rtl/>
                      <w:lang w:val="en-US" w:bidi="ar-DZ"/>
                    </w:rPr>
                    <w:t>450.000.00</w:t>
                  </w:r>
                </w:p>
              </w:tc>
            </w:tr>
            <w:tr w:rsidR="00B54DF3" w:rsidRPr="00B54DF3" w:rsidTr="00C26912">
              <w:trPr>
                <w:trHeight w:val="203"/>
              </w:trPr>
              <w:tc>
                <w:tcPr>
                  <w:tcW w:w="517" w:type="dxa"/>
                  <w:tcBorders>
                    <w:left w:val="single" w:sz="4" w:space="0" w:color="auto"/>
                    <w:right w:val="single" w:sz="4" w:space="0" w:color="auto"/>
                  </w:tcBorders>
                  <w:vAlign w:val="center"/>
                </w:tcPr>
                <w:p w:rsidR="00156DBE" w:rsidRPr="00B54DF3" w:rsidRDefault="00156DBE" w:rsidP="00C626F2">
                  <w:pPr>
                    <w:bidi/>
                    <w:spacing w:line="276" w:lineRule="auto"/>
                    <w:ind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5</w:t>
                  </w:r>
                </w:p>
              </w:tc>
              <w:tc>
                <w:tcPr>
                  <w:tcW w:w="1511" w:type="dxa"/>
                  <w:tcBorders>
                    <w:left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lang w:val="en-US" w:bidi="ar-DZ"/>
                    </w:rPr>
                  </w:pPr>
                  <w:proofErr w:type="spellStart"/>
                  <w:r w:rsidRPr="00B54DF3">
                    <w:rPr>
                      <w:rFonts w:asciiTheme="minorBidi" w:hAnsiTheme="minorBidi" w:cstheme="minorBidi"/>
                      <w:b/>
                      <w:bCs/>
                      <w:color w:val="000000" w:themeColor="text1"/>
                      <w:sz w:val="26"/>
                      <w:szCs w:val="26"/>
                      <w:rtl/>
                      <w:lang w:val="en-US" w:bidi="ar-DZ"/>
                    </w:rPr>
                    <w:t>لعيايدة</w:t>
                  </w:r>
                  <w:proofErr w:type="spellEnd"/>
                </w:p>
              </w:tc>
              <w:tc>
                <w:tcPr>
                  <w:tcW w:w="1531" w:type="dxa"/>
                  <w:tcBorders>
                    <w:top w:val="single" w:sz="4" w:space="0" w:color="auto"/>
                    <w:left w:val="single" w:sz="4" w:space="0" w:color="auto"/>
                    <w:bottom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color w:val="000000" w:themeColor="text1"/>
                      <w:sz w:val="26"/>
                      <w:szCs w:val="26"/>
                      <w:rtl/>
                      <w:lang w:val="en-US" w:bidi="ar-DZ"/>
                    </w:rPr>
                    <w:t>5</w:t>
                  </w:r>
                </w:p>
              </w:tc>
              <w:tc>
                <w:tcPr>
                  <w:tcW w:w="1584" w:type="dxa"/>
                  <w:tcBorders>
                    <w:top w:val="single" w:sz="4" w:space="0" w:color="auto"/>
                    <w:left w:val="single" w:sz="4" w:space="0" w:color="auto"/>
                    <w:bottom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color w:val="000000" w:themeColor="text1"/>
                      <w:sz w:val="26"/>
                      <w:szCs w:val="26"/>
                      <w:rtl/>
                      <w:lang w:val="en-US" w:bidi="ar-DZ"/>
                    </w:rPr>
                    <w:t>4</w:t>
                  </w:r>
                </w:p>
              </w:tc>
              <w:tc>
                <w:tcPr>
                  <w:tcW w:w="1834" w:type="dxa"/>
                  <w:tcBorders>
                    <w:top w:val="single" w:sz="4" w:space="0" w:color="auto"/>
                    <w:left w:val="single" w:sz="4" w:space="0" w:color="auto"/>
                    <w:bottom w:val="single" w:sz="4" w:space="0" w:color="auto"/>
                    <w:right w:val="single" w:sz="4" w:space="0" w:color="auto"/>
                  </w:tcBorders>
                  <w:vAlign w:val="center"/>
                </w:tcPr>
                <w:p w:rsidR="00156DBE" w:rsidRPr="00B54DF3" w:rsidRDefault="00156DBE" w:rsidP="00C626F2">
                  <w:pPr>
                    <w:bidi/>
                    <w:spacing w:line="276" w:lineRule="auto"/>
                    <w:ind w:left="142" w:righ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b/>
                      <w:bCs/>
                      <w:color w:val="000000" w:themeColor="text1"/>
                      <w:sz w:val="26"/>
                      <w:szCs w:val="26"/>
                      <w:lang w:val="en-US" w:bidi="ar-DZ"/>
                    </w:rPr>
                    <w:t>50.000.00</w:t>
                  </w:r>
                </w:p>
              </w:tc>
              <w:tc>
                <w:tcPr>
                  <w:tcW w:w="2266" w:type="dxa"/>
                  <w:tcBorders>
                    <w:top w:val="single" w:sz="4" w:space="0" w:color="auto"/>
                    <w:left w:val="single" w:sz="4" w:space="0" w:color="auto"/>
                    <w:bottom w:val="single" w:sz="4" w:space="0" w:color="auto"/>
                    <w:right w:val="single" w:sz="4" w:space="0" w:color="auto"/>
                  </w:tcBorders>
                  <w:vAlign w:val="center"/>
                </w:tcPr>
                <w:p w:rsidR="00156DBE" w:rsidRPr="00B54DF3" w:rsidRDefault="00F6024A"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b/>
                      <w:bCs/>
                      <w:color w:val="000000" w:themeColor="text1"/>
                      <w:sz w:val="26"/>
                      <w:szCs w:val="26"/>
                      <w:rtl/>
                      <w:lang w:val="en-US" w:bidi="ar-DZ"/>
                    </w:rPr>
                    <w:t>150.000.00</w:t>
                  </w:r>
                </w:p>
              </w:tc>
            </w:tr>
            <w:tr w:rsidR="00B54DF3" w:rsidRPr="00B54DF3" w:rsidTr="00C26912">
              <w:trPr>
                <w:trHeight w:val="203"/>
              </w:trPr>
              <w:tc>
                <w:tcPr>
                  <w:tcW w:w="517" w:type="dxa"/>
                  <w:tcBorders>
                    <w:left w:val="single" w:sz="4" w:space="0" w:color="auto"/>
                    <w:right w:val="single" w:sz="4" w:space="0" w:color="auto"/>
                  </w:tcBorders>
                  <w:shd w:val="clear" w:color="auto" w:fill="F2F2F2" w:themeFill="background1" w:themeFillShade="F2"/>
                  <w:vAlign w:val="center"/>
                </w:tcPr>
                <w:p w:rsidR="00C626F2" w:rsidRPr="00B54DF3" w:rsidRDefault="00C626F2" w:rsidP="00C626F2">
                  <w:pPr>
                    <w:bidi/>
                    <w:spacing w:line="276" w:lineRule="auto"/>
                    <w:ind w:right="-142"/>
                    <w:jc w:val="center"/>
                    <w:rPr>
                      <w:rFonts w:asciiTheme="minorBidi" w:hAnsiTheme="minorBidi" w:cstheme="minorBidi"/>
                      <w:b/>
                      <w:bCs/>
                      <w:color w:val="000000" w:themeColor="text1"/>
                      <w:sz w:val="26"/>
                      <w:szCs w:val="26"/>
                      <w:rtl/>
                      <w:lang w:val="en-US" w:bidi="ar-DZ"/>
                    </w:rPr>
                  </w:pPr>
                </w:p>
              </w:tc>
              <w:tc>
                <w:tcPr>
                  <w:tcW w:w="1511" w:type="dxa"/>
                  <w:tcBorders>
                    <w:left w:val="single" w:sz="4" w:space="0" w:color="auto"/>
                    <w:right w:val="single" w:sz="4" w:space="0" w:color="auto"/>
                  </w:tcBorders>
                  <w:shd w:val="clear" w:color="auto" w:fill="F2F2F2" w:themeFill="background1" w:themeFillShade="F2"/>
                  <w:vAlign w:val="center"/>
                </w:tcPr>
                <w:p w:rsidR="00C626F2" w:rsidRPr="00B54DF3" w:rsidRDefault="00C626F2" w:rsidP="00C626F2">
                  <w:pPr>
                    <w:bidi/>
                    <w:spacing w:line="276" w:lineRule="auto"/>
                    <w:ind w:left="142" w:right="-142"/>
                    <w:jc w:val="center"/>
                    <w:rPr>
                      <w:rFonts w:asciiTheme="minorBidi" w:hAnsiTheme="minorBidi" w:cstheme="minorBidi"/>
                      <w:b/>
                      <w:bCs/>
                      <w:color w:val="000000" w:themeColor="text1"/>
                      <w:sz w:val="26"/>
                      <w:szCs w:val="26"/>
                      <w:rtl/>
                      <w:lang w:val="en-US" w:bidi="ar-DZ"/>
                    </w:rPr>
                  </w:pPr>
                  <w:r w:rsidRPr="00B54DF3">
                    <w:rPr>
                      <w:rFonts w:asciiTheme="minorBidi" w:hAnsiTheme="minorBidi" w:cstheme="minorBidi" w:hint="cs"/>
                      <w:b/>
                      <w:bCs/>
                      <w:color w:val="000000" w:themeColor="text1"/>
                      <w:sz w:val="26"/>
                      <w:szCs w:val="26"/>
                      <w:rtl/>
                      <w:lang w:val="en-US" w:bidi="ar-DZ"/>
                    </w:rPr>
                    <w:t>المجموع</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626F2" w:rsidRPr="00B54DF3" w:rsidRDefault="00C626F2" w:rsidP="00C626F2">
                  <w:pPr>
                    <w:bidi/>
                    <w:spacing w:line="276" w:lineRule="auto"/>
                    <w:ind w:right="-142"/>
                    <w:jc w:val="center"/>
                    <w:rPr>
                      <w:rFonts w:asciiTheme="minorBidi" w:hAnsiTheme="minorBidi" w:cstheme="minorBidi"/>
                      <w:color w:val="000000" w:themeColor="text1"/>
                      <w:sz w:val="26"/>
                      <w:szCs w:val="26"/>
                      <w:rtl/>
                      <w:lang w:val="en-US" w:bidi="ar-DZ"/>
                    </w:rPr>
                  </w:pPr>
                  <w:r w:rsidRPr="00B54DF3">
                    <w:rPr>
                      <w:rFonts w:asciiTheme="minorBidi" w:hAnsiTheme="minorBidi" w:cstheme="minorBidi" w:hint="cs"/>
                      <w:color w:val="000000" w:themeColor="text1"/>
                      <w:sz w:val="26"/>
                      <w:szCs w:val="26"/>
                      <w:rtl/>
                      <w:lang w:val="en-US" w:bidi="ar-DZ"/>
                    </w:rPr>
                    <w:t>5 حصص</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626F2" w:rsidRPr="00B54DF3" w:rsidRDefault="006138DC" w:rsidP="00C626F2">
                  <w:pPr>
                    <w:bidi/>
                    <w:spacing w:line="276" w:lineRule="auto"/>
                    <w:ind w:left="142" w:right="-142"/>
                    <w:rPr>
                      <w:rFonts w:asciiTheme="minorBidi" w:hAnsiTheme="minorBidi" w:cstheme="minorBidi"/>
                      <w:color w:val="000000" w:themeColor="text1"/>
                      <w:sz w:val="26"/>
                      <w:szCs w:val="26"/>
                      <w:rtl/>
                      <w:lang w:val="en-US" w:bidi="ar-DZ"/>
                    </w:rPr>
                  </w:pPr>
                  <w:r>
                    <w:rPr>
                      <w:rFonts w:asciiTheme="minorBidi" w:hAnsiTheme="minorBidi" w:cstheme="minorBidi" w:hint="cs"/>
                      <w:color w:val="000000" w:themeColor="text1"/>
                      <w:sz w:val="26"/>
                      <w:szCs w:val="26"/>
                      <w:rtl/>
                      <w:lang w:val="en-US" w:bidi="ar-DZ"/>
                    </w:rPr>
                    <w:t>9</w:t>
                  </w:r>
                  <w:r w:rsidR="00C626F2" w:rsidRPr="00B54DF3">
                    <w:rPr>
                      <w:rFonts w:asciiTheme="minorBidi" w:hAnsiTheme="minorBidi" w:cstheme="minorBidi" w:hint="cs"/>
                      <w:color w:val="000000" w:themeColor="text1"/>
                      <w:sz w:val="26"/>
                      <w:szCs w:val="26"/>
                      <w:rtl/>
                      <w:lang w:val="en-US" w:bidi="ar-DZ"/>
                    </w:rPr>
                    <w:t>7 محطة</w:t>
                  </w:r>
                </w:p>
              </w:tc>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626F2" w:rsidRPr="00B54DF3" w:rsidRDefault="00C626F2" w:rsidP="00C626F2">
                  <w:pPr>
                    <w:bidi/>
                    <w:spacing w:line="276" w:lineRule="auto"/>
                    <w:ind w:left="142" w:right="-142"/>
                    <w:jc w:val="center"/>
                    <w:rPr>
                      <w:rFonts w:asciiTheme="minorBidi" w:hAnsiTheme="minorBidi" w:cstheme="minorBidi"/>
                      <w:b/>
                      <w:bCs/>
                      <w:color w:val="000000" w:themeColor="text1"/>
                      <w:sz w:val="26"/>
                      <w:szCs w:val="26"/>
                      <w:lang w:val="en-US" w:bidi="ar-DZ"/>
                    </w:rPr>
                  </w:pPr>
                  <w:r w:rsidRPr="00B54DF3">
                    <w:rPr>
                      <w:rFonts w:asciiTheme="minorBidi" w:hAnsiTheme="minorBidi" w:cstheme="minorBidi" w:hint="cs"/>
                      <w:b/>
                      <w:bCs/>
                      <w:color w:val="000000" w:themeColor="text1"/>
                      <w:sz w:val="26"/>
                      <w:szCs w:val="26"/>
                      <w:rtl/>
                      <w:lang w:val="en-US" w:bidi="ar-DZ"/>
                    </w:rPr>
                    <w:t>1.500.000</w:t>
                  </w:r>
                  <w:r w:rsidR="006138DC">
                    <w:rPr>
                      <w:rFonts w:asciiTheme="minorBidi" w:hAnsiTheme="minorBidi" w:cstheme="minorBidi" w:hint="cs"/>
                      <w:b/>
                      <w:bCs/>
                      <w:color w:val="000000" w:themeColor="text1"/>
                      <w:sz w:val="26"/>
                      <w:szCs w:val="26"/>
                      <w:rtl/>
                      <w:lang w:val="en-US" w:bidi="ar-DZ"/>
                    </w:rPr>
                    <w:t>.00</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626F2" w:rsidRPr="00B54DF3" w:rsidRDefault="006138DC" w:rsidP="00C626F2">
                  <w:pPr>
                    <w:bidi/>
                    <w:spacing w:line="276" w:lineRule="auto"/>
                    <w:ind w:left="142" w:right="-142"/>
                    <w:jc w:val="center"/>
                    <w:rPr>
                      <w:rFonts w:asciiTheme="minorBidi" w:hAnsiTheme="minorBidi" w:cstheme="minorBidi"/>
                      <w:b/>
                      <w:bCs/>
                      <w:color w:val="000000" w:themeColor="text1"/>
                      <w:sz w:val="26"/>
                      <w:szCs w:val="26"/>
                      <w:rtl/>
                      <w:lang w:val="en-US" w:bidi="ar-DZ"/>
                    </w:rPr>
                  </w:pPr>
                  <w:r>
                    <w:rPr>
                      <w:rFonts w:asciiTheme="minorBidi" w:hAnsiTheme="minorBidi" w:cstheme="minorBidi" w:hint="cs"/>
                      <w:b/>
                      <w:bCs/>
                      <w:color w:val="000000" w:themeColor="text1"/>
                      <w:sz w:val="26"/>
                      <w:szCs w:val="26"/>
                      <w:rtl/>
                      <w:lang w:val="en-US" w:bidi="ar-DZ"/>
                    </w:rPr>
                    <w:t>4.500</w:t>
                  </w:r>
                  <w:r w:rsidR="00C626F2" w:rsidRPr="00B54DF3">
                    <w:rPr>
                      <w:rFonts w:asciiTheme="minorBidi" w:hAnsiTheme="minorBidi" w:cstheme="minorBidi" w:hint="cs"/>
                      <w:b/>
                      <w:bCs/>
                      <w:color w:val="000000" w:themeColor="text1"/>
                      <w:sz w:val="26"/>
                      <w:szCs w:val="26"/>
                      <w:rtl/>
                      <w:lang w:val="en-US" w:bidi="ar-DZ"/>
                    </w:rPr>
                    <w:t>.00</w:t>
                  </w:r>
                  <w:r>
                    <w:rPr>
                      <w:rFonts w:asciiTheme="minorBidi" w:hAnsiTheme="minorBidi" w:cstheme="minorBidi" w:hint="cs"/>
                      <w:b/>
                      <w:bCs/>
                      <w:color w:val="000000" w:themeColor="text1"/>
                      <w:sz w:val="26"/>
                      <w:szCs w:val="26"/>
                      <w:rtl/>
                      <w:lang w:val="en-US" w:bidi="ar-DZ"/>
                    </w:rPr>
                    <w:t>0.00</w:t>
                  </w:r>
                </w:p>
              </w:tc>
            </w:tr>
          </w:tbl>
          <w:p w:rsidR="005C3E2B" w:rsidRPr="00C626F2" w:rsidRDefault="005C3E2B" w:rsidP="00C626F2">
            <w:pPr>
              <w:tabs>
                <w:tab w:val="right" w:pos="612"/>
              </w:tabs>
              <w:bidi/>
              <w:spacing w:before="240" w:line="276" w:lineRule="auto"/>
              <w:ind w:left="142"/>
              <w:jc w:val="both"/>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      يتم سحب دفتر الشروط والتحملات الخاص بهذه العملية من قسم "المرافق الجماعية والممتلكات" بالجماعة، ويمكن كذلك نقله </w:t>
            </w:r>
            <w:r w:rsidR="00AE0CC6" w:rsidRPr="00C626F2">
              <w:rPr>
                <w:rFonts w:asciiTheme="minorBidi" w:hAnsiTheme="minorBidi" w:cstheme="minorBidi"/>
                <w:sz w:val="26"/>
                <w:szCs w:val="26"/>
                <w:rtl/>
                <w:lang w:bidi="ar-MA"/>
              </w:rPr>
              <w:t>إ</w:t>
            </w:r>
            <w:r w:rsidRPr="00C626F2">
              <w:rPr>
                <w:rFonts w:asciiTheme="minorBidi" w:hAnsiTheme="minorBidi" w:cstheme="minorBidi"/>
                <w:sz w:val="26"/>
                <w:szCs w:val="26"/>
                <w:rtl/>
                <w:lang w:bidi="ar-MA"/>
              </w:rPr>
              <w:t xml:space="preserve">لكترونيا من بوابة صفقات الدولة بالعنوان الالكتروني: </w:t>
            </w:r>
            <w:hyperlink r:id="rId7" w:history="1">
              <w:r w:rsidRPr="00C626F2">
                <w:rPr>
                  <w:rStyle w:val="Lienhypertexte"/>
                  <w:rFonts w:asciiTheme="minorBidi" w:hAnsiTheme="minorBidi" w:cstheme="minorBidi"/>
                  <w:b/>
                  <w:bCs/>
                  <w:sz w:val="26"/>
                  <w:szCs w:val="26"/>
                  <w:lang w:bidi="ar-MA"/>
                </w:rPr>
                <w:t>www.marchéspublics.gov.ma</w:t>
              </w:r>
            </w:hyperlink>
            <w:r w:rsidRPr="00C626F2">
              <w:rPr>
                <w:rFonts w:asciiTheme="minorBidi" w:hAnsiTheme="minorBidi" w:cstheme="minorBidi"/>
                <w:sz w:val="26"/>
                <w:szCs w:val="26"/>
                <w:rtl/>
                <w:lang w:bidi="ar-MA"/>
              </w:rPr>
              <w:t xml:space="preserve"> ، كما يمكن إرسال طلب العروض إلى المتنافسين بطلب منهم وتحت مسؤوليتهم طبقا للشروط الواردة في المادة 17 من المرسوم رقم 349-12-2 الصادر في 8 جمادى الاولى1434 (</w:t>
            </w:r>
            <w:r w:rsidRPr="00C626F2">
              <w:rPr>
                <w:rFonts w:asciiTheme="minorBidi" w:hAnsiTheme="minorBidi" w:cstheme="minorBidi"/>
                <w:b/>
                <w:bCs/>
                <w:sz w:val="26"/>
                <w:szCs w:val="26"/>
                <w:rtl/>
                <w:lang w:bidi="ar-MA"/>
              </w:rPr>
              <w:t>20  مارس 2013</w:t>
            </w:r>
            <w:r w:rsidRPr="00C626F2">
              <w:rPr>
                <w:rFonts w:asciiTheme="minorBidi" w:hAnsiTheme="minorBidi" w:cstheme="minorBidi"/>
                <w:sz w:val="26"/>
                <w:szCs w:val="26"/>
                <w:rtl/>
                <w:lang w:bidi="ar-MA"/>
              </w:rPr>
              <w:t>) المتعلق بتحديد شروط و أشكال إبرام صفقات الدولة و كذا بعض القواعد المتعلقة بتدبيرها و مراقبتها .</w:t>
            </w:r>
          </w:p>
          <w:p w:rsidR="00DF043D" w:rsidRPr="00C626F2" w:rsidRDefault="005C3E2B" w:rsidP="00C626F2">
            <w:pPr>
              <w:bidi/>
              <w:spacing w:before="120" w:line="276" w:lineRule="auto"/>
              <w:ind w:left="142"/>
              <w:jc w:val="both"/>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حدد مبلغ الضمانة المؤقتة الخاص </w:t>
            </w:r>
            <w:r w:rsidR="00DF043D" w:rsidRPr="00C626F2">
              <w:rPr>
                <w:rFonts w:asciiTheme="minorBidi" w:hAnsiTheme="minorBidi" w:cstheme="minorBidi"/>
                <w:sz w:val="26"/>
                <w:szCs w:val="26"/>
                <w:rtl/>
                <w:lang w:bidi="ar-MA"/>
              </w:rPr>
              <w:t xml:space="preserve">لكل حصة كما </w:t>
            </w:r>
            <w:r w:rsidR="00C626F2" w:rsidRPr="00C626F2">
              <w:rPr>
                <w:rFonts w:asciiTheme="minorBidi" w:hAnsiTheme="minorBidi" w:cstheme="minorBidi" w:hint="cs"/>
                <w:sz w:val="26"/>
                <w:szCs w:val="26"/>
                <w:rtl/>
                <w:lang w:bidi="ar-MA"/>
              </w:rPr>
              <w:t>يلي:</w:t>
            </w:r>
          </w:p>
          <w:p w:rsidR="00DF043D" w:rsidRPr="00C626F2" w:rsidRDefault="00DF043D" w:rsidP="008747B5">
            <w:pPr>
              <w:pStyle w:val="Paragraphedeliste"/>
              <w:numPr>
                <w:ilvl w:val="0"/>
                <w:numId w:val="16"/>
              </w:numPr>
              <w:bidi/>
              <w:spacing w:before="60" w:line="276" w:lineRule="auto"/>
              <w:ind w:left="142" w:firstLine="0"/>
              <w:contextualSpacing w:val="0"/>
              <w:rPr>
                <w:rFonts w:asciiTheme="minorBidi" w:hAnsiTheme="minorBidi" w:cstheme="minorBidi"/>
                <w:sz w:val="26"/>
                <w:szCs w:val="26"/>
                <w:lang w:bidi="ar-MA"/>
              </w:rPr>
            </w:pPr>
            <w:r w:rsidRPr="00C626F2">
              <w:rPr>
                <w:rFonts w:asciiTheme="minorBidi" w:hAnsiTheme="minorBidi" w:cstheme="minorBidi"/>
                <w:sz w:val="26"/>
                <w:szCs w:val="26"/>
                <w:rtl/>
                <w:lang w:bidi="ar-MA"/>
              </w:rPr>
              <w:t xml:space="preserve">الحصة </w:t>
            </w:r>
            <w:proofErr w:type="spellStart"/>
            <w:r w:rsidRPr="00C626F2">
              <w:rPr>
                <w:rFonts w:asciiTheme="minorBidi" w:hAnsiTheme="minorBidi" w:cstheme="minorBidi"/>
                <w:sz w:val="26"/>
                <w:szCs w:val="26"/>
                <w:rtl/>
                <w:lang w:bidi="ar-MA"/>
              </w:rPr>
              <w:t>الاولى</w:t>
            </w:r>
            <w:proofErr w:type="spellEnd"/>
            <w:r w:rsidRPr="00C626F2">
              <w:rPr>
                <w:rFonts w:asciiTheme="minorBidi" w:hAnsiTheme="minorBidi" w:cstheme="minorBidi"/>
                <w:sz w:val="26"/>
                <w:szCs w:val="26"/>
                <w:rtl/>
                <w:lang w:bidi="ar-MA"/>
              </w:rPr>
              <w:t xml:space="preserve"> مقاطعة </w:t>
            </w:r>
            <w:proofErr w:type="spellStart"/>
            <w:r w:rsidR="00AE0CC6" w:rsidRPr="00C626F2">
              <w:rPr>
                <w:rFonts w:asciiTheme="minorBidi" w:hAnsiTheme="minorBidi" w:cstheme="minorBidi"/>
                <w:sz w:val="26"/>
                <w:szCs w:val="26"/>
                <w:rtl/>
                <w:lang w:bidi="ar-MA"/>
              </w:rPr>
              <w:t>ال</w:t>
            </w:r>
            <w:r w:rsidRPr="00C626F2">
              <w:rPr>
                <w:rFonts w:asciiTheme="minorBidi" w:hAnsiTheme="minorBidi" w:cstheme="minorBidi"/>
                <w:sz w:val="26"/>
                <w:szCs w:val="26"/>
                <w:rtl/>
                <w:lang w:bidi="ar-MA"/>
              </w:rPr>
              <w:t>مريسة</w:t>
            </w:r>
            <w:proofErr w:type="spellEnd"/>
            <w:r w:rsidR="00AE0CC6" w:rsidRPr="00C626F2">
              <w:rPr>
                <w:rFonts w:asciiTheme="minorBidi" w:hAnsiTheme="minorBidi" w:cstheme="minorBidi"/>
                <w:sz w:val="26"/>
                <w:szCs w:val="26"/>
                <w:rtl/>
                <w:lang w:bidi="ar-MA"/>
              </w:rPr>
              <w:t xml:space="preserve">: </w:t>
            </w:r>
            <w:r w:rsidRPr="00C626F2">
              <w:rPr>
                <w:rFonts w:asciiTheme="minorBidi" w:hAnsiTheme="minorBidi" w:cstheme="minorBidi"/>
                <w:sz w:val="26"/>
                <w:szCs w:val="26"/>
                <w:rtl/>
                <w:lang w:bidi="ar-MA"/>
              </w:rPr>
              <w:t xml:space="preserve">50.000.00 درهم </w:t>
            </w:r>
          </w:p>
          <w:p w:rsidR="00DF043D" w:rsidRPr="00C626F2" w:rsidRDefault="00DF043D" w:rsidP="008747B5">
            <w:pPr>
              <w:pStyle w:val="Paragraphedeliste"/>
              <w:numPr>
                <w:ilvl w:val="0"/>
                <w:numId w:val="16"/>
              </w:numPr>
              <w:bidi/>
              <w:spacing w:before="60" w:line="276" w:lineRule="auto"/>
              <w:ind w:left="142" w:firstLine="0"/>
              <w:contextualSpacing w:val="0"/>
              <w:rPr>
                <w:rFonts w:asciiTheme="minorBidi" w:hAnsiTheme="minorBidi" w:cstheme="minorBidi"/>
                <w:sz w:val="26"/>
                <w:szCs w:val="26"/>
                <w:lang w:bidi="ar-MA"/>
              </w:rPr>
            </w:pPr>
            <w:r w:rsidRPr="00C626F2">
              <w:rPr>
                <w:rFonts w:asciiTheme="minorBidi" w:hAnsiTheme="minorBidi" w:cstheme="minorBidi"/>
                <w:sz w:val="26"/>
                <w:szCs w:val="26"/>
                <w:rtl/>
                <w:lang w:bidi="ar-MA"/>
              </w:rPr>
              <w:t xml:space="preserve">الحصة الثانية مقاطعة </w:t>
            </w:r>
            <w:proofErr w:type="spellStart"/>
            <w:r w:rsidRPr="00C626F2">
              <w:rPr>
                <w:rFonts w:asciiTheme="minorBidi" w:hAnsiTheme="minorBidi" w:cstheme="minorBidi"/>
                <w:sz w:val="26"/>
                <w:szCs w:val="26"/>
                <w:rtl/>
                <w:lang w:bidi="ar-MA"/>
              </w:rPr>
              <w:t>تابريك</w:t>
            </w:r>
            <w:r w:rsidR="00AE0CC6" w:rsidRPr="00C626F2">
              <w:rPr>
                <w:rFonts w:asciiTheme="minorBidi" w:hAnsiTheme="minorBidi" w:cstheme="minorBidi"/>
                <w:sz w:val="26"/>
                <w:szCs w:val="26"/>
                <w:rtl/>
                <w:lang w:bidi="ar-MA"/>
              </w:rPr>
              <w:t>ت</w:t>
            </w:r>
            <w:proofErr w:type="spellEnd"/>
            <w:r w:rsidR="00AE0CC6" w:rsidRPr="00C626F2">
              <w:rPr>
                <w:rFonts w:asciiTheme="minorBidi" w:hAnsiTheme="minorBidi" w:cstheme="minorBidi"/>
                <w:sz w:val="26"/>
                <w:szCs w:val="26"/>
                <w:rtl/>
                <w:lang w:bidi="ar-MA"/>
              </w:rPr>
              <w:t>: 4</w:t>
            </w:r>
            <w:r w:rsidRPr="00C626F2">
              <w:rPr>
                <w:rFonts w:asciiTheme="minorBidi" w:hAnsiTheme="minorBidi" w:cstheme="minorBidi"/>
                <w:sz w:val="26"/>
                <w:szCs w:val="26"/>
                <w:rtl/>
                <w:lang w:bidi="ar-MA"/>
              </w:rPr>
              <w:t>0.000.00 درهم</w:t>
            </w:r>
          </w:p>
          <w:p w:rsidR="00DF043D" w:rsidRPr="00C626F2" w:rsidRDefault="00DF043D" w:rsidP="00C626F2">
            <w:pPr>
              <w:pStyle w:val="Paragraphedeliste"/>
              <w:numPr>
                <w:ilvl w:val="0"/>
                <w:numId w:val="16"/>
              </w:numPr>
              <w:bidi/>
              <w:spacing w:before="60" w:line="276" w:lineRule="auto"/>
              <w:ind w:left="142" w:firstLine="0"/>
              <w:contextualSpacing w:val="0"/>
              <w:rPr>
                <w:rFonts w:asciiTheme="minorBidi" w:hAnsiTheme="minorBidi" w:cstheme="minorBidi"/>
                <w:sz w:val="26"/>
                <w:szCs w:val="26"/>
                <w:lang w:bidi="ar-MA"/>
              </w:rPr>
            </w:pPr>
            <w:r w:rsidRPr="00C626F2">
              <w:rPr>
                <w:rFonts w:asciiTheme="minorBidi" w:hAnsiTheme="minorBidi" w:cstheme="minorBidi"/>
                <w:sz w:val="26"/>
                <w:szCs w:val="26"/>
                <w:rtl/>
                <w:lang w:bidi="ar-MA"/>
              </w:rPr>
              <w:t xml:space="preserve">الحصة الثالثة مقاطعة </w:t>
            </w:r>
            <w:r w:rsidR="00AE0CC6" w:rsidRPr="00C626F2">
              <w:rPr>
                <w:rFonts w:asciiTheme="minorBidi" w:hAnsiTheme="minorBidi" w:cstheme="minorBidi"/>
                <w:sz w:val="26"/>
                <w:szCs w:val="26"/>
                <w:rtl/>
                <w:lang w:bidi="ar-MA"/>
              </w:rPr>
              <w:t>ا</w:t>
            </w:r>
            <w:r w:rsidRPr="00C626F2">
              <w:rPr>
                <w:rFonts w:asciiTheme="minorBidi" w:hAnsiTheme="minorBidi" w:cstheme="minorBidi"/>
                <w:sz w:val="26"/>
                <w:szCs w:val="26"/>
                <w:rtl/>
                <w:lang w:bidi="ar-MA"/>
              </w:rPr>
              <w:t>حصي</w:t>
            </w:r>
            <w:r w:rsidR="00AE0CC6" w:rsidRPr="00C626F2">
              <w:rPr>
                <w:rFonts w:asciiTheme="minorBidi" w:hAnsiTheme="minorBidi" w:cstheme="minorBidi"/>
                <w:sz w:val="26"/>
                <w:szCs w:val="26"/>
                <w:rtl/>
                <w:lang w:bidi="ar-MA"/>
              </w:rPr>
              <w:t xml:space="preserve">ن : </w:t>
            </w:r>
            <w:r w:rsidRPr="00C626F2">
              <w:rPr>
                <w:rFonts w:asciiTheme="minorBidi" w:hAnsiTheme="minorBidi" w:cstheme="minorBidi"/>
                <w:sz w:val="26"/>
                <w:szCs w:val="26"/>
                <w:rtl/>
                <w:lang w:bidi="ar-MA"/>
              </w:rPr>
              <w:t>30.000.00 درهم</w:t>
            </w:r>
          </w:p>
          <w:p w:rsidR="00DF043D" w:rsidRPr="00C626F2" w:rsidRDefault="00EB18B0" w:rsidP="008747B5">
            <w:pPr>
              <w:pStyle w:val="Paragraphedeliste"/>
              <w:numPr>
                <w:ilvl w:val="0"/>
                <w:numId w:val="16"/>
              </w:numPr>
              <w:bidi/>
              <w:spacing w:before="60" w:line="276" w:lineRule="auto"/>
              <w:ind w:left="142" w:firstLine="0"/>
              <w:contextualSpacing w:val="0"/>
              <w:rPr>
                <w:rFonts w:asciiTheme="minorBidi" w:hAnsiTheme="minorBidi" w:cstheme="minorBidi"/>
                <w:sz w:val="26"/>
                <w:szCs w:val="26"/>
                <w:lang w:bidi="ar-MA"/>
              </w:rPr>
            </w:pPr>
            <w:r w:rsidRPr="00C626F2">
              <w:rPr>
                <w:rFonts w:asciiTheme="minorBidi" w:hAnsiTheme="minorBidi" w:cstheme="minorBidi"/>
                <w:sz w:val="26"/>
                <w:szCs w:val="26"/>
                <w:rtl/>
                <w:lang w:bidi="ar-MA"/>
              </w:rPr>
              <w:t>الحصة الرابعة مقاطعة بطانة</w:t>
            </w:r>
            <w:r w:rsidR="00AE0CC6" w:rsidRPr="00C626F2">
              <w:rPr>
                <w:rFonts w:asciiTheme="minorBidi" w:hAnsiTheme="minorBidi" w:cstheme="minorBidi"/>
                <w:sz w:val="26"/>
                <w:szCs w:val="26"/>
                <w:rtl/>
                <w:lang w:bidi="ar-MA"/>
              </w:rPr>
              <w:t xml:space="preserve"> :</w:t>
            </w:r>
            <w:r w:rsidRPr="00C626F2">
              <w:rPr>
                <w:rFonts w:asciiTheme="minorBidi" w:hAnsiTheme="minorBidi" w:cstheme="minorBidi"/>
                <w:sz w:val="26"/>
                <w:szCs w:val="26"/>
                <w:rtl/>
                <w:lang w:bidi="ar-MA"/>
              </w:rPr>
              <w:t xml:space="preserve"> 20.000.00 درهم</w:t>
            </w:r>
          </w:p>
          <w:p w:rsidR="005C3E2B" w:rsidRPr="00C626F2" w:rsidRDefault="00EB18B0" w:rsidP="00C626F2">
            <w:pPr>
              <w:pStyle w:val="Paragraphedeliste"/>
              <w:numPr>
                <w:ilvl w:val="0"/>
                <w:numId w:val="16"/>
              </w:numPr>
              <w:bidi/>
              <w:spacing w:before="60" w:line="276" w:lineRule="auto"/>
              <w:ind w:left="142" w:firstLine="0"/>
              <w:contextualSpacing w:val="0"/>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الحصة الخامسة مقاطعة </w:t>
            </w:r>
            <w:proofErr w:type="spellStart"/>
            <w:r w:rsidRPr="00C626F2">
              <w:rPr>
                <w:rFonts w:asciiTheme="minorBidi" w:hAnsiTheme="minorBidi" w:cstheme="minorBidi"/>
                <w:sz w:val="26"/>
                <w:szCs w:val="26"/>
                <w:rtl/>
                <w:lang w:bidi="ar-MA"/>
              </w:rPr>
              <w:t>لعيايدة</w:t>
            </w:r>
            <w:proofErr w:type="spellEnd"/>
            <w:r w:rsidR="00AE0CC6" w:rsidRPr="00C626F2">
              <w:rPr>
                <w:rFonts w:asciiTheme="minorBidi" w:hAnsiTheme="minorBidi" w:cstheme="minorBidi"/>
                <w:sz w:val="26"/>
                <w:szCs w:val="26"/>
                <w:rtl/>
                <w:lang w:bidi="ar-MA"/>
              </w:rPr>
              <w:t>:</w:t>
            </w:r>
            <w:r w:rsidRPr="00C626F2">
              <w:rPr>
                <w:rFonts w:asciiTheme="minorBidi" w:hAnsiTheme="minorBidi" w:cstheme="minorBidi"/>
                <w:sz w:val="26"/>
                <w:szCs w:val="26"/>
                <w:rtl/>
                <w:lang w:bidi="ar-MA"/>
              </w:rPr>
              <w:t xml:space="preserve">  10.000.00 درهم</w:t>
            </w:r>
          </w:p>
          <w:p w:rsidR="005C3E2B" w:rsidRPr="00C626F2" w:rsidRDefault="005C3E2B" w:rsidP="00C626F2">
            <w:pPr>
              <w:bidi/>
              <w:spacing w:before="120" w:line="276" w:lineRule="auto"/>
              <w:ind w:left="142"/>
              <w:jc w:val="both"/>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يجب أن يكون كل من محتوى وشكل تقديم ملفات المتنافسين مطابقين لمقتضيات المادتين </w:t>
            </w:r>
            <w:r w:rsidRPr="00C626F2">
              <w:rPr>
                <w:rFonts w:asciiTheme="minorBidi" w:hAnsiTheme="minorBidi" w:cstheme="minorBidi"/>
                <w:sz w:val="26"/>
                <w:szCs w:val="26"/>
                <w:lang w:bidi="ar-MA"/>
              </w:rPr>
              <w:t>25</w:t>
            </w:r>
            <w:r w:rsidRPr="00C626F2">
              <w:rPr>
                <w:rFonts w:asciiTheme="minorBidi" w:hAnsiTheme="minorBidi" w:cstheme="minorBidi"/>
                <w:sz w:val="26"/>
                <w:szCs w:val="26"/>
                <w:rtl/>
                <w:lang w:bidi="ar-MA"/>
              </w:rPr>
              <w:t>و28 من المرسوم السالف الذكر، ويمكن للمتنافسين:</w:t>
            </w:r>
          </w:p>
          <w:p w:rsidR="005C3E2B" w:rsidRPr="00C626F2" w:rsidRDefault="005C3E2B" w:rsidP="00C626F2">
            <w:pPr>
              <w:numPr>
                <w:ilvl w:val="2"/>
                <w:numId w:val="1"/>
              </w:numPr>
              <w:bidi/>
              <w:spacing w:before="120" w:line="276" w:lineRule="auto"/>
              <w:ind w:left="1021" w:firstLine="0"/>
              <w:jc w:val="both"/>
              <w:rPr>
                <w:rFonts w:asciiTheme="minorBidi" w:hAnsiTheme="minorBidi" w:cstheme="minorBidi"/>
                <w:sz w:val="26"/>
                <w:szCs w:val="26"/>
                <w:lang w:bidi="ar-MA"/>
              </w:rPr>
            </w:pPr>
            <w:r w:rsidRPr="00C626F2">
              <w:rPr>
                <w:rFonts w:asciiTheme="minorBidi" w:hAnsiTheme="minorBidi" w:cstheme="minorBidi"/>
                <w:sz w:val="26"/>
                <w:szCs w:val="26"/>
                <w:rtl/>
                <w:lang w:bidi="ar-MA"/>
              </w:rPr>
              <w:t>إما إيداعها بمكتب الضبط بجماعة سلا.</w:t>
            </w:r>
          </w:p>
          <w:p w:rsidR="005C3E2B" w:rsidRPr="00C626F2" w:rsidRDefault="005C3E2B" w:rsidP="00C626F2">
            <w:pPr>
              <w:numPr>
                <w:ilvl w:val="2"/>
                <w:numId w:val="1"/>
              </w:numPr>
              <w:bidi/>
              <w:spacing w:before="120" w:line="276" w:lineRule="auto"/>
              <w:ind w:left="1021" w:firstLine="0"/>
              <w:jc w:val="both"/>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إما إرسال </w:t>
            </w:r>
            <w:proofErr w:type="spellStart"/>
            <w:r w:rsidRPr="00C626F2">
              <w:rPr>
                <w:rFonts w:asciiTheme="minorBidi" w:hAnsiTheme="minorBidi" w:cstheme="minorBidi"/>
                <w:sz w:val="26"/>
                <w:szCs w:val="26"/>
                <w:rtl/>
                <w:lang w:bidi="ar-MA"/>
              </w:rPr>
              <w:t>أظرفتهم</w:t>
            </w:r>
            <w:proofErr w:type="spellEnd"/>
            <w:r w:rsidRPr="00C626F2">
              <w:rPr>
                <w:rFonts w:asciiTheme="minorBidi" w:hAnsiTheme="minorBidi" w:cstheme="minorBidi"/>
                <w:sz w:val="26"/>
                <w:szCs w:val="26"/>
                <w:rtl/>
                <w:lang w:bidi="ar-MA"/>
              </w:rPr>
              <w:t xml:space="preserve"> عن طريق البريد المضمون بإفادة بالاستلام إلى جماعة سلا.</w:t>
            </w:r>
          </w:p>
          <w:p w:rsidR="005C3E2B" w:rsidRPr="00C626F2" w:rsidRDefault="005C3E2B" w:rsidP="00C626F2">
            <w:pPr>
              <w:numPr>
                <w:ilvl w:val="2"/>
                <w:numId w:val="1"/>
              </w:numPr>
              <w:bidi/>
              <w:spacing w:before="120" w:line="276" w:lineRule="auto"/>
              <w:ind w:left="1021" w:firstLine="0"/>
              <w:jc w:val="both"/>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إما تسليمها مباشرة إلى رئيس لجنة طلب العروض عند بداية الجلسة وقبل فتح </w:t>
            </w:r>
            <w:proofErr w:type="spellStart"/>
            <w:r w:rsidRPr="00C626F2">
              <w:rPr>
                <w:rFonts w:asciiTheme="minorBidi" w:hAnsiTheme="minorBidi" w:cstheme="minorBidi"/>
                <w:sz w:val="26"/>
                <w:szCs w:val="26"/>
                <w:rtl/>
                <w:lang w:bidi="ar-MA"/>
              </w:rPr>
              <w:t>الأظرفة</w:t>
            </w:r>
            <w:proofErr w:type="spellEnd"/>
            <w:r w:rsidRPr="00C626F2">
              <w:rPr>
                <w:rFonts w:asciiTheme="minorBidi" w:hAnsiTheme="minorBidi" w:cstheme="minorBidi"/>
                <w:sz w:val="26"/>
                <w:szCs w:val="26"/>
                <w:rtl/>
                <w:lang w:bidi="ar-MA"/>
              </w:rPr>
              <w:t>.</w:t>
            </w:r>
          </w:p>
          <w:p w:rsidR="00C626F2" w:rsidRDefault="00C626F2" w:rsidP="00C626F2">
            <w:pPr>
              <w:bidi/>
              <w:spacing w:before="120" w:line="276" w:lineRule="auto"/>
              <w:ind w:left="1021"/>
              <w:jc w:val="both"/>
              <w:rPr>
                <w:rFonts w:asciiTheme="minorBidi" w:hAnsiTheme="minorBidi" w:cstheme="minorBidi"/>
                <w:sz w:val="26"/>
                <w:szCs w:val="26"/>
                <w:rtl/>
                <w:lang w:bidi="ar-MA"/>
              </w:rPr>
            </w:pPr>
          </w:p>
          <w:p w:rsidR="005C3E2B" w:rsidRPr="00C626F2" w:rsidRDefault="005C3E2B" w:rsidP="00C626F2">
            <w:pPr>
              <w:bidi/>
              <w:spacing w:before="120" w:line="276" w:lineRule="auto"/>
              <w:ind w:left="142"/>
              <w:jc w:val="both"/>
              <w:rPr>
                <w:rFonts w:asciiTheme="minorBidi" w:hAnsiTheme="minorBidi" w:cstheme="minorBidi"/>
                <w:sz w:val="26"/>
                <w:szCs w:val="26"/>
                <w:lang w:bidi="ar-MA"/>
              </w:rPr>
            </w:pPr>
            <w:r w:rsidRPr="00C626F2">
              <w:rPr>
                <w:rFonts w:asciiTheme="minorBidi" w:hAnsiTheme="minorBidi" w:cstheme="minorBidi"/>
                <w:sz w:val="26"/>
                <w:szCs w:val="26"/>
                <w:rtl/>
                <w:lang w:bidi="ar-MA"/>
              </w:rPr>
              <w:lastRenderedPageBreak/>
              <w:t xml:space="preserve">يوضع الملف الذي يقدمه كل متنافس في ظرف مختوم يكتب عليه الاسم الشخصي والعائلي بالنسبة للأشخاص </w:t>
            </w:r>
            <w:r w:rsidR="00727BD9" w:rsidRPr="00C626F2">
              <w:rPr>
                <w:rFonts w:asciiTheme="minorBidi" w:hAnsiTheme="minorBidi" w:cstheme="minorBidi"/>
                <w:sz w:val="26"/>
                <w:szCs w:val="26"/>
                <w:rtl/>
                <w:lang w:bidi="ar-MA"/>
              </w:rPr>
              <w:t>ا</w:t>
            </w:r>
            <w:r w:rsidRPr="00C626F2">
              <w:rPr>
                <w:rFonts w:asciiTheme="minorBidi" w:hAnsiTheme="minorBidi" w:cstheme="minorBidi"/>
                <w:sz w:val="26"/>
                <w:szCs w:val="26"/>
                <w:rtl/>
                <w:lang w:bidi="ar-MA"/>
              </w:rPr>
              <w:t>لماديين</w:t>
            </w:r>
            <w:r w:rsidR="00C626F2" w:rsidRPr="00C626F2">
              <w:rPr>
                <w:rFonts w:asciiTheme="minorBidi" w:hAnsiTheme="minorBidi" w:cstheme="minorBidi" w:hint="cs"/>
                <w:sz w:val="26"/>
                <w:szCs w:val="26"/>
                <w:rtl/>
                <w:lang w:bidi="ar-MA"/>
              </w:rPr>
              <w:t>والا</w:t>
            </w:r>
            <w:r w:rsidR="00C626F2">
              <w:rPr>
                <w:rFonts w:asciiTheme="minorBidi" w:hAnsiTheme="minorBidi" w:cstheme="minorBidi" w:hint="cs"/>
                <w:sz w:val="26"/>
                <w:szCs w:val="26"/>
                <w:rtl/>
                <w:lang w:bidi="ar-MA"/>
              </w:rPr>
              <w:t>س</w:t>
            </w:r>
            <w:r w:rsidR="00C626F2" w:rsidRPr="00C626F2">
              <w:rPr>
                <w:rFonts w:asciiTheme="minorBidi" w:hAnsiTheme="minorBidi" w:cstheme="minorBidi" w:hint="cs"/>
                <w:sz w:val="26"/>
                <w:szCs w:val="26"/>
                <w:rtl/>
                <w:lang w:bidi="ar-MA"/>
              </w:rPr>
              <w:t>م</w:t>
            </w:r>
            <w:r w:rsidRPr="00C626F2">
              <w:rPr>
                <w:rFonts w:asciiTheme="minorBidi" w:hAnsiTheme="minorBidi" w:cstheme="minorBidi"/>
                <w:sz w:val="26"/>
                <w:szCs w:val="26"/>
                <w:rtl/>
                <w:lang w:bidi="ar-MA"/>
              </w:rPr>
              <w:t xml:space="preserve">التجاري بالنسبة للأشخاص المعنويين، وعنوانه ورقم الهاتف وموضوع الصفقة، ورقم الحصة المتنافس عليها، دون إضافة أي تضمين آخر، ويحتوي هذا الظرف على غلافين مختومين.  </w:t>
            </w:r>
          </w:p>
          <w:p w:rsidR="005C3E2B" w:rsidRPr="00C626F2" w:rsidRDefault="005C3E2B" w:rsidP="00C626F2">
            <w:pPr>
              <w:bidi/>
              <w:spacing w:before="240" w:line="276" w:lineRule="auto"/>
              <w:ind w:left="142" w:right="-142"/>
              <w:jc w:val="lowKashida"/>
              <w:rPr>
                <w:rFonts w:asciiTheme="minorBidi" w:hAnsiTheme="minorBidi" w:cstheme="minorBidi"/>
                <w:sz w:val="26"/>
                <w:szCs w:val="26"/>
                <w:rtl/>
                <w:lang w:bidi="ar-MA"/>
              </w:rPr>
            </w:pPr>
            <w:r w:rsidRPr="00C626F2">
              <w:rPr>
                <w:rFonts w:asciiTheme="minorBidi" w:hAnsiTheme="minorBidi" w:cstheme="minorBidi"/>
                <w:sz w:val="26"/>
                <w:szCs w:val="26"/>
                <w:rtl/>
                <w:lang w:bidi="ar-MA"/>
              </w:rPr>
              <w:t xml:space="preserve">إن الوثائق المثبتة الواجب الإدلاء بها هي تلك المقررة في المادة </w:t>
            </w:r>
            <w:r w:rsidRPr="00C626F2">
              <w:rPr>
                <w:rFonts w:asciiTheme="minorBidi" w:hAnsiTheme="minorBidi" w:cstheme="minorBidi"/>
                <w:sz w:val="26"/>
                <w:szCs w:val="26"/>
                <w:lang w:bidi="ar-MA"/>
              </w:rPr>
              <w:t>27</w:t>
            </w:r>
            <w:r w:rsidRPr="00C626F2">
              <w:rPr>
                <w:rFonts w:asciiTheme="minorBidi" w:hAnsiTheme="minorBidi" w:cstheme="minorBidi"/>
                <w:sz w:val="26"/>
                <w:szCs w:val="26"/>
                <w:rtl/>
                <w:lang w:bidi="ar-MA"/>
              </w:rPr>
              <w:t xml:space="preserve"> من المرسوم 349-12-2، بحيث يجب أن يتضمن ملف المشاركة في طلب العروض الوثائق الآتية:</w:t>
            </w:r>
          </w:p>
          <w:p w:rsidR="005C3E2B" w:rsidRPr="00C626F2" w:rsidRDefault="005C3E2B" w:rsidP="00C626F2">
            <w:pPr>
              <w:bidi/>
              <w:spacing w:before="120" w:line="276" w:lineRule="auto"/>
              <w:ind w:left="142" w:right="-142"/>
              <w:jc w:val="lowKashida"/>
              <w:rPr>
                <w:rFonts w:asciiTheme="minorBidi" w:hAnsiTheme="minorBidi" w:cstheme="minorBidi"/>
                <w:b/>
                <w:bCs/>
                <w:sz w:val="26"/>
                <w:szCs w:val="26"/>
                <w:u w:val="single"/>
                <w:rtl/>
                <w:lang w:bidi="ar-MA"/>
              </w:rPr>
            </w:pPr>
            <w:r w:rsidRPr="00C626F2">
              <w:rPr>
                <w:rFonts w:asciiTheme="minorBidi" w:hAnsiTheme="minorBidi" w:cstheme="minorBidi"/>
                <w:b/>
                <w:bCs/>
                <w:sz w:val="26"/>
                <w:szCs w:val="26"/>
                <w:u w:val="single"/>
                <w:rtl/>
                <w:lang w:bidi="ar-MA"/>
              </w:rPr>
              <w:t>الملف الإداري والتقني يتضمن:</w:t>
            </w:r>
          </w:p>
          <w:p w:rsidR="005C3E2B" w:rsidRPr="00C626F2" w:rsidRDefault="005C3E2B" w:rsidP="00C626F2">
            <w:pPr>
              <w:pStyle w:val="Paragraphedeliste"/>
              <w:numPr>
                <w:ilvl w:val="0"/>
                <w:numId w:val="10"/>
              </w:numPr>
              <w:bidi/>
              <w:spacing w:before="120" w:line="276" w:lineRule="auto"/>
              <w:ind w:left="312" w:right="-142" w:firstLine="0"/>
              <w:contextualSpacing w:val="0"/>
              <w:rPr>
                <w:rFonts w:asciiTheme="minorBidi" w:eastAsiaTheme="minorHAnsi" w:hAnsiTheme="minorBidi" w:cstheme="minorBidi"/>
                <w:sz w:val="26"/>
                <w:szCs w:val="26"/>
                <w:rtl/>
                <w:lang w:bidi="ar-MA"/>
              </w:rPr>
            </w:pPr>
            <w:r w:rsidRPr="00C626F2">
              <w:rPr>
                <w:rFonts w:asciiTheme="minorBidi" w:eastAsiaTheme="minorHAnsi" w:hAnsiTheme="minorBidi" w:cstheme="minorBidi"/>
                <w:sz w:val="26"/>
                <w:szCs w:val="26"/>
                <w:rtl/>
                <w:lang w:bidi="ar-MA"/>
              </w:rPr>
              <w:t>تصريح بالشرف</w:t>
            </w:r>
          </w:p>
          <w:p w:rsidR="005C3E2B" w:rsidRPr="00C626F2" w:rsidRDefault="005C3E2B" w:rsidP="00C626F2">
            <w:pPr>
              <w:pStyle w:val="Paragraphedeliste"/>
              <w:numPr>
                <w:ilvl w:val="0"/>
                <w:numId w:val="10"/>
              </w:numPr>
              <w:bidi/>
              <w:spacing w:before="120" w:line="276" w:lineRule="auto"/>
              <w:ind w:left="312" w:right="-142" w:firstLine="0"/>
              <w:contextualSpacing w:val="0"/>
              <w:jc w:val="lowKashida"/>
              <w:rPr>
                <w:rFonts w:asciiTheme="minorBidi" w:eastAsiaTheme="minorHAnsi" w:hAnsiTheme="minorBidi" w:cstheme="minorBidi"/>
                <w:sz w:val="26"/>
                <w:szCs w:val="26"/>
                <w:lang w:bidi="ar-MA"/>
              </w:rPr>
            </w:pPr>
            <w:r w:rsidRPr="00C626F2">
              <w:rPr>
                <w:rFonts w:asciiTheme="minorBidi" w:eastAsiaTheme="minorHAnsi" w:hAnsiTheme="minorBidi" w:cstheme="minorBidi"/>
                <w:sz w:val="26"/>
                <w:szCs w:val="26"/>
                <w:rtl/>
                <w:lang w:bidi="ar-MA"/>
              </w:rPr>
              <w:t>وصل الضمانة المؤقتة المحددة سالفا أو شهادة الكفالة الشخصية والتضامنية التي تقوم مقامه عند الاقتضاء.</w:t>
            </w:r>
          </w:p>
          <w:p w:rsidR="005C3E2B" w:rsidRPr="00C626F2" w:rsidRDefault="005C3E2B" w:rsidP="00C626F2">
            <w:pPr>
              <w:pStyle w:val="Paragraphedeliste"/>
              <w:numPr>
                <w:ilvl w:val="0"/>
                <w:numId w:val="10"/>
              </w:numPr>
              <w:bidi/>
              <w:spacing w:before="120" w:line="276" w:lineRule="auto"/>
              <w:ind w:left="312" w:right="-142" w:firstLine="0"/>
              <w:contextualSpacing w:val="0"/>
              <w:jc w:val="lowKashida"/>
              <w:rPr>
                <w:rFonts w:asciiTheme="minorBidi" w:eastAsiaTheme="minorHAnsi" w:hAnsiTheme="minorBidi" w:cstheme="minorBidi"/>
                <w:sz w:val="26"/>
                <w:szCs w:val="26"/>
                <w:lang w:bidi="ar-MA"/>
              </w:rPr>
            </w:pPr>
            <w:r w:rsidRPr="00C626F2">
              <w:rPr>
                <w:rFonts w:asciiTheme="minorBidi" w:eastAsiaTheme="minorHAnsi" w:hAnsiTheme="minorBidi" w:cstheme="minorBidi"/>
                <w:sz w:val="26"/>
                <w:szCs w:val="26"/>
                <w:rtl/>
                <w:lang w:bidi="ar-MA"/>
              </w:rPr>
              <w:t>نظير من دفتر الشروط والتحملات مؤشر على جميع صفحاته، وموقع على آخر صفحة منه من طرف المتنافس ومصحح الإمضاء ويتضمن عبارة " قرأ وقبل"؛</w:t>
            </w:r>
          </w:p>
          <w:p w:rsidR="005C3E2B" w:rsidRPr="00C626F2" w:rsidRDefault="005C3E2B" w:rsidP="00C626F2">
            <w:pPr>
              <w:pStyle w:val="Paragraphedeliste"/>
              <w:numPr>
                <w:ilvl w:val="0"/>
                <w:numId w:val="10"/>
              </w:numPr>
              <w:bidi/>
              <w:spacing w:before="120" w:line="276" w:lineRule="auto"/>
              <w:ind w:left="312" w:right="-142" w:firstLine="0"/>
              <w:contextualSpacing w:val="0"/>
              <w:jc w:val="lowKashida"/>
              <w:rPr>
                <w:rFonts w:asciiTheme="minorBidi" w:eastAsiaTheme="minorHAnsi" w:hAnsiTheme="minorBidi" w:cstheme="minorBidi"/>
                <w:sz w:val="26"/>
                <w:szCs w:val="26"/>
                <w:rtl/>
                <w:lang w:bidi="ar-MA"/>
              </w:rPr>
            </w:pPr>
            <w:r w:rsidRPr="00C626F2">
              <w:rPr>
                <w:rFonts w:asciiTheme="minorBidi" w:eastAsiaTheme="minorHAnsi" w:hAnsiTheme="minorBidi" w:cstheme="minorBidi"/>
                <w:sz w:val="26"/>
                <w:szCs w:val="26"/>
                <w:rtl/>
                <w:lang w:bidi="ar-MA"/>
              </w:rPr>
              <w:t>نظام الاستشارة مؤشر على جميع صفحاته وموقع على آخر صفحة منه ومصحح الإمضاء؛</w:t>
            </w:r>
          </w:p>
          <w:p w:rsidR="005C3E2B" w:rsidRPr="00C626F2" w:rsidRDefault="005C3E2B" w:rsidP="00C626F2">
            <w:pPr>
              <w:pStyle w:val="Paragraphedeliste"/>
              <w:numPr>
                <w:ilvl w:val="0"/>
                <w:numId w:val="3"/>
              </w:numPr>
              <w:bidi/>
              <w:spacing w:before="120" w:line="276" w:lineRule="auto"/>
              <w:ind w:left="142" w:right="-142" w:firstLine="0"/>
              <w:contextualSpacing w:val="0"/>
              <w:rPr>
                <w:rFonts w:asciiTheme="minorBidi" w:hAnsiTheme="minorBidi" w:cstheme="minorBidi"/>
                <w:b/>
                <w:bCs/>
                <w:sz w:val="26"/>
                <w:szCs w:val="26"/>
                <w:lang w:bidi="ar-MA"/>
              </w:rPr>
            </w:pPr>
            <w:r w:rsidRPr="00C626F2">
              <w:rPr>
                <w:rFonts w:asciiTheme="minorBidi" w:hAnsiTheme="minorBidi" w:cstheme="minorBidi"/>
                <w:b/>
                <w:bCs/>
                <w:sz w:val="26"/>
                <w:szCs w:val="26"/>
                <w:rtl/>
                <w:lang w:bidi="ar-MA"/>
              </w:rPr>
              <w:t>بالنسبة للمتنافس الذي رسا عليه العرض يجب أن يتقدم بالوثائق التالية:</w:t>
            </w:r>
          </w:p>
          <w:p w:rsidR="005C3E2B" w:rsidRPr="00C626F2" w:rsidRDefault="005C3E2B" w:rsidP="00C626F2">
            <w:pPr>
              <w:pStyle w:val="Paragraphedeliste"/>
              <w:numPr>
                <w:ilvl w:val="0"/>
                <w:numId w:val="11"/>
              </w:numPr>
              <w:bidi/>
              <w:spacing w:before="120" w:line="276" w:lineRule="auto"/>
              <w:ind w:left="312" w:firstLine="0"/>
              <w:contextualSpacing w:val="0"/>
              <w:jc w:val="lowKashida"/>
              <w:rPr>
                <w:rFonts w:asciiTheme="minorBidi" w:eastAsiaTheme="minorHAnsi" w:hAnsiTheme="minorBidi" w:cstheme="minorBidi"/>
                <w:sz w:val="26"/>
                <w:szCs w:val="26"/>
                <w:lang w:bidi="ar-MA"/>
              </w:rPr>
            </w:pPr>
            <w:r w:rsidRPr="00C626F2">
              <w:rPr>
                <w:rFonts w:asciiTheme="minorBidi" w:eastAsiaTheme="minorHAnsi" w:hAnsiTheme="minorBidi" w:cstheme="minorBidi"/>
                <w:sz w:val="26"/>
                <w:szCs w:val="26"/>
                <w:rtl/>
                <w:lang w:bidi="ar-MA"/>
              </w:rPr>
              <w:t xml:space="preserve">شهادة أو نسخة مطابقة للأصل مسلمة منذ أقل من سنة من قبل الإدارة المختصة لمحل الضريبة تثبت أن المتنافس يوجد في وضعية </w:t>
            </w:r>
            <w:proofErr w:type="spellStart"/>
            <w:r w:rsidR="00C626F2">
              <w:rPr>
                <w:rFonts w:asciiTheme="minorBidi" w:eastAsiaTheme="minorHAnsi" w:hAnsiTheme="minorBidi" w:cstheme="minorBidi" w:hint="cs"/>
                <w:sz w:val="26"/>
                <w:szCs w:val="26"/>
                <w:rtl/>
                <w:lang w:bidi="ar-MA"/>
              </w:rPr>
              <w:t>ج</w:t>
            </w:r>
            <w:r w:rsidR="00C626F2" w:rsidRPr="00C626F2">
              <w:rPr>
                <w:rFonts w:asciiTheme="minorBidi" w:eastAsiaTheme="minorHAnsi" w:hAnsiTheme="minorBidi" w:cstheme="minorBidi" w:hint="cs"/>
                <w:sz w:val="26"/>
                <w:szCs w:val="26"/>
                <w:rtl/>
                <w:lang w:bidi="ar-MA"/>
              </w:rPr>
              <w:t>بائي</w:t>
            </w:r>
            <w:r w:rsidR="00C626F2">
              <w:rPr>
                <w:rFonts w:asciiTheme="minorBidi" w:eastAsiaTheme="minorHAnsi" w:hAnsiTheme="minorBidi" w:cstheme="minorBidi" w:hint="cs"/>
                <w:sz w:val="26"/>
                <w:szCs w:val="26"/>
                <w:rtl/>
                <w:lang w:bidi="ar-MA"/>
              </w:rPr>
              <w:t>ة</w:t>
            </w:r>
            <w:proofErr w:type="spellEnd"/>
            <w:r w:rsidRPr="00C626F2">
              <w:rPr>
                <w:rFonts w:asciiTheme="minorBidi" w:eastAsiaTheme="minorHAnsi" w:hAnsiTheme="minorBidi" w:cstheme="minorBidi"/>
                <w:sz w:val="26"/>
                <w:szCs w:val="26"/>
                <w:rtl/>
                <w:lang w:bidi="ar-MA"/>
              </w:rPr>
              <w:t xml:space="preserve"> سليمة، وفي حالة عدم الأداء بأنه قدم الضمانات المنصوص عليها في المادة 27 من المرسوم رقم 349-12-2، أو في حالة الإعفاء شهادة تثبت الإعفاء من أداء الضرائب</w:t>
            </w:r>
          </w:p>
          <w:p w:rsidR="005C3E2B" w:rsidRPr="00C626F2" w:rsidRDefault="005C3E2B" w:rsidP="00C626F2">
            <w:pPr>
              <w:pStyle w:val="Paragraphedeliste"/>
              <w:numPr>
                <w:ilvl w:val="0"/>
                <w:numId w:val="11"/>
              </w:numPr>
              <w:bidi/>
              <w:spacing w:before="120" w:line="276" w:lineRule="auto"/>
              <w:ind w:left="312" w:right="-142" w:firstLine="0"/>
              <w:contextualSpacing w:val="0"/>
              <w:jc w:val="lowKashida"/>
              <w:rPr>
                <w:rFonts w:asciiTheme="minorBidi" w:eastAsiaTheme="minorHAnsi" w:hAnsiTheme="minorBidi" w:cstheme="minorBidi"/>
                <w:sz w:val="26"/>
                <w:szCs w:val="26"/>
                <w:lang w:bidi="ar-MA"/>
              </w:rPr>
            </w:pPr>
            <w:r w:rsidRPr="00C626F2">
              <w:rPr>
                <w:rFonts w:asciiTheme="minorBidi" w:eastAsiaTheme="minorHAnsi" w:hAnsiTheme="minorBidi" w:cstheme="minorBidi"/>
                <w:sz w:val="26"/>
                <w:szCs w:val="26"/>
                <w:rtl/>
                <w:lang w:bidi="ar-MA"/>
              </w:rPr>
              <w:t>ورقة تثبت الوسائل البشرية والتقنية للمتنافس، وتاريخ وطبيعة الخدمات التي قدمها أو يقدمها المتنافس والتي لها علاقة بنفس النشاط.</w:t>
            </w:r>
          </w:p>
          <w:p w:rsidR="005C3E2B" w:rsidRPr="00C626F2" w:rsidRDefault="005C3E2B" w:rsidP="00C626F2">
            <w:pPr>
              <w:pStyle w:val="Paragraphedeliste"/>
              <w:numPr>
                <w:ilvl w:val="0"/>
                <w:numId w:val="11"/>
              </w:numPr>
              <w:bidi/>
              <w:spacing w:before="120" w:line="276" w:lineRule="auto"/>
              <w:ind w:left="312" w:right="-142" w:firstLine="0"/>
              <w:contextualSpacing w:val="0"/>
              <w:jc w:val="lowKashida"/>
              <w:rPr>
                <w:rFonts w:asciiTheme="minorBidi" w:eastAsiaTheme="minorHAnsi" w:hAnsiTheme="minorBidi" w:cstheme="minorBidi"/>
                <w:sz w:val="26"/>
                <w:szCs w:val="26"/>
                <w:lang w:bidi="ar-MA"/>
              </w:rPr>
            </w:pPr>
            <w:r w:rsidRPr="00C626F2">
              <w:rPr>
                <w:rFonts w:asciiTheme="minorBidi" w:eastAsiaTheme="minorHAnsi" w:hAnsiTheme="minorBidi" w:cstheme="minorBidi"/>
                <w:sz w:val="26"/>
                <w:szCs w:val="26"/>
                <w:rtl/>
                <w:lang w:bidi="ar-MA"/>
              </w:rPr>
              <w:t>شهادة مسلمة منذ اقل من سنة من طرف الصندوق الوطني للضمان الاجتماعي تثبت أن المتنافس يوجد في وضعية سليمة.</w:t>
            </w:r>
          </w:p>
          <w:p w:rsidR="005C3E2B" w:rsidRPr="00C626F2" w:rsidRDefault="005C3E2B" w:rsidP="00C626F2">
            <w:pPr>
              <w:pStyle w:val="Paragraphedeliste"/>
              <w:numPr>
                <w:ilvl w:val="0"/>
                <w:numId w:val="11"/>
              </w:numPr>
              <w:bidi/>
              <w:spacing w:before="120" w:line="276" w:lineRule="auto"/>
              <w:ind w:left="312" w:right="-142" w:firstLine="0"/>
              <w:contextualSpacing w:val="0"/>
              <w:jc w:val="lowKashida"/>
              <w:rPr>
                <w:rFonts w:asciiTheme="minorBidi" w:eastAsiaTheme="minorHAnsi" w:hAnsiTheme="minorBidi" w:cstheme="minorBidi"/>
                <w:sz w:val="26"/>
                <w:szCs w:val="26"/>
                <w:lang w:bidi="ar-MA"/>
              </w:rPr>
            </w:pPr>
            <w:r w:rsidRPr="00C626F2">
              <w:rPr>
                <w:rFonts w:asciiTheme="minorBidi" w:eastAsiaTheme="minorHAnsi" w:hAnsiTheme="minorBidi" w:cstheme="minorBidi"/>
                <w:sz w:val="26"/>
                <w:szCs w:val="26"/>
                <w:rtl/>
                <w:lang w:bidi="ar-MA"/>
              </w:rPr>
              <w:t>نسخة مصادق عليها للسجل التجاري للمتنافس.</w:t>
            </w:r>
          </w:p>
          <w:p w:rsidR="005C3E2B" w:rsidRPr="00C626F2" w:rsidRDefault="005C3E2B" w:rsidP="00C626F2">
            <w:pPr>
              <w:pStyle w:val="Paragraphedeliste"/>
              <w:numPr>
                <w:ilvl w:val="0"/>
                <w:numId w:val="3"/>
              </w:numPr>
              <w:bidi/>
              <w:spacing w:before="120" w:line="276" w:lineRule="auto"/>
              <w:ind w:left="142" w:right="-142" w:firstLine="0"/>
              <w:contextualSpacing w:val="0"/>
              <w:rPr>
                <w:rFonts w:asciiTheme="minorBidi" w:hAnsiTheme="minorBidi" w:cstheme="minorBidi"/>
                <w:b/>
                <w:bCs/>
                <w:sz w:val="26"/>
                <w:szCs w:val="26"/>
                <w:lang w:bidi="ar-MA"/>
              </w:rPr>
            </w:pPr>
            <w:r w:rsidRPr="00C626F2">
              <w:rPr>
                <w:rFonts w:asciiTheme="minorBidi" w:hAnsiTheme="minorBidi" w:cstheme="minorBidi"/>
                <w:b/>
                <w:bCs/>
                <w:sz w:val="26"/>
                <w:szCs w:val="26"/>
                <w:rtl/>
                <w:lang w:bidi="ar-MA"/>
              </w:rPr>
              <w:t>وبالنسبة للأشخاص المعنويين يجب الإدلاء، بالإضافة إلى ما سبق، بما يلي:</w:t>
            </w:r>
          </w:p>
          <w:p w:rsidR="005C3E2B" w:rsidRPr="00C626F2" w:rsidRDefault="005C3E2B" w:rsidP="00C626F2">
            <w:pPr>
              <w:numPr>
                <w:ilvl w:val="0"/>
                <w:numId w:val="2"/>
              </w:numPr>
              <w:bidi/>
              <w:spacing w:before="120" w:line="276" w:lineRule="auto"/>
              <w:ind w:left="312" w:right="-142" w:firstLine="0"/>
              <w:jc w:val="lowKashida"/>
              <w:rPr>
                <w:rFonts w:asciiTheme="minorBidi" w:hAnsiTheme="minorBidi" w:cstheme="minorBidi"/>
                <w:sz w:val="26"/>
                <w:szCs w:val="26"/>
                <w:lang w:bidi="ar-MA"/>
              </w:rPr>
            </w:pPr>
            <w:r w:rsidRPr="00C626F2">
              <w:rPr>
                <w:rFonts w:asciiTheme="minorBidi" w:hAnsiTheme="minorBidi" w:cstheme="minorBidi"/>
                <w:sz w:val="26"/>
                <w:szCs w:val="26"/>
                <w:rtl/>
                <w:lang w:bidi="ar-MA"/>
              </w:rPr>
              <w:t>الوثيقة أو الوثائق التي تبين الصلاحيات المخولة إلى الوكيل بأن يتصرف باسم المتنافس؛</w:t>
            </w:r>
          </w:p>
          <w:p w:rsidR="005C3E2B" w:rsidRPr="00C626F2" w:rsidRDefault="005C3E2B" w:rsidP="00C626F2">
            <w:pPr>
              <w:numPr>
                <w:ilvl w:val="0"/>
                <w:numId w:val="2"/>
              </w:numPr>
              <w:bidi/>
              <w:spacing w:before="120" w:line="276" w:lineRule="auto"/>
              <w:ind w:left="312" w:right="-142" w:firstLine="0"/>
              <w:jc w:val="lowKashida"/>
              <w:rPr>
                <w:rFonts w:asciiTheme="minorBidi" w:hAnsiTheme="minorBidi" w:cstheme="minorBidi"/>
                <w:sz w:val="26"/>
                <w:szCs w:val="26"/>
                <w:rtl/>
                <w:lang w:bidi="ar-MA"/>
              </w:rPr>
            </w:pPr>
            <w:r w:rsidRPr="00C626F2">
              <w:rPr>
                <w:rFonts w:asciiTheme="minorBidi" w:hAnsiTheme="minorBidi" w:cstheme="minorBidi"/>
                <w:sz w:val="26"/>
                <w:szCs w:val="26"/>
                <w:rtl/>
                <w:lang w:bidi="ar-MA"/>
              </w:rPr>
              <w:t>القانون الأساسي ولائحة أعضاء مجلس الإدارة أو المسيرين.</w:t>
            </w:r>
          </w:p>
          <w:p w:rsidR="005C3E2B" w:rsidRPr="00C626F2" w:rsidRDefault="005C3E2B" w:rsidP="00C26912">
            <w:pPr>
              <w:bidi/>
              <w:spacing w:before="120" w:line="276" w:lineRule="auto"/>
              <w:ind w:left="142"/>
              <w:jc w:val="lowKashida"/>
              <w:rPr>
                <w:rFonts w:asciiTheme="minorBidi" w:hAnsiTheme="minorBidi" w:cstheme="minorBidi"/>
                <w:sz w:val="26"/>
                <w:szCs w:val="26"/>
                <w:lang w:bidi="ar-MA"/>
              </w:rPr>
            </w:pPr>
            <w:r w:rsidRPr="00C626F2">
              <w:rPr>
                <w:rFonts w:asciiTheme="minorBidi" w:hAnsiTheme="minorBidi" w:cstheme="minorBidi"/>
                <w:b/>
                <w:bCs/>
                <w:sz w:val="26"/>
                <w:szCs w:val="26"/>
                <w:u w:val="single"/>
                <w:rtl/>
                <w:lang w:bidi="ar-MA"/>
              </w:rPr>
              <w:t>الغلاف المالـــي</w:t>
            </w:r>
            <w:r w:rsidRPr="00C626F2">
              <w:rPr>
                <w:rFonts w:asciiTheme="minorBidi" w:hAnsiTheme="minorBidi" w:cstheme="minorBidi"/>
                <w:sz w:val="26"/>
                <w:szCs w:val="26"/>
                <w:rtl/>
                <w:lang w:bidi="ar-MA"/>
              </w:rPr>
              <w:t>: يتضمن عقـــــد الالتزام</w:t>
            </w:r>
            <w:r w:rsidR="00C26912">
              <w:rPr>
                <w:rFonts w:asciiTheme="minorBidi" w:hAnsiTheme="minorBidi" w:cstheme="minorBidi" w:hint="cs"/>
                <w:sz w:val="26"/>
                <w:szCs w:val="26"/>
                <w:rtl/>
                <w:lang w:bidi="ar-MA"/>
              </w:rPr>
              <w:t xml:space="preserve">، </w:t>
            </w:r>
            <w:r w:rsidRPr="00C626F2">
              <w:rPr>
                <w:rFonts w:asciiTheme="minorBidi" w:hAnsiTheme="minorBidi" w:cstheme="minorBidi"/>
                <w:sz w:val="26"/>
                <w:szCs w:val="26"/>
                <w:rtl/>
                <w:lang w:bidi="ar-MA"/>
              </w:rPr>
              <w:t xml:space="preserve">يلتـــزم بموجبه المتنافس باحترام الشروط المقررة في دفتـــر الشروط والالتزامات ويقدر بواسطته عرضه المالي بالأرقام وبالحروف إضافةإلى جدولبيان الاثمنةوفقا للنموذج المسلم من طرف </w:t>
            </w:r>
            <w:r w:rsidR="00C626F2" w:rsidRPr="00C626F2">
              <w:rPr>
                <w:rFonts w:asciiTheme="minorBidi" w:hAnsiTheme="minorBidi" w:cstheme="minorBidi" w:hint="cs"/>
                <w:sz w:val="26"/>
                <w:szCs w:val="26"/>
                <w:rtl/>
                <w:lang w:bidi="ar-MA"/>
              </w:rPr>
              <w:t>الإدارة.</w:t>
            </w:r>
            <w:r w:rsidR="00C626F2">
              <w:rPr>
                <w:rFonts w:asciiTheme="minorBidi" w:hAnsiTheme="minorBidi" w:cstheme="minorBidi" w:hint="cs"/>
                <w:sz w:val="26"/>
                <w:szCs w:val="26"/>
                <w:rtl/>
                <w:lang w:bidi="ar-MA"/>
              </w:rPr>
              <w:t xml:space="preserve">، </w:t>
            </w:r>
            <w:r w:rsidR="00C626F2" w:rsidRPr="00C626F2">
              <w:rPr>
                <w:rFonts w:asciiTheme="minorBidi" w:hAnsiTheme="minorBidi" w:cstheme="minorBidi" w:hint="cs"/>
                <w:sz w:val="26"/>
                <w:szCs w:val="26"/>
                <w:rtl/>
                <w:lang w:bidi="ar-MA"/>
              </w:rPr>
              <w:t>ويج</w:t>
            </w:r>
            <w:r w:rsidR="00C626F2" w:rsidRPr="00C626F2">
              <w:rPr>
                <w:rFonts w:asciiTheme="minorBidi" w:hAnsiTheme="minorBidi" w:cstheme="minorBidi" w:hint="eastAsia"/>
                <w:sz w:val="26"/>
                <w:szCs w:val="26"/>
                <w:rtl/>
                <w:lang w:bidi="ar-MA"/>
              </w:rPr>
              <w:t>ب</w:t>
            </w:r>
            <w:r w:rsidRPr="00C626F2">
              <w:rPr>
                <w:rFonts w:asciiTheme="minorBidi" w:hAnsiTheme="minorBidi" w:cstheme="minorBidi"/>
                <w:sz w:val="26"/>
                <w:szCs w:val="26"/>
                <w:rtl/>
                <w:lang w:bidi="ar-MA"/>
              </w:rPr>
              <w:t xml:space="preserve"> أن يكون هذا الغلاف مختوما ويحمل بصفة بارزة، علاوة على البيانات المكتوبة على الظرف إشارة * </w:t>
            </w:r>
            <w:r w:rsidRPr="00C626F2">
              <w:rPr>
                <w:rFonts w:asciiTheme="minorBidi" w:hAnsiTheme="minorBidi" w:cstheme="minorBidi"/>
                <w:b/>
                <w:bCs/>
                <w:sz w:val="26"/>
                <w:szCs w:val="26"/>
                <w:rtl/>
                <w:lang w:bidi="ar-MA"/>
              </w:rPr>
              <w:t>العرض المالي</w:t>
            </w:r>
            <w:r w:rsidRPr="00C626F2">
              <w:rPr>
                <w:rFonts w:asciiTheme="minorBidi" w:hAnsiTheme="minorBidi" w:cstheme="minorBidi"/>
                <w:sz w:val="26"/>
                <w:szCs w:val="26"/>
                <w:rtl/>
                <w:lang w:bidi="ar-MA"/>
              </w:rPr>
              <w:t>*.</w:t>
            </w:r>
          </w:p>
          <w:p w:rsidR="005C3E2B" w:rsidRPr="00C626F2" w:rsidRDefault="005C3E2B" w:rsidP="00C626F2">
            <w:pPr>
              <w:bidi/>
              <w:spacing w:before="120" w:line="276" w:lineRule="auto"/>
              <w:ind w:left="142" w:right="-142"/>
              <w:jc w:val="lowKashida"/>
              <w:rPr>
                <w:rFonts w:asciiTheme="minorBidi" w:hAnsiTheme="minorBidi" w:cstheme="minorBidi"/>
                <w:sz w:val="26"/>
                <w:szCs w:val="26"/>
                <w:lang w:bidi="ar-MA"/>
              </w:rPr>
            </w:pPr>
            <w:r w:rsidRPr="00C626F2">
              <w:rPr>
                <w:rFonts w:asciiTheme="minorBidi" w:hAnsiTheme="minorBidi" w:cstheme="minorBidi"/>
                <w:b/>
                <w:bCs/>
                <w:sz w:val="26"/>
                <w:szCs w:val="26"/>
                <w:u w:val="single"/>
                <w:rtl/>
                <w:lang w:bidi="ar-MA"/>
              </w:rPr>
              <w:t>الغلافالإضافي</w:t>
            </w:r>
            <w:r w:rsidRPr="00C626F2">
              <w:rPr>
                <w:rFonts w:asciiTheme="minorBidi" w:hAnsiTheme="minorBidi" w:cstheme="minorBidi"/>
                <w:sz w:val="26"/>
                <w:szCs w:val="26"/>
                <w:rtl/>
                <w:lang w:bidi="ar-MA"/>
              </w:rPr>
              <w:t>: يتضمن باقي الوثائق المشار إليها أعلاه.</w:t>
            </w:r>
          </w:p>
          <w:p w:rsidR="00FA24EA" w:rsidRPr="00C626F2" w:rsidRDefault="00C626F2" w:rsidP="00C626F2">
            <w:pPr>
              <w:bidi/>
              <w:spacing w:before="120" w:line="276" w:lineRule="auto"/>
              <w:ind w:left="142"/>
              <w:jc w:val="both"/>
              <w:rPr>
                <w:rFonts w:asciiTheme="minorBidi" w:hAnsiTheme="minorBidi" w:cstheme="minorBidi"/>
                <w:b/>
                <w:bCs/>
                <w:i/>
                <w:sz w:val="26"/>
                <w:szCs w:val="26"/>
                <w:rtl/>
                <w:lang w:bidi="ar-MA"/>
              </w:rPr>
            </w:pPr>
            <w:r w:rsidRPr="00C626F2">
              <w:rPr>
                <w:rFonts w:asciiTheme="minorBidi" w:hAnsiTheme="minorBidi" w:cstheme="minorBidi" w:hint="cs"/>
                <w:b/>
                <w:bCs/>
                <w:i/>
                <w:sz w:val="26"/>
                <w:szCs w:val="26"/>
                <w:u w:val="single"/>
                <w:rtl/>
                <w:lang w:bidi="ar-MA"/>
              </w:rPr>
              <w:t xml:space="preserve">ملاحظــــة </w:t>
            </w:r>
            <w:r w:rsidR="00C26912" w:rsidRPr="00C626F2">
              <w:rPr>
                <w:rFonts w:asciiTheme="minorBidi" w:hAnsiTheme="minorBidi" w:cstheme="minorBidi" w:hint="cs"/>
                <w:b/>
                <w:bCs/>
                <w:i/>
                <w:sz w:val="26"/>
                <w:szCs w:val="26"/>
                <w:u w:val="single"/>
                <w:rtl/>
                <w:lang w:bidi="ar-MA"/>
              </w:rPr>
              <w:t>هامة:</w:t>
            </w:r>
            <w:r w:rsidRPr="00C626F2">
              <w:rPr>
                <w:rFonts w:asciiTheme="minorBidi" w:hAnsiTheme="minorBidi" w:cstheme="minorBidi"/>
                <w:b/>
                <w:bCs/>
                <w:i/>
                <w:sz w:val="26"/>
                <w:szCs w:val="26"/>
                <w:rtl/>
                <w:lang w:bidi="ar-MA"/>
              </w:rPr>
              <w:t>بالنسبة</w:t>
            </w:r>
            <w:r w:rsidR="00FA24EA" w:rsidRPr="00C626F2">
              <w:rPr>
                <w:rFonts w:asciiTheme="minorBidi" w:hAnsiTheme="minorBidi" w:cstheme="minorBidi"/>
                <w:b/>
                <w:bCs/>
                <w:sz w:val="26"/>
                <w:szCs w:val="26"/>
                <w:rtl/>
                <w:lang w:bidi="ar-MA"/>
              </w:rPr>
              <w:t xml:space="preserve"> للحصص التي لم يسجل فيها أي متنافس أو التي لم ترس عملية منح الاستغلال بالنسبة لها على أي متنافس، تستقبل العروض الجديدة بخصوصها من طرف لجنة </w:t>
            </w:r>
            <w:proofErr w:type="spellStart"/>
            <w:r w:rsidR="00FA24EA" w:rsidRPr="00C626F2">
              <w:rPr>
                <w:rFonts w:asciiTheme="minorBidi" w:hAnsiTheme="minorBidi" w:cstheme="minorBidi"/>
                <w:b/>
                <w:bCs/>
                <w:sz w:val="26"/>
                <w:szCs w:val="26"/>
                <w:rtl/>
                <w:lang w:bidi="ar-MA"/>
              </w:rPr>
              <w:t>فتحالأظرفةوفحص</w:t>
            </w:r>
            <w:proofErr w:type="spellEnd"/>
            <w:r w:rsidR="00FA24EA" w:rsidRPr="00C626F2">
              <w:rPr>
                <w:rFonts w:asciiTheme="minorBidi" w:hAnsiTheme="minorBidi" w:cstheme="minorBidi"/>
                <w:b/>
                <w:bCs/>
                <w:sz w:val="26"/>
                <w:szCs w:val="26"/>
                <w:rtl/>
                <w:lang w:bidi="ar-MA"/>
              </w:rPr>
              <w:t xml:space="preserve"> </w:t>
            </w:r>
            <w:proofErr w:type="spellStart"/>
            <w:r w:rsidR="00FA24EA" w:rsidRPr="00C626F2">
              <w:rPr>
                <w:rFonts w:asciiTheme="minorBidi" w:hAnsiTheme="minorBidi" w:cstheme="minorBidi"/>
                <w:b/>
                <w:bCs/>
                <w:sz w:val="26"/>
                <w:szCs w:val="26"/>
                <w:rtl/>
                <w:lang w:bidi="ar-MA"/>
              </w:rPr>
              <w:t>العروضفي</w:t>
            </w:r>
            <w:proofErr w:type="spellEnd"/>
            <w:r w:rsidR="00FA24EA" w:rsidRPr="00C626F2">
              <w:rPr>
                <w:rFonts w:asciiTheme="minorBidi" w:hAnsiTheme="minorBidi" w:cstheme="minorBidi"/>
                <w:b/>
                <w:bCs/>
                <w:sz w:val="26"/>
                <w:szCs w:val="26"/>
                <w:rtl/>
                <w:lang w:bidi="ar-MA"/>
              </w:rPr>
              <w:t xml:space="preserve"> </w:t>
            </w:r>
            <w:proofErr w:type="spellStart"/>
            <w:r w:rsidR="00FA24EA" w:rsidRPr="00C626F2">
              <w:rPr>
                <w:rFonts w:asciiTheme="minorBidi" w:hAnsiTheme="minorBidi" w:cstheme="minorBidi"/>
                <w:b/>
                <w:bCs/>
                <w:sz w:val="26"/>
                <w:szCs w:val="26"/>
                <w:rtl/>
                <w:lang w:bidi="ar-MA"/>
              </w:rPr>
              <w:t>الاسابيع</w:t>
            </w:r>
            <w:proofErr w:type="spellEnd"/>
            <w:r w:rsidR="00FA24EA" w:rsidRPr="00C626F2">
              <w:rPr>
                <w:rFonts w:asciiTheme="minorBidi" w:hAnsiTheme="minorBidi" w:cstheme="minorBidi"/>
                <w:b/>
                <w:bCs/>
                <w:sz w:val="26"/>
                <w:szCs w:val="26"/>
                <w:rtl/>
                <w:lang w:bidi="ar-MA"/>
              </w:rPr>
              <w:t xml:space="preserve"> </w:t>
            </w:r>
            <w:proofErr w:type="spellStart"/>
            <w:r w:rsidR="00FA24EA" w:rsidRPr="00C626F2">
              <w:rPr>
                <w:rFonts w:asciiTheme="minorBidi" w:hAnsiTheme="minorBidi" w:cstheme="minorBidi"/>
                <w:b/>
                <w:bCs/>
                <w:sz w:val="26"/>
                <w:szCs w:val="26"/>
                <w:rtl/>
                <w:lang w:bidi="ar-MA"/>
              </w:rPr>
              <w:t>المواليةفي</w:t>
            </w:r>
            <w:proofErr w:type="spellEnd"/>
            <w:r w:rsidR="00FA24EA" w:rsidRPr="00C626F2">
              <w:rPr>
                <w:rFonts w:asciiTheme="minorBidi" w:hAnsiTheme="minorBidi" w:cstheme="minorBidi"/>
                <w:b/>
                <w:bCs/>
                <w:sz w:val="26"/>
                <w:szCs w:val="26"/>
                <w:rtl/>
                <w:lang w:bidi="ar-MA"/>
              </w:rPr>
              <w:t xml:space="preserve"> نفس اليوم ونفس الساعة</w:t>
            </w:r>
            <w:r w:rsidR="00C26912" w:rsidRPr="00C626F2">
              <w:rPr>
                <w:rFonts w:asciiTheme="minorBidi" w:hAnsiTheme="minorBidi" w:cstheme="minorBidi" w:hint="cs"/>
                <w:b/>
                <w:bCs/>
                <w:sz w:val="26"/>
                <w:szCs w:val="26"/>
                <w:rtl/>
                <w:lang w:bidi="ar-MA"/>
              </w:rPr>
              <w:t>وإلى غاية</w:t>
            </w:r>
            <w:r w:rsidR="00FA24EA" w:rsidRPr="00C626F2">
              <w:rPr>
                <w:rFonts w:asciiTheme="minorBidi" w:hAnsiTheme="minorBidi" w:cstheme="minorBidi"/>
                <w:b/>
                <w:bCs/>
                <w:sz w:val="26"/>
                <w:szCs w:val="26"/>
                <w:rtl/>
                <w:lang w:bidi="ar-MA"/>
              </w:rPr>
              <w:t xml:space="preserve"> إتمام </w:t>
            </w:r>
            <w:r w:rsidRPr="00C626F2">
              <w:rPr>
                <w:rFonts w:asciiTheme="minorBidi" w:hAnsiTheme="minorBidi" w:cstheme="minorBidi" w:hint="cs"/>
                <w:b/>
                <w:bCs/>
                <w:sz w:val="26"/>
                <w:szCs w:val="26"/>
                <w:rtl/>
                <w:lang w:bidi="ar-MA"/>
              </w:rPr>
              <w:t>جميع الحصص موضوع طلب العروض</w:t>
            </w:r>
            <w:r w:rsidR="00FA24EA" w:rsidRPr="00C626F2">
              <w:rPr>
                <w:rFonts w:asciiTheme="minorBidi" w:hAnsiTheme="minorBidi" w:cstheme="minorBidi"/>
                <w:b/>
                <w:bCs/>
                <w:sz w:val="26"/>
                <w:szCs w:val="26"/>
                <w:lang w:bidi="ar-MA"/>
              </w:rPr>
              <w:t>.</w:t>
            </w:r>
          </w:p>
          <w:p w:rsidR="005C3E2B" w:rsidRPr="00C626F2" w:rsidRDefault="006138DC" w:rsidP="006138DC">
            <w:pPr>
              <w:bidi/>
              <w:spacing w:before="120" w:line="276" w:lineRule="auto"/>
              <w:ind w:left="142"/>
              <w:jc w:val="right"/>
              <w:rPr>
                <w:rFonts w:asciiTheme="minorBidi" w:hAnsiTheme="minorBidi" w:cstheme="minorBidi"/>
                <w:i/>
                <w:sz w:val="26"/>
                <w:szCs w:val="26"/>
                <w:rtl/>
                <w:lang w:bidi="ar-MA"/>
              </w:rPr>
            </w:pPr>
            <w:proofErr w:type="gramStart"/>
            <w:r>
              <w:rPr>
                <w:rFonts w:asciiTheme="minorBidi" w:hAnsiTheme="minorBidi" w:cstheme="minorBidi"/>
                <w:b/>
                <w:bCs/>
                <w:sz w:val="26"/>
                <w:szCs w:val="26"/>
                <w:rtl/>
                <w:lang w:bidi="ar-MA"/>
              </w:rPr>
              <w:t>رئيـــــس</w:t>
            </w:r>
            <w:proofErr w:type="gramEnd"/>
            <w:r>
              <w:rPr>
                <w:rFonts w:asciiTheme="minorBidi" w:hAnsiTheme="minorBidi" w:cstheme="minorBidi"/>
                <w:b/>
                <w:bCs/>
                <w:sz w:val="26"/>
                <w:szCs w:val="26"/>
                <w:rtl/>
                <w:lang w:bidi="ar-MA"/>
              </w:rPr>
              <w:t xml:space="preserve"> جـــــمـــــاعـــــة ســ</w:t>
            </w:r>
            <w:r w:rsidR="005C3E2B" w:rsidRPr="00C626F2">
              <w:rPr>
                <w:rFonts w:asciiTheme="minorBidi" w:hAnsiTheme="minorBidi" w:cstheme="minorBidi"/>
                <w:b/>
                <w:bCs/>
                <w:sz w:val="26"/>
                <w:szCs w:val="26"/>
                <w:rtl/>
                <w:lang w:bidi="ar-MA"/>
              </w:rPr>
              <w:t>ـــــــلا</w:t>
            </w:r>
          </w:p>
          <w:p w:rsidR="005C3E2B" w:rsidRPr="00C626F2" w:rsidRDefault="005C3E2B" w:rsidP="00C626F2">
            <w:pPr>
              <w:bidi/>
              <w:spacing w:before="120" w:line="276" w:lineRule="auto"/>
              <w:ind w:left="142"/>
              <w:jc w:val="both"/>
              <w:rPr>
                <w:rFonts w:asciiTheme="minorBidi" w:hAnsiTheme="minorBidi" w:cstheme="minorBidi"/>
                <w:i/>
                <w:lang w:bidi="ar-MA"/>
              </w:rPr>
            </w:pPr>
          </w:p>
          <w:p w:rsidR="005C3E2B" w:rsidRPr="00C626F2" w:rsidRDefault="005C3E2B" w:rsidP="00C626F2">
            <w:pPr>
              <w:bidi/>
              <w:spacing w:before="120" w:line="276" w:lineRule="auto"/>
              <w:ind w:left="142"/>
              <w:jc w:val="both"/>
              <w:rPr>
                <w:rFonts w:asciiTheme="minorBidi" w:hAnsiTheme="minorBidi" w:cstheme="minorBidi"/>
                <w:i/>
                <w:rtl/>
                <w:lang w:bidi="ar-MA"/>
              </w:rPr>
            </w:pPr>
          </w:p>
          <w:p w:rsidR="005C3E2B" w:rsidRPr="00C626F2" w:rsidRDefault="005C3E2B" w:rsidP="00C626F2">
            <w:pPr>
              <w:bidi/>
              <w:spacing w:line="276" w:lineRule="auto"/>
              <w:ind w:left="142"/>
              <w:jc w:val="right"/>
              <w:rPr>
                <w:rFonts w:asciiTheme="minorBidi" w:hAnsiTheme="minorBidi" w:cstheme="minorBidi"/>
                <w:rtl/>
                <w:lang w:bidi="ar-MA"/>
              </w:rPr>
            </w:pPr>
          </w:p>
        </w:tc>
      </w:tr>
      <w:tr w:rsidR="00C626F2" w:rsidRPr="00C626F2" w:rsidTr="00C26912">
        <w:trPr>
          <w:trHeight w:val="1975"/>
        </w:trPr>
        <w:tc>
          <w:tcPr>
            <w:tcW w:w="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26F2" w:rsidRPr="00C626F2" w:rsidRDefault="00624540" w:rsidP="00C626F2">
            <w:pPr>
              <w:spacing w:line="276" w:lineRule="auto"/>
              <w:ind w:left="142"/>
              <w:rPr>
                <w:rFonts w:asciiTheme="minorBidi" w:hAnsiTheme="minorBidi" w:cstheme="minorBidi"/>
                <w:noProof/>
                <w:rtl/>
              </w:rPr>
            </w:pPr>
            <w:bookmarkStart w:id="0" w:name="_GoBack"/>
            <w:bookmarkEnd w:id="0"/>
            <w:r>
              <w:rPr>
                <w:rFonts w:asciiTheme="minorBidi" w:hAnsiTheme="minorBidi" w:cstheme="minorBidi"/>
                <w:noProof/>
                <w:rtl/>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9pt;margin-top:18.35pt;width:477pt;height:96.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jCLAIAAFEEAAAOAAAAZHJzL2Uyb0RvYy54bWysVNtu2zAMfR+wfxD0vtgx4qYx4hRdug4D&#10;ugvQ7gNkWbaFyaImKbG7rx8lu5mx7WlYAgiiSB0dHpLe34y9ImdhnQRd0vUqpURoDrXUbUm/Pt2/&#10;uabEeaZrpkCLkj4LR28Or1/tB1OIDDpQtbAEQbQrBlPSzntTJInjneiZW4ERGp0N2J55NG2b1JYN&#10;iN6rJEvTq2QAWxsLXDiHp3eTkx4iftMI7j83jROeqJIiNx9XG9cqrMlhz4rWMtNJPtNg/8CiZ1Lj&#10;oxeoO+YZOVn5B1QvuQUHjV9x6BNoGslFzAGzWae/ZfPYMSNiLiiOMxeZ3P+D5Z/OXyyRNdaOEs16&#10;LNGTGD15CyPJgjqDcQUGPRoM8yMeh8iQqTMPwL85ouHYMd2KW2th6ASrkd063EwWVyccF0Cq4SPU&#10;+Aw7eYhAY2P7AIhiEETHKj1fKhOocDy8SvPtLkUXR986y7abPI9vsOLlurHOvxfQk7ApqcXSR3h2&#10;fnA+0GHFS0ikD0rW91KpaNi2OipLzgzb5JiG/4zulmFKk6GkuzzLJwWWPreESOPvbxC99NjvSvYl&#10;vb4EsSLo9k7XsRs9k2raI2WlZyGDdpOKfqzGuTAV1M8oqYWpr3EOcdOB/UHJgD1dUvf9xKygRH3Q&#10;WJbderMJQxCNTb7N0LBLT7X0MM0RqqSekml79NPgnIyVbYcvTY2g4RZL2cgocqj5xGrmjX0btZ9n&#10;LAzG0o5Rv74Eh58AAAD//wMAUEsDBBQABgAIAAAAIQDCZUzg3QAAAAkBAAAPAAAAZHJzL2Rvd25y&#10;ZXYueG1sTI9BT4NAEIXvJv6HzZh4s7vSpK3I0hiSRj0ZKd4XGIGWnSXsUvDfO57s8c17efO9ZL/Y&#10;Xlxw9J0jDY8rBQKpcnVHjYbieHjYgfDBUG16R6jhBz3s09ubxMS1m+kTL3loBJeQj42GNoQhltJX&#10;LVrjV25AYu/bjdYElmMj69HMXG57GSm1kdZ0xB9aM2DWYnXOJ6vhfTpVrvwq1euQ2exjzou346HQ&#10;+v5ueXkGEXAJ/2H4w2d0SJmpdBPVXvSsdzwlaFhvtiDYf9pGfCg1RGulQKaJvF6Q/gIAAP//AwBQ&#10;SwECLQAUAAYACAAAACEAtoM4kv4AAADhAQAAEwAAAAAAAAAAAAAAAAAAAAAAW0NvbnRlbnRfVHlw&#10;ZXNdLnhtbFBLAQItABQABgAIAAAAIQA4/SH/1gAAAJQBAAALAAAAAAAAAAAAAAAAAC8BAABfcmVs&#10;cy8ucmVsc1BLAQItABQABgAIAAAAIQDnCWjCLAIAAFEEAAAOAAAAAAAAAAAAAAAAAC4CAABkcnMv&#10;ZTJvRG9jLnhtbFBLAQItABQABgAIAAAAIQDCZUzg3QAAAAkBAAAPAAAAAAAAAAAAAAAAAIYEAABk&#10;cnMvZG93bnJldi54bWxQSwUGAAAAAAQABADzAAAAkAUAAAAA&#10;" fillcolor="silver">
                  <v:textbox>
                    <w:txbxContent>
                      <w:p w:rsidR="004C0416" w:rsidRPr="0060279B" w:rsidRDefault="004C0416" w:rsidP="004C0416">
                        <w:pPr>
                          <w:spacing w:line="312" w:lineRule="auto"/>
                          <w:jc w:val="center"/>
                          <w:rPr>
                            <w:b/>
                            <w:bCs/>
                            <w:sz w:val="26"/>
                            <w:szCs w:val="26"/>
                          </w:rPr>
                        </w:pPr>
                        <w:r w:rsidRPr="0060279B">
                          <w:rPr>
                            <w:b/>
                            <w:bCs/>
                            <w:sz w:val="26"/>
                            <w:szCs w:val="26"/>
                          </w:rPr>
                          <w:t xml:space="preserve">AVIS D’APPEL D’OFFRE OUVERT </w:t>
                        </w:r>
                      </w:p>
                      <w:p w:rsidR="004C0416" w:rsidRDefault="004C0416" w:rsidP="004C0416">
                        <w:pPr>
                          <w:spacing w:line="312" w:lineRule="auto"/>
                          <w:jc w:val="center"/>
                          <w:rPr>
                            <w:b/>
                            <w:bCs/>
                            <w:sz w:val="26"/>
                            <w:szCs w:val="26"/>
                          </w:rPr>
                        </w:pPr>
                        <w:r>
                          <w:rPr>
                            <w:b/>
                            <w:bCs/>
                            <w:sz w:val="26"/>
                            <w:szCs w:val="26"/>
                          </w:rPr>
                          <w:t>POUR L’EXPLOITATION TEMPORAIRE DU DOMAINE PUBLIC</w:t>
                        </w:r>
                      </w:p>
                      <w:p w:rsidR="004C0416" w:rsidRDefault="004C0416" w:rsidP="004C0416">
                        <w:pPr>
                          <w:spacing w:line="312" w:lineRule="auto"/>
                          <w:jc w:val="center"/>
                          <w:rPr>
                            <w:b/>
                            <w:bCs/>
                            <w:sz w:val="26"/>
                            <w:szCs w:val="26"/>
                            <w:rtl/>
                            <w:lang w:bidi="ar-MA"/>
                          </w:rPr>
                        </w:pPr>
                        <w:r>
                          <w:rPr>
                            <w:b/>
                            <w:bCs/>
                            <w:sz w:val="26"/>
                            <w:szCs w:val="26"/>
                          </w:rPr>
                          <w:t>COMMUNAL PAR LES PARKINGS</w:t>
                        </w:r>
                      </w:p>
                      <w:p w:rsidR="004C0416" w:rsidRPr="00C341DE" w:rsidRDefault="004C0416" w:rsidP="004C0416">
                        <w:pPr>
                          <w:spacing w:line="312" w:lineRule="auto"/>
                          <w:jc w:val="center"/>
                          <w:rPr>
                            <w:b/>
                            <w:bCs/>
                            <w:sz w:val="26"/>
                            <w:szCs w:val="26"/>
                          </w:rPr>
                        </w:pPr>
                        <w:r>
                          <w:rPr>
                            <w:b/>
                            <w:bCs/>
                            <w:sz w:val="32"/>
                            <w:szCs w:val="32"/>
                          </w:rPr>
                          <w:t>Séance publique</w:t>
                        </w:r>
                        <w:r w:rsidR="00FA24EA">
                          <w:rPr>
                            <w:b/>
                            <w:bCs/>
                            <w:sz w:val="32"/>
                            <w:szCs w:val="32"/>
                          </w:rPr>
                          <w:t xml:space="preserve"> Marché N°05</w:t>
                        </w:r>
                      </w:p>
                    </w:txbxContent>
                  </v:textbox>
                </v:shape>
              </w:pict>
            </w:r>
          </w:p>
        </w:tc>
        <w:tc>
          <w:tcPr>
            <w:tcW w:w="95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26F2" w:rsidRPr="00C626F2" w:rsidRDefault="00C626F2" w:rsidP="00C626F2">
            <w:pPr>
              <w:bidi/>
              <w:spacing w:line="276" w:lineRule="auto"/>
              <w:ind w:left="142"/>
              <w:jc w:val="center"/>
              <w:rPr>
                <w:rFonts w:asciiTheme="minorBidi" w:hAnsiTheme="minorBidi" w:cstheme="minorBidi"/>
                <w:b/>
                <w:bCs/>
                <w:sz w:val="32"/>
                <w:szCs w:val="32"/>
                <w:u w:val="single"/>
                <w:rtl/>
              </w:rPr>
            </w:pPr>
          </w:p>
        </w:tc>
      </w:tr>
    </w:tbl>
    <w:tbl>
      <w:tblPr>
        <w:tblStyle w:val="Grilledutableau"/>
        <w:tblpPr w:leftFromText="141" w:rightFromText="141" w:vertAnchor="text" w:horzAnchor="margin" w:tblpY="-1806"/>
        <w:tblW w:w="9747" w:type="dxa"/>
        <w:tblLook w:val="04A0"/>
      </w:tblPr>
      <w:tblGrid>
        <w:gridCol w:w="4606"/>
        <w:gridCol w:w="5141"/>
      </w:tblGrid>
      <w:tr w:rsidR="00FA24EA" w:rsidRPr="00C626F2" w:rsidTr="00FA24EA">
        <w:tc>
          <w:tcPr>
            <w:tcW w:w="4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24EA" w:rsidRPr="00C626F2" w:rsidRDefault="00FA24EA" w:rsidP="00C626F2">
            <w:pPr>
              <w:spacing w:line="276" w:lineRule="auto"/>
              <w:ind w:left="142"/>
              <w:rPr>
                <w:rFonts w:asciiTheme="minorBidi" w:hAnsiTheme="minorBidi" w:cstheme="minorBidi"/>
                <w:sz w:val="20"/>
                <w:szCs w:val="20"/>
              </w:rPr>
            </w:pPr>
          </w:p>
          <w:p w:rsidR="00FA24EA" w:rsidRPr="00C626F2" w:rsidRDefault="00FA24EA" w:rsidP="00C626F2">
            <w:pPr>
              <w:spacing w:line="276" w:lineRule="auto"/>
              <w:ind w:left="142"/>
              <w:rPr>
                <w:rFonts w:asciiTheme="minorBidi" w:hAnsiTheme="minorBidi" w:cstheme="minorBidi"/>
                <w:sz w:val="20"/>
                <w:szCs w:val="20"/>
              </w:rPr>
            </w:pPr>
            <w:r w:rsidRPr="00C626F2">
              <w:rPr>
                <w:rFonts w:asciiTheme="minorBidi" w:hAnsiTheme="minorBidi" w:cstheme="minorBidi"/>
                <w:sz w:val="20"/>
                <w:szCs w:val="20"/>
              </w:rPr>
              <w:t>Royaume du Maroc</w:t>
            </w:r>
          </w:p>
          <w:p w:rsidR="00FA24EA" w:rsidRPr="00C626F2" w:rsidRDefault="00FA24EA" w:rsidP="00C626F2">
            <w:pPr>
              <w:spacing w:line="276" w:lineRule="auto"/>
              <w:ind w:left="142"/>
              <w:rPr>
                <w:rFonts w:asciiTheme="minorBidi" w:hAnsiTheme="minorBidi" w:cstheme="minorBidi"/>
                <w:sz w:val="20"/>
                <w:szCs w:val="20"/>
              </w:rPr>
            </w:pPr>
            <w:r w:rsidRPr="00C626F2">
              <w:rPr>
                <w:rFonts w:asciiTheme="minorBidi" w:hAnsiTheme="minorBidi" w:cstheme="minorBidi"/>
                <w:sz w:val="20"/>
                <w:szCs w:val="20"/>
              </w:rPr>
              <w:t>Ministère de L’Intérieur</w:t>
            </w:r>
          </w:p>
          <w:p w:rsidR="00FA24EA" w:rsidRPr="00C626F2" w:rsidRDefault="00FA24EA" w:rsidP="00C626F2">
            <w:pPr>
              <w:spacing w:line="276" w:lineRule="auto"/>
              <w:ind w:left="142"/>
              <w:rPr>
                <w:rFonts w:asciiTheme="minorBidi" w:hAnsiTheme="minorBidi" w:cstheme="minorBidi"/>
                <w:sz w:val="20"/>
                <w:szCs w:val="20"/>
              </w:rPr>
            </w:pPr>
            <w:r w:rsidRPr="00C626F2">
              <w:rPr>
                <w:rFonts w:asciiTheme="minorBidi" w:hAnsiTheme="minorBidi" w:cstheme="minorBidi"/>
                <w:sz w:val="20"/>
                <w:szCs w:val="20"/>
              </w:rPr>
              <w:t>Préfecture de Salé</w:t>
            </w:r>
          </w:p>
          <w:p w:rsidR="00FA24EA" w:rsidRPr="00C626F2" w:rsidRDefault="00FA24EA" w:rsidP="00C626F2">
            <w:pPr>
              <w:spacing w:line="276" w:lineRule="auto"/>
              <w:ind w:left="142"/>
              <w:rPr>
                <w:rFonts w:asciiTheme="minorBidi" w:hAnsiTheme="minorBidi" w:cstheme="minorBidi"/>
                <w:sz w:val="20"/>
                <w:szCs w:val="20"/>
              </w:rPr>
            </w:pPr>
            <w:r w:rsidRPr="00C626F2">
              <w:rPr>
                <w:rFonts w:asciiTheme="minorBidi" w:hAnsiTheme="minorBidi" w:cstheme="minorBidi"/>
                <w:sz w:val="20"/>
                <w:szCs w:val="20"/>
              </w:rPr>
              <w:t>Commune de Salé</w:t>
            </w:r>
          </w:p>
          <w:p w:rsidR="00FA24EA" w:rsidRPr="00C626F2" w:rsidRDefault="00FA24EA" w:rsidP="00C626F2">
            <w:pPr>
              <w:spacing w:line="276" w:lineRule="auto"/>
              <w:ind w:left="142"/>
              <w:rPr>
                <w:rFonts w:asciiTheme="minorBidi" w:hAnsiTheme="minorBidi" w:cstheme="minorBidi"/>
                <w:sz w:val="20"/>
                <w:szCs w:val="20"/>
              </w:rPr>
            </w:pPr>
            <w:r w:rsidRPr="00C626F2">
              <w:rPr>
                <w:rFonts w:asciiTheme="minorBidi" w:hAnsiTheme="minorBidi" w:cstheme="minorBidi"/>
                <w:sz w:val="20"/>
                <w:szCs w:val="20"/>
              </w:rPr>
              <w:t xml:space="preserve">Direction Générale des Services                                                 </w:t>
            </w:r>
          </w:p>
          <w:p w:rsidR="00FA24EA" w:rsidRPr="00C626F2" w:rsidRDefault="00FA24EA" w:rsidP="00C626F2">
            <w:pPr>
              <w:spacing w:line="276" w:lineRule="auto"/>
              <w:ind w:left="142"/>
              <w:rPr>
                <w:rFonts w:asciiTheme="minorBidi" w:hAnsiTheme="minorBidi" w:cstheme="minorBidi"/>
                <w:sz w:val="20"/>
                <w:szCs w:val="20"/>
              </w:rPr>
            </w:pPr>
            <w:r w:rsidRPr="00C626F2">
              <w:rPr>
                <w:rFonts w:asciiTheme="minorBidi" w:hAnsiTheme="minorBidi" w:cstheme="minorBidi"/>
                <w:sz w:val="20"/>
                <w:szCs w:val="20"/>
              </w:rPr>
              <w:t xml:space="preserve">Division des Services Communaux </w:t>
            </w:r>
          </w:p>
          <w:p w:rsidR="00FA24EA" w:rsidRPr="00C626F2" w:rsidRDefault="00FA24EA" w:rsidP="00C626F2">
            <w:pPr>
              <w:spacing w:line="276" w:lineRule="auto"/>
              <w:ind w:left="142"/>
              <w:rPr>
                <w:rFonts w:asciiTheme="minorBidi" w:hAnsiTheme="minorBidi" w:cstheme="minorBidi"/>
              </w:rPr>
            </w:pPr>
            <w:r w:rsidRPr="00C626F2">
              <w:rPr>
                <w:rFonts w:asciiTheme="minorBidi" w:hAnsiTheme="minorBidi" w:cstheme="minorBidi"/>
                <w:sz w:val="20"/>
                <w:szCs w:val="20"/>
              </w:rPr>
              <w:t>et du Patrimoine</w:t>
            </w:r>
          </w:p>
        </w:tc>
        <w:tc>
          <w:tcPr>
            <w:tcW w:w="5141" w:type="dxa"/>
            <w:tcBorders>
              <w:top w:val="nil"/>
              <w:left w:val="single" w:sz="4" w:space="0" w:color="FFFFFF" w:themeColor="background1"/>
              <w:bottom w:val="nil"/>
              <w:right w:val="nil"/>
            </w:tcBorders>
          </w:tcPr>
          <w:p w:rsidR="00FA24EA" w:rsidRPr="00C626F2" w:rsidRDefault="00FA24EA" w:rsidP="00C626F2">
            <w:pPr>
              <w:spacing w:line="276" w:lineRule="auto"/>
              <w:ind w:left="142"/>
              <w:jc w:val="right"/>
              <w:rPr>
                <w:rFonts w:asciiTheme="minorBidi" w:hAnsiTheme="minorBidi" w:cstheme="minorBidi"/>
              </w:rPr>
            </w:pPr>
            <w:r w:rsidRPr="00C626F2">
              <w:rPr>
                <w:rFonts w:asciiTheme="minorBidi" w:hAnsiTheme="minorBidi" w:cstheme="minorBidi"/>
                <w:noProof/>
              </w:rPr>
              <w:drawing>
                <wp:inline distT="0" distB="0" distL="0" distR="0">
                  <wp:extent cx="1677726" cy="1298591"/>
                  <wp:effectExtent l="0" t="0" r="0" b="0"/>
                  <wp:docPr id="2" name="Image 0" descr="Logo Commune Salé Noir et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mune Salé Noir et Blanc.png"/>
                          <pic:cNvPicPr/>
                        </pic:nvPicPr>
                        <pic:blipFill>
                          <a:blip r:embed="rId8" cstate="print"/>
                          <a:stretch>
                            <a:fillRect/>
                          </a:stretch>
                        </pic:blipFill>
                        <pic:spPr>
                          <a:xfrm>
                            <a:off x="0" y="0"/>
                            <a:ext cx="1688628" cy="1307030"/>
                          </a:xfrm>
                          <a:prstGeom prst="rect">
                            <a:avLst/>
                          </a:prstGeom>
                        </pic:spPr>
                      </pic:pic>
                    </a:graphicData>
                  </a:graphic>
                </wp:inline>
              </w:drawing>
            </w:r>
          </w:p>
        </w:tc>
      </w:tr>
    </w:tbl>
    <w:p w:rsidR="005C3E2B" w:rsidRPr="00C626F2" w:rsidRDefault="005C3E2B" w:rsidP="00C626F2">
      <w:pPr>
        <w:bidi/>
        <w:spacing w:before="120" w:line="276" w:lineRule="auto"/>
        <w:ind w:left="142"/>
        <w:jc w:val="both"/>
        <w:rPr>
          <w:rFonts w:asciiTheme="minorBidi" w:hAnsiTheme="minorBidi" w:cstheme="minorBidi"/>
          <w:i/>
          <w:sz w:val="30"/>
          <w:szCs w:val="30"/>
          <w:lang w:bidi="ar-MA"/>
        </w:rPr>
      </w:pPr>
    </w:p>
    <w:p w:rsidR="006138DC" w:rsidRPr="006138DC" w:rsidRDefault="006138DC" w:rsidP="006138DC">
      <w:pPr>
        <w:spacing w:before="240" w:after="240" w:line="288" w:lineRule="auto"/>
        <w:ind w:left="142"/>
        <w:jc w:val="center"/>
        <w:rPr>
          <w:rFonts w:asciiTheme="minorBidi" w:hAnsiTheme="minorBidi" w:cstheme="minorBidi"/>
          <w:b/>
          <w:bCs/>
          <w:i/>
          <w:iCs/>
          <w:u w:val="single"/>
        </w:rPr>
      </w:pPr>
      <w:r>
        <w:rPr>
          <w:rFonts w:asciiTheme="minorBidi" w:hAnsiTheme="minorBidi" w:cstheme="minorBidi"/>
          <w:b/>
          <w:bCs/>
          <w:i/>
          <w:iCs/>
          <w:u w:val="single"/>
        </w:rPr>
        <w:t xml:space="preserve">Le </w:t>
      </w:r>
      <w:r w:rsidRPr="006138DC">
        <w:rPr>
          <w:rFonts w:asciiTheme="minorBidi" w:hAnsiTheme="minorBidi" w:cstheme="minorBidi"/>
          <w:b/>
          <w:bCs/>
          <w:i/>
          <w:iCs/>
          <w:u w:val="single"/>
        </w:rPr>
        <w:t>Jeudi</w:t>
      </w:r>
      <w:r>
        <w:rPr>
          <w:rFonts w:asciiTheme="minorBidi" w:hAnsiTheme="minorBidi" w:cstheme="minorBidi"/>
          <w:b/>
          <w:bCs/>
          <w:i/>
          <w:iCs/>
          <w:u w:val="single"/>
        </w:rPr>
        <w:t> ,</w:t>
      </w:r>
      <w:r w:rsidRPr="006138DC">
        <w:rPr>
          <w:rFonts w:asciiTheme="minorBidi" w:hAnsiTheme="minorBidi" w:cstheme="minorBidi"/>
          <w:b/>
          <w:bCs/>
          <w:i/>
          <w:iCs/>
          <w:u w:val="single"/>
        </w:rPr>
        <w:t xml:space="preserve">17 décembre 2020 </w:t>
      </w:r>
      <w:r w:rsidRPr="006138DC">
        <w:rPr>
          <w:rFonts w:asciiTheme="minorBidi" w:hAnsiTheme="minorBidi" w:cstheme="minorBidi"/>
          <w:u w:val="single"/>
        </w:rPr>
        <w:t>à</w:t>
      </w:r>
      <w:r w:rsidRPr="006138DC">
        <w:rPr>
          <w:rFonts w:asciiTheme="minorBidi" w:hAnsiTheme="minorBidi" w:cstheme="minorBidi"/>
          <w:b/>
          <w:bCs/>
          <w:i/>
          <w:iCs/>
          <w:u w:val="single"/>
        </w:rPr>
        <w:t xml:space="preserve"> dix </w:t>
      </w:r>
      <w:proofErr w:type="gramStart"/>
      <w:r w:rsidRPr="006138DC">
        <w:rPr>
          <w:rFonts w:asciiTheme="minorBidi" w:hAnsiTheme="minorBidi" w:cstheme="minorBidi"/>
          <w:b/>
          <w:bCs/>
          <w:i/>
          <w:iCs/>
          <w:u w:val="single"/>
        </w:rPr>
        <w:t>heure</w:t>
      </w:r>
      <w:proofErr w:type="gramEnd"/>
      <w:r w:rsidRPr="006138DC">
        <w:rPr>
          <w:rFonts w:asciiTheme="minorBidi" w:hAnsiTheme="minorBidi" w:cstheme="minorBidi"/>
          <w:b/>
          <w:bCs/>
          <w:i/>
          <w:iCs/>
          <w:u w:val="single"/>
        </w:rPr>
        <w:t xml:space="preserve"> du matin</w:t>
      </w:r>
      <w:r>
        <w:rPr>
          <w:rFonts w:asciiTheme="minorBidi" w:hAnsiTheme="minorBidi" w:cstheme="minorBidi"/>
          <w:b/>
          <w:bCs/>
          <w:i/>
          <w:iCs/>
          <w:u w:val="single"/>
        </w:rPr>
        <w:t>.</w:t>
      </w:r>
    </w:p>
    <w:p w:rsidR="004C0416" w:rsidRPr="00C626F2" w:rsidRDefault="004C0416" w:rsidP="00DE673A">
      <w:pPr>
        <w:spacing w:before="240" w:after="240" w:line="288" w:lineRule="auto"/>
        <w:ind w:left="142"/>
        <w:jc w:val="both"/>
        <w:rPr>
          <w:rFonts w:asciiTheme="minorBidi" w:hAnsiTheme="minorBidi" w:cstheme="minorBidi"/>
          <w:b/>
          <w:bCs/>
          <w:sz w:val="20"/>
          <w:szCs w:val="20"/>
        </w:rPr>
      </w:pPr>
      <w:r w:rsidRPr="00C626F2">
        <w:rPr>
          <w:rFonts w:asciiTheme="minorBidi" w:hAnsiTheme="minorBidi" w:cstheme="minorBidi"/>
          <w:sz w:val="20"/>
          <w:szCs w:val="20"/>
        </w:rPr>
        <w:t xml:space="preserve">Il sera procédé à la grande salle de la Commune de Salé à l’ouverture des plis relatifs à l’Appel d’Offres sur offres de prix pour </w:t>
      </w:r>
      <w:r w:rsidRPr="00C626F2">
        <w:rPr>
          <w:rFonts w:asciiTheme="minorBidi" w:hAnsiTheme="minorBidi" w:cstheme="minorBidi"/>
          <w:b/>
          <w:bCs/>
          <w:sz w:val="20"/>
          <w:szCs w:val="20"/>
        </w:rPr>
        <w:t>l’exploitation temporaire du domaine public communal par les parkings sous forme de</w:t>
      </w:r>
      <w:r w:rsidR="00C24FA4" w:rsidRPr="00C626F2">
        <w:rPr>
          <w:rFonts w:asciiTheme="minorBidi" w:hAnsiTheme="minorBidi" w:cstheme="minorBidi"/>
          <w:b/>
          <w:bCs/>
          <w:sz w:val="20"/>
          <w:szCs w:val="20"/>
        </w:rPr>
        <w:t>s</w:t>
      </w:r>
      <w:r w:rsidRPr="00C626F2">
        <w:rPr>
          <w:rFonts w:asciiTheme="minorBidi" w:hAnsiTheme="minorBidi" w:cstheme="minorBidi"/>
          <w:b/>
          <w:bCs/>
          <w:sz w:val="20"/>
          <w:szCs w:val="20"/>
        </w:rPr>
        <w:t xml:space="preserve"> lots</w:t>
      </w:r>
      <w:r w:rsidR="00232903" w:rsidRPr="00C626F2">
        <w:rPr>
          <w:rFonts w:asciiTheme="minorBidi" w:hAnsiTheme="minorBidi" w:cstheme="minorBidi"/>
          <w:b/>
          <w:bCs/>
          <w:sz w:val="20"/>
          <w:szCs w:val="20"/>
        </w:rPr>
        <w:t xml:space="preserve">suivant le tableau- ci- </w:t>
      </w:r>
      <w:r w:rsidR="0077490C" w:rsidRPr="00C626F2">
        <w:rPr>
          <w:rFonts w:asciiTheme="minorBidi" w:hAnsiTheme="minorBidi" w:cstheme="minorBidi"/>
          <w:b/>
          <w:bCs/>
          <w:sz w:val="20"/>
          <w:szCs w:val="20"/>
        </w:rPr>
        <w:t>dessus</w:t>
      </w:r>
      <w:r w:rsidR="00156DBE" w:rsidRPr="00C626F2">
        <w:rPr>
          <w:rFonts w:asciiTheme="minorBidi" w:hAnsiTheme="minorBidi" w:cstheme="minorBidi"/>
          <w:b/>
          <w:bCs/>
          <w:sz w:val="20"/>
          <w:szCs w:val="20"/>
        </w:rPr>
        <w:t xml:space="preserve"> pour trois ans </w:t>
      </w:r>
      <w:r w:rsidR="00C26912" w:rsidRPr="00C626F2">
        <w:rPr>
          <w:rFonts w:asciiTheme="minorBidi" w:hAnsiTheme="minorBidi" w:cstheme="minorBidi"/>
          <w:b/>
          <w:bCs/>
          <w:sz w:val="20"/>
          <w:szCs w:val="20"/>
        </w:rPr>
        <w:t>à</w:t>
      </w:r>
      <w:r w:rsidR="00232903" w:rsidRPr="00C626F2">
        <w:rPr>
          <w:rFonts w:asciiTheme="minorBidi" w:hAnsiTheme="minorBidi" w:cstheme="minorBidi"/>
          <w:b/>
          <w:bCs/>
          <w:sz w:val="20"/>
          <w:szCs w:val="20"/>
        </w:rPr>
        <w:t xml:space="preserve"> partir</w:t>
      </w:r>
      <w:r w:rsidR="0029716C" w:rsidRPr="00C626F2">
        <w:rPr>
          <w:rFonts w:asciiTheme="minorBidi" w:hAnsiTheme="minorBidi" w:cstheme="minorBidi"/>
          <w:b/>
          <w:bCs/>
          <w:sz w:val="20"/>
          <w:szCs w:val="20"/>
        </w:rPr>
        <w:t xml:space="preserve"> de </w:t>
      </w:r>
      <w:r w:rsidR="00156DBE" w:rsidRPr="00C626F2">
        <w:rPr>
          <w:rFonts w:asciiTheme="minorBidi" w:hAnsiTheme="minorBidi" w:cstheme="minorBidi"/>
          <w:b/>
          <w:bCs/>
          <w:sz w:val="20"/>
          <w:szCs w:val="20"/>
        </w:rPr>
        <w:t xml:space="preserve">01 janvier 2021 </w:t>
      </w:r>
      <w:r w:rsidR="00C26912" w:rsidRPr="00C626F2">
        <w:rPr>
          <w:rFonts w:asciiTheme="minorBidi" w:hAnsiTheme="minorBidi" w:cstheme="minorBidi"/>
          <w:b/>
          <w:bCs/>
          <w:sz w:val="20"/>
          <w:szCs w:val="20"/>
        </w:rPr>
        <w:t>jusqu’</w:t>
      </w:r>
      <w:r w:rsidR="00156DBE" w:rsidRPr="00C626F2">
        <w:rPr>
          <w:rFonts w:asciiTheme="minorBidi" w:hAnsiTheme="minorBidi" w:cstheme="minorBidi"/>
          <w:b/>
          <w:bCs/>
          <w:sz w:val="20"/>
          <w:szCs w:val="20"/>
        </w:rPr>
        <w:t xml:space="preserve"> au </w:t>
      </w:r>
      <w:r w:rsidR="00704122" w:rsidRPr="00C626F2">
        <w:rPr>
          <w:rFonts w:asciiTheme="minorBidi" w:hAnsiTheme="minorBidi" w:cstheme="minorBidi"/>
          <w:b/>
          <w:bCs/>
          <w:sz w:val="20"/>
          <w:szCs w:val="20"/>
        </w:rPr>
        <w:t xml:space="preserve">31 </w:t>
      </w:r>
      <w:r w:rsidR="00222920" w:rsidRPr="00C626F2">
        <w:rPr>
          <w:rFonts w:asciiTheme="minorBidi" w:hAnsiTheme="minorBidi" w:cstheme="minorBidi"/>
          <w:b/>
          <w:bCs/>
          <w:sz w:val="20"/>
          <w:szCs w:val="20"/>
        </w:rPr>
        <w:t>décembre</w:t>
      </w:r>
      <w:r w:rsidR="00156DBE" w:rsidRPr="00C626F2">
        <w:rPr>
          <w:rFonts w:asciiTheme="minorBidi" w:hAnsiTheme="minorBidi" w:cstheme="minorBidi"/>
          <w:b/>
          <w:bCs/>
          <w:sz w:val="20"/>
          <w:szCs w:val="20"/>
        </w:rPr>
        <w:t>2023</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2454"/>
        <w:gridCol w:w="1067"/>
        <w:gridCol w:w="1525"/>
        <w:gridCol w:w="1996"/>
        <w:gridCol w:w="2114"/>
      </w:tblGrid>
      <w:tr w:rsidR="00C26912" w:rsidRPr="00C26912" w:rsidTr="00C26912">
        <w:trPr>
          <w:trHeight w:val="1316"/>
        </w:trPr>
        <w:tc>
          <w:tcPr>
            <w:tcW w:w="492" w:type="dxa"/>
            <w:shd w:val="clear" w:color="auto" w:fill="F2F2F2" w:themeFill="background1" w:themeFillShade="F2"/>
            <w:vAlign w:val="center"/>
          </w:tcPr>
          <w:p w:rsidR="00156DBE" w:rsidRPr="00C26912" w:rsidRDefault="00156DBE" w:rsidP="00C26912">
            <w:pPr>
              <w:spacing w:line="288" w:lineRule="auto"/>
              <w:ind w:left="142"/>
              <w:rPr>
                <w:rFonts w:asciiTheme="minorBidi" w:hAnsiTheme="minorBidi" w:cstheme="minorBidi"/>
                <w:b/>
                <w:bCs/>
              </w:rPr>
            </w:pPr>
          </w:p>
        </w:tc>
        <w:tc>
          <w:tcPr>
            <w:tcW w:w="2454" w:type="dxa"/>
            <w:shd w:val="clear" w:color="auto" w:fill="F2F2F2" w:themeFill="background1" w:themeFillShade="F2"/>
            <w:vAlign w:val="center"/>
          </w:tcPr>
          <w:p w:rsidR="00156DBE" w:rsidRPr="00C26912" w:rsidRDefault="00156DBE"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ARRONDISSEMENT</w:t>
            </w:r>
          </w:p>
        </w:tc>
        <w:tc>
          <w:tcPr>
            <w:tcW w:w="1071" w:type="dxa"/>
            <w:shd w:val="clear" w:color="auto" w:fill="F2F2F2" w:themeFill="background1" w:themeFillShade="F2"/>
            <w:vAlign w:val="center"/>
          </w:tcPr>
          <w:p w:rsidR="00156DBE" w:rsidRPr="00C26912" w:rsidRDefault="00156DBE"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N° du LOT</w:t>
            </w:r>
          </w:p>
        </w:tc>
        <w:tc>
          <w:tcPr>
            <w:tcW w:w="1529" w:type="dxa"/>
            <w:shd w:val="clear" w:color="auto" w:fill="F2F2F2" w:themeFill="background1" w:themeFillShade="F2"/>
            <w:vAlign w:val="center"/>
          </w:tcPr>
          <w:p w:rsidR="00156DBE" w:rsidRPr="00C26912" w:rsidRDefault="00156DBE"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Nombre de stations</w:t>
            </w:r>
          </w:p>
        </w:tc>
        <w:tc>
          <w:tcPr>
            <w:tcW w:w="1986" w:type="dxa"/>
            <w:shd w:val="clear" w:color="auto" w:fill="F2F2F2" w:themeFill="background1" w:themeFillShade="F2"/>
            <w:vAlign w:val="center"/>
          </w:tcPr>
          <w:p w:rsidR="00156DBE" w:rsidRPr="00C26912" w:rsidRDefault="00156DBE"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Estimations de l’administration en dirhams</w:t>
            </w:r>
            <w:r w:rsidR="007444B0" w:rsidRPr="00C26912">
              <w:rPr>
                <w:rFonts w:asciiTheme="minorBidi" w:hAnsiTheme="minorBidi" w:cstheme="minorBidi"/>
                <w:b/>
                <w:bCs/>
                <w:sz w:val="22"/>
                <w:szCs w:val="22"/>
              </w:rPr>
              <w:t xml:space="preserve"> pour une </w:t>
            </w:r>
            <w:r w:rsidR="00FA24EA" w:rsidRPr="00C26912">
              <w:rPr>
                <w:rFonts w:asciiTheme="minorBidi" w:hAnsiTheme="minorBidi" w:cstheme="minorBidi"/>
                <w:b/>
                <w:bCs/>
                <w:sz w:val="22"/>
                <w:szCs w:val="22"/>
              </w:rPr>
              <w:t>année</w:t>
            </w:r>
          </w:p>
        </w:tc>
        <w:tc>
          <w:tcPr>
            <w:tcW w:w="2116" w:type="dxa"/>
            <w:shd w:val="clear" w:color="auto" w:fill="F2F2F2" w:themeFill="background1" w:themeFillShade="F2"/>
            <w:vAlign w:val="center"/>
          </w:tcPr>
          <w:p w:rsidR="00156DBE" w:rsidRPr="00C26912" w:rsidRDefault="007444B0"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 xml:space="preserve">Estimation de </w:t>
            </w:r>
            <w:r w:rsidR="00FA24EA" w:rsidRPr="00C26912">
              <w:rPr>
                <w:rFonts w:asciiTheme="minorBidi" w:hAnsiTheme="minorBidi" w:cstheme="minorBidi"/>
                <w:b/>
                <w:bCs/>
                <w:sz w:val="22"/>
                <w:szCs w:val="22"/>
              </w:rPr>
              <w:t>l’</w:t>
            </w:r>
            <w:r w:rsidRPr="00C26912">
              <w:rPr>
                <w:rFonts w:asciiTheme="minorBidi" w:hAnsiTheme="minorBidi" w:cstheme="minorBidi"/>
                <w:b/>
                <w:bCs/>
                <w:sz w:val="22"/>
                <w:szCs w:val="22"/>
              </w:rPr>
              <w:t>administration en dirhams pour trois ans</w:t>
            </w:r>
          </w:p>
        </w:tc>
      </w:tr>
      <w:tr w:rsidR="00C26912" w:rsidRPr="00C26912" w:rsidTr="00B54DF3">
        <w:trPr>
          <w:trHeight w:val="469"/>
        </w:trPr>
        <w:tc>
          <w:tcPr>
            <w:tcW w:w="492" w:type="dxa"/>
            <w:vAlign w:val="center"/>
          </w:tcPr>
          <w:p w:rsidR="00FA24EA" w:rsidRPr="00C26912" w:rsidRDefault="00FA24EA" w:rsidP="00C26912">
            <w:pPr>
              <w:spacing w:line="288" w:lineRule="auto"/>
              <w:ind w:left="142"/>
              <w:rPr>
                <w:rFonts w:asciiTheme="minorBidi" w:hAnsiTheme="minorBidi" w:cstheme="minorBidi"/>
                <w:b/>
                <w:bCs/>
              </w:rPr>
            </w:pPr>
            <w:r w:rsidRPr="00C26912">
              <w:rPr>
                <w:rFonts w:asciiTheme="minorBidi" w:hAnsiTheme="minorBidi" w:cstheme="minorBidi"/>
                <w:b/>
                <w:bCs/>
                <w:sz w:val="22"/>
                <w:szCs w:val="22"/>
              </w:rPr>
              <w:t>1</w:t>
            </w:r>
          </w:p>
        </w:tc>
        <w:tc>
          <w:tcPr>
            <w:tcW w:w="2454" w:type="dxa"/>
            <w:vAlign w:val="center"/>
          </w:tcPr>
          <w:p w:rsidR="00FA24EA" w:rsidRPr="00C26912" w:rsidRDefault="00FA24EA" w:rsidP="00C26912">
            <w:pPr>
              <w:spacing w:line="288" w:lineRule="auto"/>
              <w:ind w:left="142"/>
              <w:jc w:val="center"/>
              <w:rPr>
                <w:rFonts w:asciiTheme="minorBidi" w:hAnsiTheme="minorBidi" w:cstheme="minorBidi"/>
                <w:b/>
                <w:bCs/>
              </w:rPr>
            </w:pPr>
            <w:proofErr w:type="spellStart"/>
            <w:r w:rsidRPr="00C26912">
              <w:rPr>
                <w:rFonts w:asciiTheme="minorBidi" w:hAnsiTheme="minorBidi" w:cstheme="minorBidi"/>
                <w:b/>
                <w:bCs/>
                <w:sz w:val="22"/>
                <w:szCs w:val="22"/>
              </w:rPr>
              <w:t>Lamrissa</w:t>
            </w:r>
            <w:proofErr w:type="spellEnd"/>
          </w:p>
        </w:tc>
        <w:tc>
          <w:tcPr>
            <w:tcW w:w="1071" w:type="dxa"/>
            <w:vAlign w:val="center"/>
          </w:tcPr>
          <w:p w:rsidR="00FA24EA" w:rsidRPr="00C26912" w:rsidRDefault="00FA24EA" w:rsidP="00B54DF3">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1</w:t>
            </w:r>
          </w:p>
        </w:tc>
        <w:tc>
          <w:tcPr>
            <w:tcW w:w="1529"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tl/>
              </w:rPr>
              <w:t>40</w:t>
            </w:r>
          </w:p>
        </w:tc>
        <w:tc>
          <w:tcPr>
            <w:tcW w:w="198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rtl/>
                <w:lang w:val="en-US" w:bidi="ar-DZ"/>
              </w:rPr>
              <w:t>600.000.00</w:t>
            </w:r>
          </w:p>
        </w:tc>
        <w:tc>
          <w:tcPr>
            <w:tcW w:w="211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lang w:val="en-US" w:bidi="ar-DZ"/>
              </w:rPr>
              <w:t>1.800.000.00</w:t>
            </w:r>
          </w:p>
        </w:tc>
      </w:tr>
      <w:tr w:rsidR="00C26912" w:rsidRPr="00C26912" w:rsidTr="00C26912">
        <w:trPr>
          <w:trHeight w:val="454"/>
        </w:trPr>
        <w:tc>
          <w:tcPr>
            <w:tcW w:w="492" w:type="dxa"/>
            <w:vAlign w:val="center"/>
          </w:tcPr>
          <w:p w:rsidR="00FA24EA" w:rsidRPr="00C26912" w:rsidRDefault="00FA24EA" w:rsidP="00C26912">
            <w:pPr>
              <w:spacing w:line="288" w:lineRule="auto"/>
              <w:ind w:left="142"/>
              <w:rPr>
                <w:rFonts w:asciiTheme="minorBidi" w:hAnsiTheme="minorBidi" w:cstheme="minorBidi"/>
                <w:b/>
                <w:bCs/>
              </w:rPr>
            </w:pPr>
            <w:r w:rsidRPr="00C26912">
              <w:rPr>
                <w:rFonts w:asciiTheme="minorBidi" w:hAnsiTheme="minorBidi" w:cstheme="minorBidi"/>
                <w:b/>
                <w:bCs/>
                <w:sz w:val="22"/>
                <w:szCs w:val="22"/>
              </w:rPr>
              <w:t>2</w:t>
            </w:r>
          </w:p>
        </w:tc>
        <w:tc>
          <w:tcPr>
            <w:tcW w:w="2454" w:type="dxa"/>
            <w:vAlign w:val="center"/>
          </w:tcPr>
          <w:p w:rsidR="00FA24EA" w:rsidRPr="00C26912" w:rsidRDefault="00FA24EA" w:rsidP="00C26912">
            <w:pPr>
              <w:spacing w:line="288" w:lineRule="auto"/>
              <w:ind w:left="142"/>
              <w:jc w:val="center"/>
              <w:rPr>
                <w:rFonts w:asciiTheme="minorBidi" w:hAnsiTheme="minorBidi" w:cstheme="minorBidi"/>
                <w:b/>
                <w:bCs/>
              </w:rPr>
            </w:pPr>
            <w:proofErr w:type="spellStart"/>
            <w:r w:rsidRPr="00C26912">
              <w:rPr>
                <w:rFonts w:asciiTheme="minorBidi" w:hAnsiTheme="minorBidi" w:cstheme="minorBidi"/>
                <w:b/>
                <w:bCs/>
                <w:sz w:val="22"/>
                <w:szCs w:val="22"/>
              </w:rPr>
              <w:t>Tabriquet</w:t>
            </w:r>
            <w:proofErr w:type="spellEnd"/>
          </w:p>
        </w:tc>
        <w:tc>
          <w:tcPr>
            <w:tcW w:w="1071"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2</w:t>
            </w:r>
          </w:p>
        </w:tc>
        <w:tc>
          <w:tcPr>
            <w:tcW w:w="1529"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tl/>
              </w:rPr>
              <w:t>25</w:t>
            </w:r>
          </w:p>
        </w:tc>
        <w:tc>
          <w:tcPr>
            <w:tcW w:w="198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rtl/>
                <w:lang w:val="en-US" w:bidi="ar-DZ"/>
              </w:rPr>
              <w:t>450.000.00</w:t>
            </w:r>
          </w:p>
        </w:tc>
        <w:tc>
          <w:tcPr>
            <w:tcW w:w="211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lang w:val="en-US" w:bidi="ar-DZ"/>
              </w:rPr>
              <w:t>1.350.000.00</w:t>
            </w:r>
          </w:p>
        </w:tc>
      </w:tr>
      <w:tr w:rsidR="00C26912" w:rsidRPr="00C26912" w:rsidTr="00C26912">
        <w:trPr>
          <w:trHeight w:val="393"/>
        </w:trPr>
        <w:tc>
          <w:tcPr>
            <w:tcW w:w="492" w:type="dxa"/>
            <w:vAlign w:val="center"/>
          </w:tcPr>
          <w:p w:rsidR="00FA24EA" w:rsidRPr="00C26912" w:rsidRDefault="00FA24EA" w:rsidP="00C26912">
            <w:pPr>
              <w:spacing w:line="288" w:lineRule="auto"/>
              <w:ind w:left="142"/>
              <w:rPr>
                <w:rFonts w:asciiTheme="minorBidi" w:hAnsiTheme="minorBidi" w:cstheme="minorBidi"/>
                <w:b/>
                <w:bCs/>
              </w:rPr>
            </w:pPr>
            <w:r w:rsidRPr="00C26912">
              <w:rPr>
                <w:rFonts w:asciiTheme="minorBidi" w:hAnsiTheme="minorBidi" w:cstheme="minorBidi"/>
                <w:b/>
                <w:bCs/>
                <w:sz w:val="22"/>
                <w:szCs w:val="22"/>
              </w:rPr>
              <w:t>3</w:t>
            </w:r>
          </w:p>
        </w:tc>
        <w:tc>
          <w:tcPr>
            <w:tcW w:w="2454" w:type="dxa"/>
            <w:vAlign w:val="center"/>
          </w:tcPr>
          <w:p w:rsidR="00FA24EA" w:rsidRPr="00C26912" w:rsidRDefault="00FA24EA" w:rsidP="00C26912">
            <w:pPr>
              <w:spacing w:line="288" w:lineRule="auto"/>
              <w:ind w:left="142"/>
              <w:jc w:val="center"/>
              <w:rPr>
                <w:rFonts w:asciiTheme="minorBidi" w:hAnsiTheme="minorBidi" w:cstheme="minorBidi"/>
                <w:b/>
                <w:bCs/>
              </w:rPr>
            </w:pPr>
            <w:proofErr w:type="spellStart"/>
            <w:r w:rsidRPr="00C26912">
              <w:rPr>
                <w:rFonts w:asciiTheme="minorBidi" w:hAnsiTheme="minorBidi" w:cstheme="minorBidi"/>
                <w:b/>
                <w:bCs/>
                <w:sz w:val="22"/>
                <w:szCs w:val="22"/>
              </w:rPr>
              <w:t>Bettana</w:t>
            </w:r>
            <w:proofErr w:type="spellEnd"/>
          </w:p>
        </w:tc>
        <w:tc>
          <w:tcPr>
            <w:tcW w:w="1071"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3</w:t>
            </w:r>
          </w:p>
        </w:tc>
        <w:tc>
          <w:tcPr>
            <w:tcW w:w="1529"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tl/>
              </w:rPr>
              <w:t>17</w:t>
            </w:r>
          </w:p>
        </w:tc>
        <w:tc>
          <w:tcPr>
            <w:tcW w:w="198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rtl/>
                <w:lang w:val="en-US" w:bidi="ar-DZ"/>
              </w:rPr>
              <w:t>250.000.00</w:t>
            </w:r>
          </w:p>
        </w:tc>
        <w:tc>
          <w:tcPr>
            <w:tcW w:w="211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lang w:val="en-US" w:bidi="ar-DZ"/>
              </w:rPr>
              <w:t>750.000.00</w:t>
            </w:r>
          </w:p>
        </w:tc>
      </w:tr>
      <w:tr w:rsidR="00C26912" w:rsidRPr="00C26912" w:rsidTr="00C26912">
        <w:trPr>
          <w:trHeight w:val="519"/>
        </w:trPr>
        <w:tc>
          <w:tcPr>
            <w:tcW w:w="492" w:type="dxa"/>
            <w:vAlign w:val="center"/>
          </w:tcPr>
          <w:p w:rsidR="00FA24EA" w:rsidRPr="00C26912" w:rsidRDefault="00FA24EA" w:rsidP="00C26912">
            <w:pPr>
              <w:spacing w:line="288" w:lineRule="auto"/>
              <w:ind w:left="142"/>
              <w:rPr>
                <w:rFonts w:asciiTheme="minorBidi" w:hAnsiTheme="minorBidi" w:cstheme="minorBidi"/>
                <w:b/>
                <w:bCs/>
              </w:rPr>
            </w:pPr>
            <w:r w:rsidRPr="00C26912">
              <w:rPr>
                <w:rFonts w:asciiTheme="minorBidi" w:hAnsiTheme="minorBidi" w:cstheme="minorBidi"/>
                <w:b/>
                <w:bCs/>
                <w:sz w:val="22"/>
                <w:szCs w:val="22"/>
              </w:rPr>
              <w:t>4</w:t>
            </w:r>
          </w:p>
        </w:tc>
        <w:tc>
          <w:tcPr>
            <w:tcW w:w="2454" w:type="dxa"/>
            <w:vAlign w:val="center"/>
          </w:tcPr>
          <w:p w:rsidR="00FA24EA" w:rsidRPr="00C26912" w:rsidRDefault="00FA24EA" w:rsidP="00C26912">
            <w:pPr>
              <w:spacing w:line="288" w:lineRule="auto"/>
              <w:ind w:left="142"/>
              <w:jc w:val="center"/>
              <w:rPr>
                <w:rFonts w:asciiTheme="minorBidi" w:hAnsiTheme="minorBidi" w:cstheme="minorBidi"/>
                <w:b/>
                <w:bCs/>
              </w:rPr>
            </w:pPr>
            <w:proofErr w:type="spellStart"/>
            <w:r w:rsidRPr="00C26912">
              <w:rPr>
                <w:rFonts w:asciiTheme="minorBidi" w:hAnsiTheme="minorBidi" w:cstheme="minorBidi"/>
                <w:b/>
                <w:bCs/>
                <w:sz w:val="22"/>
                <w:szCs w:val="22"/>
              </w:rPr>
              <w:t>Hsain</w:t>
            </w:r>
            <w:proofErr w:type="spellEnd"/>
          </w:p>
        </w:tc>
        <w:tc>
          <w:tcPr>
            <w:tcW w:w="1071"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4</w:t>
            </w:r>
          </w:p>
        </w:tc>
        <w:tc>
          <w:tcPr>
            <w:tcW w:w="1529" w:type="dxa"/>
            <w:vAlign w:val="center"/>
          </w:tcPr>
          <w:p w:rsidR="00FA24EA" w:rsidRPr="00C26912" w:rsidRDefault="00FA24EA"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tl/>
              </w:rPr>
              <w:t>11</w:t>
            </w:r>
          </w:p>
        </w:tc>
        <w:tc>
          <w:tcPr>
            <w:tcW w:w="198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rtl/>
                <w:lang w:val="en-US" w:bidi="ar-DZ"/>
              </w:rPr>
              <w:t>150.000.00</w:t>
            </w:r>
          </w:p>
        </w:tc>
        <w:tc>
          <w:tcPr>
            <w:tcW w:w="2116" w:type="dxa"/>
            <w:vAlign w:val="center"/>
          </w:tcPr>
          <w:p w:rsidR="00FA24EA" w:rsidRPr="00C26912" w:rsidRDefault="00FA24EA" w:rsidP="00C26912">
            <w:pPr>
              <w:bidi/>
              <w:spacing w:line="288" w:lineRule="auto"/>
              <w:ind w:left="142" w:right="-142"/>
              <w:jc w:val="center"/>
              <w:rPr>
                <w:rFonts w:asciiTheme="minorBidi" w:hAnsiTheme="minorBidi" w:cstheme="minorBidi"/>
                <w:b/>
                <w:bCs/>
                <w:rtl/>
                <w:lang w:val="en-US" w:bidi="ar-DZ"/>
              </w:rPr>
            </w:pPr>
            <w:r w:rsidRPr="00C26912">
              <w:rPr>
                <w:rFonts w:asciiTheme="minorBidi" w:hAnsiTheme="minorBidi" w:cstheme="minorBidi"/>
                <w:b/>
                <w:bCs/>
                <w:sz w:val="22"/>
                <w:szCs w:val="22"/>
                <w:lang w:val="en-US" w:bidi="ar-DZ"/>
              </w:rPr>
              <w:t>450.000.00</w:t>
            </w:r>
          </w:p>
        </w:tc>
      </w:tr>
      <w:tr w:rsidR="00C26912" w:rsidRPr="00C26912" w:rsidTr="00C26912">
        <w:trPr>
          <w:trHeight w:val="447"/>
        </w:trPr>
        <w:tc>
          <w:tcPr>
            <w:tcW w:w="492" w:type="dxa"/>
            <w:vAlign w:val="center"/>
          </w:tcPr>
          <w:p w:rsidR="00156DBE" w:rsidRPr="00C26912" w:rsidRDefault="00156DBE" w:rsidP="00C26912">
            <w:pPr>
              <w:spacing w:line="288" w:lineRule="auto"/>
              <w:ind w:left="142"/>
              <w:rPr>
                <w:rFonts w:asciiTheme="minorBidi" w:hAnsiTheme="minorBidi" w:cstheme="minorBidi"/>
                <w:b/>
                <w:bCs/>
              </w:rPr>
            </w:pPr>
            <w:r w:rsidRPr="00C26912">
              <w:rPr>
                <w:rFonts w:asciiTheme="minorBidi" w:hAnsiTheme="minorBidi" w:cstheme="minorBidi"/>
                <w:b/>
                <w:bCs/>
                <w:sz w:val="22"/>
                <w:szCs w:val="22"/>
              </w:rPr>
              <w:t>5</w:t>
            </w:r>
          </w:p>
        </w:tc>
        <w:tc>
          <w:tcPr>
            <w:tcW w:w="2454" w:type="dxa"/>
            <w:vAlign w:val="center"/>
          </w:tcPr>
          <w:p w:rsidR="00156DBE" w:rsidRPr="00C26912" w:rsidRDefault="00156DBE" w:rsidP="00C26912">
            <w:pPr>
              <w:spacing w:line="288" w:lineRule="auto"/>
              <w:ind w:left="142"/>
              <w:jc w:val="center"/>
              <w:rPr>
                <w:rFonts w:asciiTheme="minorBidi" w:hAnsiTheme="minorBidi" w:cstheme="minorBidi"/>
                <w:b/>
                <w:bCs/>
              </w:rPr>
            </w:pPr>
            <w:proofErr w:type="spellStart"/>
            <w:r w:rsidRPr="00C26912">
              <w:rPr>
                <w:rFonts w:asciiTheme="minorBidi" w:hAnsiTheme="minorBidi" w:cstheme="minorBidi"/>
                <w:b/>
                <w:bCs/>
                <w:sz w:val="22"/>
                <w:szCs w:val="22"/>
              </w:rPr>
              <w:t>Laayayda</w:t>
            </w:r>
            <w:proofErr w:type="spellEnd"/>
          </w:p>
        </w:tc>
        <w:tc>
          <w:tcPr>
            <w:tcW w:w="1071" w:type="dxa"/>
            <w:vAlign w:val="center"/>
          </w:tcPr>
          <w:p w:rsidR="00156DBE" w:rsidRPr="00C26912" w:rsidRDefault="007444B0"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Pr>
              <w:t>5</w:t>
            </w:r>
          </w:p>
        </w:tc>
        <w:tc>
          <w:tcPr>
            <w:tcW w:w="1529" w:type="dxa"/>
            <w:vAlign w:val="center"/>
          </w:tcPr>
          <w:p w:rsidR="00156DBE" w:rsidRPr="00C26912" w:rsidRDefault="00156DBE" w:rsidP="00C26912">
            <w:pPr>
              <w:spacing w:line="288" w:lineRule="auto"/>
              <w:ind w:left="142"/>
              <w:jc w:val="center"/>
              <w:rPr>
                <w:rFonts w:asciiTheme="minorBidi" w:hAnsiTheme="minorBidi" w:cstheme="minorBidi"/>
                <w:b/>
                <w:bCs/>
              </w:rPr>
            </w:pPr>
            <w:r w:rsidRPr="00C26912">
              <w:rPr>
                <w:rFonts w:asciiTheme="minorBidi" w:hAnsiTheme="minorBidi" w:cstheme="minorBidi"/>
                <w:b/>
                <w:bCs/>
                <w:sz w:val="22"/>
                <w:szCs w:val="22"/>
                <w:rtl/>
              </w:rPr>
              <w:t>04</w:t>
            </w:r>
          </w:p>
        </w:tc>
        <w:tc>
          <w:tcPr>
            <w:tcW w:w="1986" w:type="dxa"/>
            <w:vAlign w:val="center"/>
          </w:tcPr>
          <w:p w:rsidR="00156DBE" w:rsidRPr="00C26912" w:rsidRDefault="00156DBE" w:rsidP="00C26912">
            <w:pPr>
              <w:bidi/>
              <w:spacing w:line="288" w:lineRule="auto"/>
              <w:ind w:left="142" w:right="-142"/>
              <w:jc w:val="center"/>
              <w:rPr>
                <w:rFonts w:asciiTheme="minorBidi" w:hAnsiTheme="minorBidi" w:cstheme="minorBidi"/>
                <w:b/>
                <w:bCs/>
                <w:lang w:val="en-US" w:bidi="ar-DZ"/>
              </w:rPr>
            </w:pPr>
            <w:r w:rsidRPr="00C26912">
              <w:rPr>
                <w:rFonts w:asciiTheme="minorBidi" w:hAnsiTheme="minorBidi" w:cstheme="minorBidi"/>
                <w:b/>
                <w:bCs/>
                <w:sz w:val="22"/>
                <w:szCs w:val="22"/>
                <w:lang w:val="en-US" w:bidi="ar-DZ"/>
              </w:rPr>
              <w:t>50.000.00</w:t>
            </w:r>
          </w:p>
        </w:tc>
        <w:tc>
          <w:tcPr>
            <w:tcW w:w="2116" w:type="dxa"/>
            <w:vAlign w:val="center"/>
          </w:tcPr>
          <w:p w:rsidR="00156DBE" w:rsidRPr="00C26912" w:rsidRDefault="007444B0" w:rsidP="00C26912">
            <w:pPr>
              <w:bidi/>
              <w:spacing w:line="288" w:lineRule="auto"/>
              <w:ind w:left="142" w:right="-142"/>
              <w:jc w:val="center"/>
              <w:rPr>
                <w:rFonts w:asciiTheme="minorBidi" w:hAnsiTheme="minorBidi" w:cstheme="minorBidi"/>
                <w:b/>
                <w:bCs/>
                <w:lang w:val="en-US" w:bidi="ar-DZ"/>
              </w:rPr>
            </w:pPr>
            <w:r w:rsidRPr="00C26912">
              <w:rPr>
                <w:rFonts w:asciiTheme="minorBidi" w:hAnsiTheme="minorBidi" w:cstheme="minorBidi"/>
                <w:b/>
                <w:bCs/>
                <w:sz w:val="22"/>
                <w:szCs w:val="22"/>
                <w:lang w:val="en-US" w:bidi="ar-DZ"/>
              </w:rPr>
              <w:t>150.000.00</w:t>
            </w:r>
          </w:p>
        </w:tc>
      </w:tr>
      <w:tr w:rsidR="00C26912" w:rsidRPr="00C26912" w:rsidTr="00C26912">
        <w:trPr>
          <w:trHeight w:val="447"/>
        </w:trPr>
        <w:tc>
          <w:tcPr>
            <w:tcW w:w="492" w:type="dxa"/>
            <w:shd w:val="clear" w:color="auto" w:fill="F2F2F2" w:themeFill="background1" w:themeFillShade="F2"/>
            <w:vAlign w:val="center"/>
          </w:tcPr>
          <w:p w:rsidR="00C26912" w:rsidRPr="00C26912" w:rsidRDefault="00C26912" w:rsidP="00C26912">
            <w:pPr>
              <w:spacing w:line="288" w:lineRule="auto"/>
              <w:ind w:left="142"/>
              <w:rPr>
                <w:rFonts w:asciiTheme="minorBidi" w:hAnsiTheme="minorBidi" w:cstheme="minorBidi"/>
                <w:b/>
                <w:bCs/>
              </w:rPr>
            </w:pPr>
          </w:p>
        </w:tc>
        <w:tc>
          <w:tcPr>
            <w:tcW w:w="2454" w:type="dxa"/>
            <w:shd w:val="clear" w:color="auto" w:fill="F2F2F2" w:themeFill="background1" w:themeFillShade="F2"/>
            <w:vAlign w:val="center"/>
          </w:tcPr>
          <w:p w:rsidR="00C26912" w:rsidRPr="00C26912" w:rsidRDefault="00C26912" w:rsidP="00C26912">
            <w:pPr>
              <w:spacing w:line="288" w:lineRule="auto"/>
              <w:ind w:left="142"/>
              <w:jc w:val="center"/>
              <w:rPr>
                <w:rFonts w:asciiTheme="minorBidi" w:hAnsiTheme="minorBidi" w:cstheme="minorBidi"/>
                <w:b/>
                <w:bCs/>
                <w:lang w:bidi="ar-MA"/>
              </w:rPr>
            </w:pPr>
            <w:r>
              <w:rPr>
                <w:rFonts w:asciiTheme="minorBidi" w:hAnsiTheme="minorBidi" w:cstheme="minorBidi"/>
                <w:b/>
                <w:bCs/>
                <w:sz w:val="22"/>
                <w:szCs w:val="22"/>
                <w:lang w:bidi="ar-MA"/>
              </w:rPr>
              <w:t>Total</w:t>
            </w:r>
          </w:p>
        </w:tc>
        <w:tc>
          <w:tcPr>
            <w:tcW w:w="1071" w:type="dxa"/>
            <w:shd w:val="clear" w:color="auto" w:fill="F2F2F2" w:themeFill="background1" w:themeFillShade="F2"/>
            <w:vAlign w:val="center"/>
          </w:tcPr>
          <w:p w:rsidR="00C26912" w:rsidRPr="00C26912" w:rsidRDefault="00C26912" w:rsidP="00C26912">
            <w:pPr>
              <w:spacing w:line="288" w:lineRule="auto"/>
              <w:ind w:left="142"/>
              <w:jc w:val="center"/>
              <w:rPr>
                <w:rFonts w:asciiTheme="minorBidi" w:hAnsiTheme="minorBidi" w:cstheme="minorBidi"/>
                <w:b/>
                <w:bCs/>
              </w:rPr>
            </w:pPr>
            <w:r>
              <w:rPr>
                <w:rFonts w:asciiTheme="minorBidi" w:hAnsiTheme="minorBidi" w:cstheme="minorBidi"/>
                <w:b/>
                <w:bCs/>
                <w:sz w:val="22"/>
                <w:szCs w:val="22"/>
              </w:rPr>
              <w:t>5 lots</w:t>
            </w:r>
          </w:p>
        </w:tc>
        <w:tc>
          <w:tcPr>
            <w:tcW w:w="1529" w:type="dxa"/>
            <w:shd w:val="clear" w:color="auto" w:fill="F2F2F2" w:themeFill="background1" w:themeFillShade="F2"/>
            <w:vAlign w:val="center"/>
          </w:tcPr>
          <w:p w:rsidR="00C26912" w:rsidRPr="00C26912" w:rsidRDefault="00C26912" w:rsidP="00C26912">
            <w:pPr>
              <w:spacing w:line="288" w:lineRule="auto"/>
              <w:ind w:left="142"/>
              <w:jc w:val="center"/>
              <w:rPr>
                <w:rFonts w:asciiTheme="minorBidi" w:hAnsiTheme="minorBidi" w:cstheme="minorBidi"/>
                <w:b/>
                <w:bCs/>
                <w:rtl/>
              </w:rPr>
            </w:pPr>
            <w:r>
              <w:rPr>
                <w:rFonts w:asciiTheme="minorBidi" w:hAnsiTheme="minorBidi" w:cstheme="minorBidi"/>
                <w:b/>
                <w:bCs/>
                <w:sz w:val="22"/>
                <w:szCs w:val="22"/>
              </w:rPr>
              <w:t>97 stations</w:t>
            </w:r>
          </w:p>
        </w:tc>
        <w:tc>
          <w:tcPr>
            <w:tcW w:w="1986" w:type="dxa"/>
            <w:shd w:val="clear" w:color="auto" w:fill="F2F2F2" w:themeFill="background1" w:themeFillShade="F2"/>
            <w:vAlign w:val="center"/>
          </w:tcPr>
          <w:p w:rsidR="00C26912" w:rsidRPr="006138DC" w:rsidRDefault="00C26912" w:rsidP="00C26912">
            <w:pPr>
              <w:bidi/>
              <w:spacing w:line="288" w:lineRule="auto"/>
              <w:ind w:left="142" w:right="-142"/>
              <w:jc w:val="center"/>
              <w:rPr>
                <w:rFonts w:asciiTheme="minorBidi" w:hAnsiTheme="minorBidi" w:cstheme="minorBidi"/>
                <w:b/>
                <w:bCs/>
                <w:lang w:bidi="ar-DZ"/>
              </w:rPr>
            </w:pPr>
            <w:r>
              <w:rPr>
                <w:rFonts w:asciiTheme="minorBidi" w:hAnsiTheme="minorBidi" w:cstheme="minorBidi"/>
                <w:b/>
                <w:bCs/>
                <w:sz w:val="22"/>
                <w:szCs w:val="22"/>
                <w:lang w:val="en-US" w:bidi="ar-DZ"/>
              </w:rPr>
              <w:t>1.500.000</w:t>
            </w:r>
            <w:r w:rsidR="006138DC">
              <w:rPr>
                <w:rFonts w:asciiTheme="minorBidi" w:hAnsiTheme="minorBidi" w:cstheme="minorBidi"/>
                <w:b/>
                <w:bCs/>
                <w:sz w:val="22"/>
                <w:szCs w:val="22"/>
                <w:lang w:bidi="ar-DZ"/>
              </w:rPr>
              <w:t>.00</w:t>
            </w:r>
          </w:p>
        </w:tc>
        <w:tc>
          <w:tcPr>
            <w:tcW w:w="2116" w:type="dxa"/>
            <w:shd w:val="clear" w:color="auto" w:fill="F2F2F2" w:themeFill="background1" w:themeFillShade="F2"/>
            <w:vAlign w:val="center"/>
          </w:tcPr>
          <w:p w:rsidR="00C26912" w:rsidRPr="00C26912" w:rsidRDefault="006138DC" w:rsidP="00C26912">
            <w:pPr>
              <w:bidi/>
              <w:spacing w:line="288" w:lineRule="auto"/>
              <w:ind w:left="142" w:right="-142"/>
              <w:jc w:val="center"/>
              <w:rPr>
                <w:rFonts w:asciiTheme="minorBidi" w:hAnsiTheme="minorBidi" w:cstheme="minorBidi"/>
                <w:b/>
                <w:bCs/>
                <w:lang w:val="en-US" w:bidi="ar-DZ"/>
              </w:rPr>
            </w:pPr>
            <w:r>
              <w:rPr>
                <w:rFonts w:asciiTheme="minorBidi" w:hAnsiTheme="minorBidi" w:cstheme="minorBidi" w:hint="cs"/>
                <w:b/>
                <w:bCs/>
                <w:sz w:val="22"/>
                <w:szCs w:val="22"/>
                <w:rtl/>
                <w:lang w:val="en-US" w:bidi="ar-DZ"/>
              </w:rPr>
              <w:t>4.500.000.00</w:t>
            </w:r>
          </w:p>
        </w:tc>
      </w:tr>
    </w:tbl>
    <w:p w:rsidR="004C0416" w:rsidRPr="00C626F2" w:rsidRDefault="004C0416" w:rsidP="00DE673A">
      <w:pPr>
        <w:spacing w:before="240" w:line="288" w:lineRule="auto"/>
        <w:ind w:left="142"/>
        <w:jc w:val="both"/>
        <w:rPr>
          <w:rFonts w:asciiTheme="minorBidi" w:hAnsiTheme="minorBidi" w:cstheme="minorBidi"/>
          <w:sz w:val="20"/>
          <w:szCs w:val="20"/>
        </w:rPr>
      </w:pPr>
      <w:r w:rsidRPr="00C626F2">
        <w:rPr>
          <w:rFonts w:asciiTheme="minorBidi" w:hAnsiTheme="minorBidi" w:cstheme="minorBidi"/>
          <w:sz w:val="20"/>
          <w:szCs w:val="20"/>
        </w:rPr>
        <w:t xml:space="preserve">Le dossier d’appel d’offres peut être retiré de la division des services communaux et patrimoine de la commune de Salé. Il peut également être téléchargé à partir du portail des marchés de l’Etat : </w:t>
      </w:r>
      <w:hyperlink r:id="rId9" w:history="1">
        <w:r w:rsidRPr="00C626F2">
          <w:rPr>
            <w:rStyle w:val="Lienhypertexte"/>
            <w:rFonts w:asciiTheme="minorBidi" w:hAnsiTheme="minorBidi" w:cstheme="minorBidi"/>
            <w:sz w:val="20"/>
            <w:szCs w:val="20"/>
          </w:rPr>
          <w:t>www.marchéspublics.gov.ma</w:t>
        </w:r>
      </w:hyperlink>
      <w:r w:rsidRPr="00C626F2">
        <w:rPr>
          <w:rFonts w:asciiTheme="minorBidi" w:hAnsiTheme="minorBidi" w:cstheme="minorBidi"/>
          <w:sz w:val="20"/>
          <w:szCs w:val="20"/>
        </w:rPr>
        <w:t xml:space="preserve">. Il peut être aussi envoyé par voie postal aux </w:t>
      </w:r>
      <w:r w:rsidR="008747B5" w:rsidRPr="00C626F2">
        <w:rPr>
          <w:rFonts w:asciiTheme="minorBidi" w:hAnsiTheme="minorBidi" w:cstheme="minorBidi"/>
          <w:sz w:val="20"/>
          <w:szCs w:val="20"/>
        </w:rPr>
        <w:t>concurrents qui</w:t>
      </w:r>
      <w:r w:rsidRPr="00C626F2">
        <w:rPr>
          <w:rFonts w:asciiTheme="minorBidi" w:hAnsiTheme="minorBidi" w:cstheme="minorBidi"/>
          <w:sz w:val="20"/>
          <w:szCs w:val="20"/>
        </w:rPr>
        <w:t xml:space="preserve"> le demandent à leur frais et à leur risques et périls dans les conditions prévues à l’article </w:t>
      </w:r>
      <w:r w:rsidRPr="00C626F2">
        <w:rPr>
          <w:rFonts w:asciiTheme="minorBidi" w:hAnsiTheme="minorBidi" w:cstheme="minorBidi"/>
          <w:sz w:val="20"/>
          <w:szCs w:val="20"/>
          <w:rtl/>
        </w:rPr>
        <w:t>17</w:t>
      </w:r>
      <w:r w:rsidRPr="00C626F2">
        <w:rPr>
          <w:rFonts w:asciiTheme="minorBidi" w:hAnsiTheme="minorBidi" w:cstheme="minorBidi"/>
          <w:sz w:val="20"/>
          <w:szCs w:val="20"/>
        </w:rPr>
        <w:t xml:space="preserve"> du décret n°2-12-349du 08 </w:t>
      </w:r>
      <w:proofErr w:type="spellStart"/>
      <w:r w:rsidRPr="00C626F2">
        <w:rPr>
          <w:rFonts w:asciiTheme="minorBidi" w:hAnsiTheme="minorBidi" w:cstheme="minorBidi"/>
          <w:sz w:val="20"/>
          <w:szCs w:val="20"/>
        </w:rPr>
        <w:t>Joumadaoula</w:t>
      </w:r>
      <w:proofErr w:type="spellEnd"/>
      <w:r w:rsidRPr="00C626F2">
        <w:rPr>
          <w:rFonts w:asciiTheme="minorBidi" w:hAnsiTheme="minorBidi" w:cstheme="minorBidi"/>
          <w:sz w:val="20"/>
          <w:szCs w:val="20"/>
        </w:rPr>
        <w:t xml:space="preserve"> 1434 (20 Mars 2013) fixant les conditions et les formes de passation des marchés de l’Etat ainsi que certaines règles relatives à leur gestion et à leur contrôle.</w:t>
      </w:r>
    </w:p>
    <w:p w:rsidR="00FA24EA" w:rsidRPr="00C626F2" w:rsidRDefault="008A28FA" w:rsidP="008747B5">
      <w:pPr>
        <w:spacing w:before="120" w:line="288" w:lineRule="auto"/>
        <w:ind w:left="142"/>
        <w:jc w:val="both"/>
        <w:rPr>
          <w:rFonts w:asciiTheme="minorBidi" w:hAnsiTheme="minorBidi" w:cstheme="minorBidi"/>
          <w:sz w:val="20"/>
          <w:szCs w:val="20"/>
        </w:rPr>
      </w:pPr>
      <w:r w:rsidRPr="00C626F2">
        <w:rPr>
          <w:rFonts w:asciiTheme="minorBidi" w:hAnsiTheme="minorBidi" w:cstheme="minorBidi"/>
          <w:sz w:val="20"/>
          <w:szCs w:val="20"/>
        </w:rPr>
        <w:t>Le montant de la</w:t>
      </w:r>
      <w:r w:rsidR="004C0416" w:rsidRPr="00C626F2">
        <w:rPr>
          <w:rFonts w:asciiTheme="minorBidi" w:hAnsiTheme="minorBidi" w:cstheme="minorBidi"/>
          <w:sz w:val="20"/>
          <w:szCs w:val="20"/>
        </w:rPr>
        <w:t xml:space="preserve"> caution provisoire est fixée à la somme de</w:t>
      </w:r>
      <w:r w:rsidR="00FA24EA" w:rsidRPr="00C626F2">
        <w:rPr>
          <w:rFonts w:asciiTheme="minorBidi" w:hAnsiTheme="minorBidi" w:cstheme="minorBidi"/>
          <w:sz w:val="20"/>
          <w:szCs w:val="20"/>
        </w:rPr>
        <w:t> :</w:t>
      </w:r>
    </w:p>
    <w:p w:rsidR="00FA24EA" w:rsidRPr="00C26912" w:rsidRDefault="00C4578D" w:rsidP="00C26912">
      <w:pPr>
        <w:pStyle w:val="Paragraphedeliste"/>
        <w:numPr>
          <w:ilvl w:val="0"/>
          <w:numId w:val="16"/>
        </w:numPr>
        <w:spacing w:before="120" w:line="288" w:lineRule="auto"/>
        <w:ind w:left="1105" w:hanging="357"/>
        <w:contextualSpacing w:val="0"/>
        <w:rPr>
          <w:rFonts w:asciiTheme="minorBidi" w:hAnsiTheme="minorBidi" w:cstheme="minorBidi"/>
          <w:sz w:val="20"/>
          <w:szCs w:val="20"/>
        </w:rPr>
      </w:pPr>
      <w:r w:rsidRPr="00C26912">
        <w:rPr>
          <w:rFonts w:asciiTheme="minorBidi" w:hAnsiTheme="minorBidi" w:cstheme="minorBidi"/>
          <w:sz w:val="20"/>
          <w:szCs w:val="20"/>
        </w:rPr>
        <w:t xml:space="preserve">50.000dh pour lot 1 </w:t>
      </w:r>
      <w:r w:rsidR="00C26912">
        <w:rPr>
          <w:rFonts w:asciiTheme="minorBidi" w:hAnsiTheme="minorBidi" w:cstheme="minorBidi"/>
          <w:sz w:val="20"/>
          <w:szCs w:val="20"/>
        </w:rPr>
        <w:t>de l’</w:t>
      </w:r>
      <w:r w:rsidRPr="00C26912">
        <w:rPr>
          <w:rFonts w:asciiTheme="minorBidi" w:hAnsiTheme="minorBidi" w:cstheme="minorBidi"/>
          <w:sz w:val="20"/>
          <w:szCs w:val="20"/>
        </w:rPr>
        <w:t xml:space="preserve">arrondissement </w:t>
      </w:r>
      <w:proofErr w:type="spellStart"/>
      <w:r w:rsidR="00C26912">
        <w:rPr>
          <w:rFonts w:asciiTheme="minorBidi" w:hAnsiTheme="minorBidi" w:cstheme="minorBidi"/>
          <w:sz w:val="20"/>
          <w:szCs w:val="20"/>
        </w:rPr>
        <w:t>L</w:t>
      </w:r>
      <w:r w:rsidRPr="00C26912">
        <w:rPr>
          <w:rFonts w:asciiTheme="minorBidi" w:hAnsiTheme="minorBidi" w:cstheme="minorBidi"/>
          <w:sz w:val="20"/>
          <w:szCs w:val="20"/>
        </w:rPr>
        <w:t>amrissa</w:t>
      </w:r>
      <w:proofErr w:type="spellEnd"/>
      <w:r w:rsidR="00C26912">
        <w:rPr>
          <w:rFonts w:asciiTheme="minorBidi" w:hAnsiTheme="minorBidi" w:cstheme="minorBidi"/>
          <w:sz w:val="20"/>
          <w:szCs w:val="20"/>
        </w:rPr>
        <w:t> ;</w:t>
      </w:r>
    </w:p>
    <w:p w:rsidR="00FA24EA" w:rsidRPr="00C26912" w:rsidRDefault="00C4578D" w:rsidP="00C26912">
      <w:pPr>
        <w:pStyle w:val="Paragraphedeliste"/>
        <w:numPr>
          <w:ilvl w:val="0"/>
          <w:numId w:val="16"/>
        </w:numPr>
        <w:spacing w:before="120" w:line="288" w:lineRule="auto"/>
        <w:ind w:left="1105" w:hanging="357"/>
        <w:contextualSpacing w:val="0"/>
        <w:rPr>
          <w:rFonts w:asciiTheme="minorBidi" w:hAnsiTheme="minorBidi" w:cstheme="minorBidi"/>
          <w:sz w:val="20"/>
          <w:szCs w:val="20"/>
        </w:rPr>
      </w:pPr>
      <w:r w:rsidRPr="00C26912">
        <w:rPr>
          <w:rFonts w:asciiTheme="minorBidi" w:hAnsiTheme="minorBidi" w:cstheme="minorBidi"/>
          <w:sz w:val="20"/>
          <w:szCs w:val="20"/>
        </w:rPr>
        <w:t>40.000dh pour lot 2</w:t>
      </w:r>
      <w:r w:rsidR="00C26912">
        <w:rPr>
          <w:rFonts w:asciiTheme="minorBidi" w:hAnsiTheme="minorBidi" w:cstheme="minorBidi"/>
          <w:sz w:val="20"/>
          <w:szCs w:val="20"/>
        </w:rPr>
        <w:t xml:space="preserve"> de l’</w:t>
      </w:r>
      <w:proofErr w:type="spellStart"/>
      <w:r w:rsidR="00B171FB" w:rsidRPr="00C26912">
        <w:rPr>
          <w:rFonts w:asciiTheme="minorBidi" w:hAnsiTheme="minorBidi" w:cstheme="minorBidi"/>
          <w:sz w:val="20"/>
          <w:szCs w:val="20"/>
        </w:rPr>
        <w:t>arrondissement</w:t>
      </w:r>
      <w:r w:rsidR="00C26912">
        <w:rPr>
          <w:rFonts w:asciiTheme="minorBidi" w:hAnsiTheme="minorBidi" w:cstheme="minorBidi"/>
          <w:sz w:val="20"/>
          <w:szCs w:val="20"/>
        </w:rPr>
        <w:t>T</w:t>
      </w:r>
      <w:r w:rsidRPr="00C26912">
        <w:rPr>
          <w:rFonts w:asciiTheme="minorBidi" w:hAnsiTheme="minorBidi" w:cstheme="minorBidi"/>
          <w:sz w:val="20"/>
          <w:szCs w:val="20"/>
        </w:rPr>
        <w:t>abriquet</w:t>
      </w:r>
      <w:proofErr w:type="spellEnd"/>
      <w:r w:rsidR="00C26912">
        <w:rPr>
          <w:rFonts w:asciiTheme="minorBidi" w:hAnsiTheme="minorBidi" w:cstheme="minorBidi"/>
          <w:sz w:val="20"/>
          <w:szCs w:val="20"/>
        </w:rPr>
        <w:t> ;</w:t>
      </w:r>
    </w:p>
    <w:p w:rsidR="00B171FB" w:rsidRPr="00C26912" w:rsidRDefault="00C4578D" w:rsidP="00C26912">
      <w:pPr>
        <w:pStyle w:val="Paragraphedeliste"/>
        <w:numPr>
          <w:ilvl w:val="0"/>
          <w:numId w:val="16"/>
        </w:numPr>
        <w:spacing w:before="120" w:line="288" w:lineRule="auto"/>
        <w:ind w:left="1105" w:hanging="357"/>
        <w:contextualSpacing w:val="0"/>
        <w:rPr>
          <w:rFonts w:asciiTheme="minorBidi" w:hAnsiTheme="minorBidi" w:cstheme="minorBidi"/>
          <w:sz w:val="20"/>
          <w:szCs w:val="20"/>
        </w:rPr>
      </w:pPr>
      <w:r w:rsidRPr="00C26912">
        <w:rPr>
          <w:rFonts w:asciiTheme="minorBidi" w:hAnsiTheme="minorBidi" w:cstheme="minorBidi"/>
          <w:sz w:val="20"/>
          <w:szCs w:val="20"/>
        </w:rPr>
        <w:t>30.000dh pour lot 3</w:t>
      </w:r>
      <w:r w:rsidR="00C26912">
        <w:rPr>
          <w:rFonts w:asciiTheme="minorBidi" w:hAnsiTheme="minorBidi" w:cstheme="minorBidi"/>
          <w:sz w:val="20"/>
          <w:szCs w:val="20"/>
        </w:rPr>
        <w:t xml:space="preserve"> de l’</w:t>
      </w:r>
      <w:r w:rsidRPr="00C26912">
        <w:rPr>
          <w:rFonts w:asciiTheme="minorBidi" w:hAnsiTheme="minorBidi" w:cstheme="minorBidi"/>
          <w:sz w:val="20"/>
          <w:szCs w:val="20"/>
        </w:rPr>
        <w:t xml:space="preserve">arrondissement </w:t>
      </w:r>
      <w:proofErr w:type="spellStart"/>
      <w:r w:rsidR="00C26912">
        <w:rPr>
          <w:rFonts w:asciiTheme="minorBidi" w:hAnsiTheme="minorBidi" w:cstheme="minorBidi"/>
          <w:sz w:val="20"/>
          <w:szCs w:val="20"/>
        </w:rPr>
        <w:t>B</w:t>
      </w:r>
      <w:r w:rsidRPr="00C26912">
        <w:rPr>
          <w:rFonts w:asciiTheme="minorBidi" w:hAnsiTheme="minorBidi" w:cstheme="minorBidi"/>
          <w:sz w:val="20"/>
          <w:szCs w:val="20"/>
        </w:rPr>
        <w:t>ettana</w:t>
      </w:r>
      <w:proofErr w:type="spellEnd"/>
      <w:r w:rsidR="00C26912">
        <w:rPr>
          <w:rFonts w:asciiTheme="minorBidi" w:hAnsiTheme="minorBidi" w:cstheme="minorBidi"/>
          <w:sz w:val="20"/>
          <w:szCs w:val="20"/>
        </w:rPr>
        <w:t> ;</w:t>
      </w:r>
    </w:p>
    <w:p w:rsidR="00B171FB" w:rsidRPr="00C26912" w:rsidRDefault="00C4578D" w:rsidP="00C26912">
      <w:pPr>
        <w:pStyle w:val="Paragraphedeliste"/>
        <w:numPr>
          <w:ilvl w:val="0"/>
          <w:numId w:val="16"/>
        </w:numPr>
        <w:spacing w:before="120" w:line="288" w:lineRule="auto"/>
        <w:ind w:left="1105" w:hanging="357"/>
        <w:contextualSpacing w:val="0"/>
        <w:rPr>
          <w:rFonts w:asciiTheme="minorBidi" w:hAnsiTheme="minorBidi" w:cstheme="minorBidi"/>
          <w:sz w:val="20"/>
          <w:szCs w:val="20"/>
        </w:rPr>
      </w:pPr>
      <w:r w:rsidRPr="00C26912">
        <w:rPr>
          <w:rFonts w:asciiTheme="minorBidi" w:hAnsiTheme="minorBidi" w:cstheme="minorBidi"/>
          <w:sz w:val="20"/>
          <w:szCs w:val="20"/>
        </w:rPr>
        <w:t>20.000</w:t>
      </w:r>
      <w:r w:rsidR="00811AB9" w:rsidRPr="00C26912">
        <w:rPr>
          <w:rFonts w:asciiTheme="minorBidi" w:hAnsiTheme="minorBidi" w:cstheme="minorBidi"/>
          <w:sz w:val="20"/>
          <w:szCs w:val="20"/>
        </w:rPr>
        <w:t>dh pour lot 4</w:t>
      </w:r>
      <w:r w:rsidR="00C26912">
        <w:rPr>
          <w:rFonts w:asciiTheme="minorBidi" w:hAnsiTheme="minorBidi" w:cstheme="minorBidi"/>
          <w:sz w:val="20"/>
          <w:szCs w:val="20"/>
        </w:rPr>
        <w:t xml:space="preserve"> de l’</w:t>
      </w:r>
      <w:proofErr w:type="spellStart"/>
      <w:r w:rsidR="00B171FB" w:rsidRPr="00C26912">
        <w:rPr>
          <w:rFonts w:asciiTheme="minorBidi" w:hAnsiTheme="minorBidi" w:cstheme="minorBidi"/>
          <w:sz w:val="20"/>
          <w:szCs w:val="20"/>
        </w:rPr>
        <w:t>arrondissement</w:t>
      </w:r>
      <w:r w:rsidR="00C26912">
        <w:rPr>
          <w:rFonts w:asciiTheme="minorBidi" w:hAnsiTheme="minorBidi" w:cstheme="minorBidi"/>
          <w:sz w:val="20"/>
          <w:szCs w:val="20"/>
        </w:rPr>
        <w:t>H</w:t>
      </w:r>
      <w:r w:rsidRPr="00C26912">
        <w:rPr>
          <w:rFonts w:asciiTheme="minorBidi" w:hAnsiTheme="minorBidi" w:cstheme="minorBidi"/>
          <w:sz w:val="20"/>
          <w:szCs w:val="20"/>
        </w:rPr>
        <w:t>sain</w:t>
      </w:r>
      <w:proofErr w:type="spellEnd"/>
      <w:r w:rsidR="00C26912">
        <w:rPr>
          <w:rFonts w:asciiTheme="minorBidi" w:hAnsiTheme="minorBidi" w:cstheme="minorBidi"/>
          <w:sz w:val="20"/>
          <w:szCs w:val="20"/>
        </w:rPr>
        <w:t> ;</w:t>
      </w:r>
    </w:p>
    <w:p w:rsidR="004C0416" w:rsidRPr="00C26912" w:rsidRDefault="00C4578D" w:rsidP="00C26912">
      <w:pPr>
        <w:pStyle w:val="Paragraphedeliste"/>
        <w:numPr>
          <w:ilvl w:val="0"/>
          <w:numId w:val="16"/>
        </w:numPr>
        <w:spacing w:before="120" w:line="288" w:lineRule="auto"/>
        <w:ind w:left="1105" w:hanging="357"/>
        <w:contextualSpacing w:val="0"/>
        <w:rPr>
          <w:rFonts w:asciiTheme="minorBidi" w:hAnsiTheme="minorBidi" w:cstheme="minorBidi"/>
          <w:b/>
          <w:bCs/>
          <w:sz w:val="20"/>
          <w:szCs w:val="20"/>
        </w:rPr>
      </w:pPr>
      <w:r w:rsidRPr="00C26912">
        <w:rPr>
          <w:rFonts w:asciiTheme="minorBidi" w:hAnsiTheme="minorBidi" w:cstheme="minorBidi"/>
          <w:sz w:val="20"/>
          <w:szCs w:val="20"/>
        </w:rPr>
        <w:t>10.000dhpour lot 5</w:t>
      </w:r>
      <w:r w:rsidR="00C26912">
        <w:rPr>
          <w:rFonts w:asciiTheme="minorBidi" w:hAnsiTheme="minorBidi" w:cstheme="minorBidi"/>
          <w:sz w:val="20"/>
          <w:szCs w:val="20"/>
        </w:rPr>
        <w:t xml:space="preserve"> de l’</w:t>
      </w:r>
      <w:r w:rsidRPr="00C26912">
        <w:rPr>
          <w:rFonts w:asciiTheme="minorBidi" w:hAnsiTheme="minorBidi" w:cstheme="minorBidi"/>
          <w:sz w:val="20"/>
          <w:szCs w:val="20"/>
        </w:rPr>
        <w:t xml:space="preserve">arrondissement </w:t>
      </w:r>
      <w:proofErr w:type="spellStart"/>
      <w:r w:rsidR="00C26912">
        <w:rPr>
          <w:rFonts w:asciiTheme="minorBidi" w:hAnsiTheme="minorBidi" w:cstheme="minorBidi"/>
          <w:sz w:val="20"/>
          <w:szCs w:val="20"/>
        </w:rPr>
        <w:t>L</w:t>
      </w:r>
      <w:r w:rsidRPr="00C26912">
        <w:rPr>
          <w:rFonts w:asciiTheme="minorBidi" w:hAnsiTheme="minorBidi" w:cstheme="minorBidi"/>
          <w:sz w:val="20"/>
          <w:szCs w:val="20"/>
        </w:rPr>
        <w:t>aayayda</w:t>
      </w:r>
      <w:proofErr w:type="spellEnd"/>
      <w:r w:rsidR="00C26912">
        <w:rPr>
          <w:rFonts w:asciiTheme="minorBidi" w:hAnsiTheme="minorBidi" w:cstheme="minorBidi"/>
          <w:sz w:val="20"/>
          <w:szCs w:val="20"/>
        </w:rPr>
        <w:t>.</w:t>
      </w:r>
    </w:p>
    <w:p w:rsidR="008747B5" w:rsidRDefault="008747B5" w:rsidP="00F779E0">
      <w:pPr>
        <w:spacing w:before="120" w:line="288" w:lineRule="auto"/>
        <w:ind w:left="142"/>
        <w:jc w:val="both"/>
        <w:rPr>
          <w:rFonts w:asciiTheme="minorBidi" w:hAnsiTheme="minorBidi" w:cstheme="minorBidi"/>
          <w:sz w:val="20"/>
          <w:szCs w:val="20"/>
        </w:rPr>
      </w:pPr>
      <w:r>
        <w:rPr>
          <w:rFonts w:asciiTheme="minorBidi" w:hAnsiTheme="minorBidi" w:cstheme="minorBidi"/>
          <w:sz w:val="20"/>
          <w:szCs w:val="20"/>
        </w:rPr>
        <w:t>L</w:t>
      </w:r>
      <w:r w:rsidR="004C0416" w:rsidRPr="00C626F2">
        <w:rPr>
          <w:rFonts w:asciiTheme="minorBidi" w:hAnsiTheme="minorBidi" w:cstheme="minorBidi"/>
          <w:sz w:val="20"/>
          <w:szCs w:val="20"/>
        </w:rPr>
        <w:t xml:space="preserve">a présentation des dossiers des concurrents doit être </w:t>
      </w:r>
      <w:r w:rsidRPr="00C626F2">
        <w:rPr>
          <w:rFonts w:asciiTheme="minorBidi" w:hAnsiTheme="minorBidi" w:cstheme="minorBidi"/>
          <w:sz w:val="20"/>
          <w:szCs w:val="20"/>
        </w:rPr>
        <w:t>conforme aux</w:t>
      </w:r>
      <w:r w:rsidR="004C0416" w:rsidRPr="00C626F2">
        <w:rPr>
          <w:rFonts w:asciiTheme="minorBidi" w:hAnsiTheme="minorBidi" w:cstheme="minorBidi"/>
          <w:sz w:val="20"/>
          <w:szCs w:val="20"/>
        </w:rPr>
        <w:t xml:space="preserve"> dispositions de l’article 25et 28 du décret n° 2-12-349précité.</w:t>
      </w:r>
    </w:p>
    <w:p w:rsidR="00B54DF3" w:rsidRDefault="00B54DF3" w:rsidP="00C26912">
      <w:pPr>
        <w:spacing w:before="120" w:line="288" w:lineRule="auto"/>
        <w:ind w:left="142"/>
        <w:jc w:val="both"/>
        <w:rPr>
          <w:rFonts w:asciiTheme="minorBidi" w:hAnsiTheme="minorBidi" w:cstheme="minorBidi"/>
          <w:sz w:val="20"/>
          <w:szCs w:val="20"/>
        </w:rPr>
      </w:pPr>
    </w:p>
    <w:p w:rsidR="004C0416" w:rsidRPr="00C626F2" w:rsidRDefault="008747B5" w:rsidP="00C26912">
      <w:pPr>
        <w:spacing w:before="120" w:line="288" w:lineRule="auto"/>
        <w:ind w:left="142"/>
        <w:jc w:val="both"/>
        <w:rPr>
          <w:rFonts w:asciiTheme="minorBidi" w:hAnsiTheme="minorBidi" w:cstheme="minorBidi"/>
          <w:sz w:val="20"/>
          <w:szCs w:val="20"/>
        </w:rPr>
      </w:pPr>
      <w:r>
        <w:rPr>
          <w:rFonts w:asciiTheme="minorBidi" w:hAnsiTheme="minorBidi" w:cstheme="minorBidi"/>
          <w:sz w:val="20"/>
          <w:szCs w:val="20"/>
        </w:rPr>
        <w:t>L</w:t>
      </w:r>
      <w:r w:rsidR="004C0416" w:rsidRPr="00C626F2">
        <w:rPr>
          <w:rFonts w:asciiTheme="minorBidi" w:hAnsiTheme="minorBidi" w:cstheme="minorBidi"/>
          <w:sz w:val="20"/>
          <w:szCs w:val="20"/>
        </w:rPr>
        <w:t>es dossiers préparés et présentés conformément aux conditions en vigueur peuvent :</w:t>
      </w:r>
    </w:p>
    <w:p w:rsidR="004C0416" w:rsidRPr="00C626F2" w:rsidRDefault="004C0416" w:rsidP="008747B5">
      <w:pPr>
        <w:numPr>
          <w:ilvl w:val="0"/>
          <w:numId w:val="18"/>
        </w:numPr>
        <w:spacing w:before="120" w:line="288" w:lineRule="auto"/>
        <w:jc w:val="both"/>
        <w:rPr>
          <w:rFonts w:asciiTheme="minorBidi" w:hAnsiTheme="minorBidi" w:cstheme="minorBidi"/>
          <w:sz w:val="20"/>
          <w:szCs w:val="20"/>
        </w:rPr>
      </w:pPr>
      <w:r w:rsidRPr="00C626F2">
        <w:rPr>
          <w:rFonts w:asciiTheme="minorBidi" w:hAnsiTheme="minorBidi" w:cstheme="minorBidi"/>
          <w:sz w:val="20"/>
          <w:szCs w:val="20"/>
        </w:rPr>
        <w:t>Soit être déposé contre récépissé au bureau d’ordre général de la Commune de Salé.</w:t>
      </w:r>
    </w:p>
    <w:p w:rsidR="004C0416" w:rsidRPr="00C626F2" w:rsidRDefault="004C0416" w:rsidP="008747B5">
      <w:pPr>
        <w:numPr>
          <w:ilvl w:val="0"/>
          <w:numId w:val="18"/>
        </w:numPr>
        <w:spacing w:before="120" w:line="288" w:lineRule="auto"/>
        <w:jc w:val="both"/>
        <w:rPr>
          <w:rFonts w:asciiTheme="minorBidi" w:hAnsiTheme="minorBidi" w:cstheme="minorBidi"/>
          <w:sz w:val="20"/>
          <w:szCs w:val="20"/>
        </w:rPr>
      </w:pPr>
      <w:r w:rsidRPr="00C626F2">
        <w:rPr>
          <w:rFonts w:asciiTheme="minorBidi" w:hAnsiTheme="minorBidi" w:cstheme="minorBidi"/>
          <w:sz w:val="20"/>
          <w:szCs w:val="20"/>
        </w:rPr>
        <w:t xml:space="preserve">Soit être envoyés par courrier recommandé avec accusé de réception au bureau précité. </w:t>
      </w:r>
    </w:p>
    <w:p w:rsidR="004C0416" w:rsidRPr="00C626F2" w:rsidRDefault="004C0416" w:rsidP="008747B5">
      <w:pPr>
        <w:numPr>
          <w:ilvl w:val="0"/>
          <w:numId w:val="18"/>
        </w:numPr>
        <w:spacing w:before="120" w:line="288" w:lineRule="auto"/>
        <w:jc w:val="both"/>
        <w:rPr>
          <w:rFonts w:asciiTheme="minorBidi" w:hAnsiTheme="minorBidi" w:cstheme="minorBidi"/>
          <w:sz w:val="20"/>
          <w:szCs w:val="20"/>
        </w:rPr>
      </w:pPr>
      <w:r w:rsidRPr="00C626F2">
        <w:rPr>
          <w:rFonts w:asciiTheme="minorBidi" w:hAnsiTheme="minorBidi" w:cstheme="minorBidi"/>
          <w:sz w:val="20"/>
          <w:szCs w:val="20"/>
        </w:rPr>
        <w:t>Soit être remis au Président de la Commission d’appel d’offres au début de la séance et avant l’ouverture des plis.</w:t>
      </w:r>
    </w:p>
    <w:p w:rsidR="004C0416" w:rsidRPr="00C626F2" w:rsidRDefault="004C0416" w:rsidP="009D2177">
      <w:pPr>
        <w:spacing w:before="120" w:line="288" w:lineRule="auto"/>
        <w:ind w:left="142" w:right="-334"/>
        <w:rPr>
          <w:rFonts w:asciiTheme="minorBidi" w:hAnsiTheme="minorBidi" w:cstheme="minorBidi"/>
          <w:b/>
          <w:bCs/>
          <w:sz w:val="20"/>
          <w:szCs w:val="20"/>
        </w:rPr>
      </w:pPr>
      <w:r w:rsidRPr="00C626F2">
        <w:rPr>
          <w:rFonts w:asciiTheme="minorBidi" w:hAnsiTheme="minorBidi" w:cstheme="minorBidi"/>
          <w:sz w:val="20"/>
          <w:szCs w:val="20"/>
        </w:rPr>
        <w:t xml:space="preserve">Le dossier a présenté par </w:t>
      </w:r>
      <w:r w:rsidR="008747B5" w:rsidRPr="00C626F2">
        <w:rPr>
          <w:rFonts w:asciiTheme="minorBidi" w:hAnsiTheme="minorBidi" w:cstheme="minorBidi"/>
          <w:sz w:val="20"/>
          <w:szCs w:val="20"/>
        </w:rPr>
        <w:t>chaque concurrent</w:t>
      </w:r>
      <w:r w:rsidRPr="00C626F2">
        <w:rPr>
          <w:rFonts w:asciiTheme="minorBidi" w:hAnsiTheme="minorBidi" w:cstheme="minorBidi"/>
          <w:sz w:val="20"/>
          <w:szCs w:val="20"/>
        </w:rPr>
        <w:t xml:space="preserve"> doit est mis dans un </w:t>
      </w:r>
      <w:r w:rsidR="008747B5" w:rsidRPr="00C626F2">
        <w:rPr>
          <w:rFonts w:asciiTheme="minorBidi" w:hAnsiTheme="minorBidi" w:cstheme="minorBidi"/>
          <w:sz w:val="20"/>
          <w:szCs w:val="20"/>
        </w:rPr>
        <w:t>pli fermé</w:t>
      </w:r>
      <w:r w:rsidRPr="00C626F2">
        <w:rPr>
          <w:rFonts w:asciiTheme="minorBidi" w:hAnsiTheme="minorBidi" w:cstheme="minorBidi"/>
          <w:sz w:val="20"/>
          <w:szCs w:val="20"/>
        </w:rPr>
        <w:t xml:space="preserve"> et cacheté, portant les mentions suivantes </w:t>
      </w:r>
      <w:r w:rsidRPr="00C626F2">
        <w:rPr>
          <w:rFonts w:asciiTheme="minorBidi" w:hAnsiTheme="minorBidi" w:cstheme="minorBidi"/>
          <w:sz w:val="20"/>
          <w:szCs w:val="20"/>
          <w:rtl/>
          <w:lang w:bidi="ar-MA"/>
        </w:rPr>
        <w:t>:</w:t>
      </w:r>
      <w:r w:rsidRPr="00C626F2">
        <w:rPr>
          <w:rFonts w:asciiTheme="minorBidi" w:hAnsiTheme="minorBidi" w:cstheme="minorBidi"/>
          <w:sz w:val="20"/>
          <w:szCs w:val="20"/>
        </w:rPr>
        <w:t xml:space="preserve"> le nom et prénom ou la société pour les personnes </w:t>
      </w:r>
      <w:r w:rsidR="008747B5" w:rsidRPr="00C626F2">
        <w:rPr>
          <w:rFonts w:asciiTheme="minorBidi" w:hAnsiTheme="minorBidi" w:cstheme="minorBidi"/>
          <w:sz w:val="20"/>
          <w:szCs w:val="20"/>
        </w:rPr>
        <w:t>physiques,</w:t>
      </w:r>
      <w:r w:rsidRPr="00C626F2">
        <w:rPr>
          <w:rFonts w:asciiTheme="minorBidi" w:hAnsiTheme="minorBidi" w:cstheme="minorBidi"/>
          <w:sz w:val="20"/>
          <w:szCs w:val="20"/>
        </w:rPr>
        <w:t xml:space="preserve"> l’adresse et le n° de </w:t>
      </w:r>
      <w:r w:rsidR="008747B5" w:rsidRPr="00C626F2">
        <w:rPr>
          <w:rFonts w:asciiTheme="minorBidi" w:hAnsiTheme="minorBidi" w:cstheme="minorBidi"/>
          <w:sz w:val="20"/>
          <w:szCs w:val="20"/>
        </w:rPr>
        <w:t>tel, l’objet</w:t>
      </w:r>
      <w:r w:rsidRPr="00C626F2">
        <w:rPr>
          <w:rFonts w:asciiTheme="minorBidi" w:hAnsiTheme="minorBidi" w:cstheme="minorBidi"/>
          <w:sz w:val="20"/>
          <w:szCs w:val="20"/>
        </w:rPr>
        <w:t xml:space="preserve"> et </w:t>
      </w:r>
      <w:r w:rsidRPr="00C626F2">
        <w:rPr>
          <w:rFonts w:asciiTheme="minorBidi" w:hAnsiTheme="minorBidi" w:cstheme="minorBidi"/>
          <w:b/>
          <w:bCs/>
          <w:sz w:val="20"/>
          <w:szCs w:val="20"/>
          <w:u w:val="single"/>
        </w:rPr>
        <w:t>les</w:t>
      </w:r>
      <w:r w:rsidR="008747B5" w:rsidRPr="00C626F2">
        <w:rPr>
          <w:rFonts w:asciiTheme="minorBidi" w:hAnsiTheme="minorBidi" w:cstheme="minorBidi"/>
          <w:b/>
          <w:bCs/>
          <w:sz w:val="20"/>
          <w:szCs w:val="20"/>
          <w:u w:val="single"/>
        </w:rPr>
        <w:t>numéros</w:t>
      </w:r>
      <w:r w:rsidRPr="00C626F2">
        <w:rPr>
          <w:rFonts w:asciiTheme="minorBidi" w:hAnsiTheme="minorBidi" w:cstheme="minorBidi"/>
          <w:b/>
          <w:bCs/>
          <w:sz w:val="20"/>
          <w:szCs w:val="20"/>
          <w:u w:val="single"/>
        </w:rPr>
        <w:t xml:space="preserve"> des lots de </w:t>
      </w:r>
      <w:r w:rsidR="008747B5" w:rsidRPr="00C626F2">
        <w:rPr>
          <w:rFonts w:asciiTheme="minorBidi" w:hAnsiTheme="minorBidi" w:cstheme="minorBidi"/>
          <w:b/>
          <w:bCs/>
          <w:sz w:val="20"/>
          <w:szCs w:val="20"/>
          <w:u w:val="single"/>
        </w:rPr>
        <w:t>l’offre</w:t>
      </w:r>
      <w:r w:rsidR="008747B5" w:rsidRPr="00C626F2">
        <w:rPr>
          <w:rFonts w:asciiTheme="minorBidi" w:hAnsiTheme="minorBidi" w:cstheme="minorBidi"/>
          <w:sz w:val="20"/>
          <w:szCs w:val="20"/>
        </w:rPr>
        <w:t>, sans</w:t>
      </w:r>
      <w:r w:rsidRPr="00C626F2">
        <w:rPr>
          <w:rFonts w:asciiTheme="minorBidi" w:hAnsiTheme="minorBidi" w:cstheme="minorBidi"/>
          <w:sz w:val="20"/>
          <w:szCs w:val="20"/>
        </w:rPr>
        <w:t xml:space="preserve"> aucune autre </w:t>
      </w:r>
      <w:r w:rsidR="008747B5" w:rsidRPr="00C626F2">
        <w:rPr>
          <w:rFonts w:asciiTheme="minorBidi" w:hAnsiTheme="minorBidi" w:cstheme="minorBidi"/>
          <w:sz w:val="20"/>
          <w:szCs w:val="20"/>
        </w:rPr>
        <w:t>mention</w:t>
      </w:r>
      <w:r w:rsidR="008747B5">
        <w:rPr>
          <w:rFonts w:asciiTheme="minorBidi" w:hAnsiTheme="minorBidi" w:cstheme="minorBidi"/>
          <w:sz w:val="20"/>
          <w:szCs w:val="20"/>
        </w:rPr>
        <w:t>.C</w:t>
      </w:r>
      <w:r w:rsidRPr="00C626F2">
        <w:rPr>
          <w:rFonts w:asciiTheme="minorBidi" w:hAnsiTheme="minorBidi" w:cstheme="minorBidi"/>
          <w:sz w:val="20"/>
          <w:szCs w:val="20"/>
        </w:rPr>
        <w:t>e plis</w:t>
      </w:r>
      <w:r w:rsidR="009D2177">
        <w:rPr>
          <w:rFonts w:asciiTheme="minorBidi" w:hAnsiTheme="minorBidi" w:cstheme="minorBidi"/>
          <w:sz w:val="20"/>
          <w:szCs w:val="20"/>
        </w:rPr>
        <w:t xml:space="preserve">doit contenir </w:t>
      </w:r>
      <w:r w:rsidR="008747B5" w:rsidRPr="00C626F2">
        <w:rPr>
          <w:rFonts w:asciiTheme="minorBidi" w:hAnsiTheme="minorBidi" w:cstheme="minorBidi"/>
          <w:sz w:val="20"/>
          <w:szCs w:val="20"/>
        </w:rPr>
        <w:t>deuxenveloppes distinctes.</w:t>
      </w:r>
    </w:p>
    <w:p w:rsidR="004C0416" w:rsidRPr="00C626F2" w:rsidRDefault="004C0416" w:rsidP="00C26912">
      <w:pPr>
        <w:spacing w:before="120" w:line="288" w:lineRule="auto"/>
        <w:ind w:left="142" w:right="-334"/>
        <w:rPr>
          <w:rFonts w:asciiTheme="minorBidi" w:hAnsiTheme="minorBidi" w:cstheme="minorBidi"/>
          <w:sz w:val="20"/>
          <w:szCs w:val="20"/>
        </w:rPr>
      </w:pPr>
      <w:r w:rsidRPr="00C626F2">
        <w:rPr>
          <w:rFonts w:asciiTheme="minorBidi" w:hAnsiTheme="minorBidi" w:cstheme="minorBidi"/>
          <w:sz w:val="20"/>
          <w:szCs w:val="20"/>
        </w:rPr>
        <w:t>Les pièces justificatives à fournir sont celles prévues par l’article 27 du décret n°2-12-349précité, à savoir :</w:t>
      </w:r>
    </w:p>
    <w:p w:rsidR="004C0416" w:rsidRPr="00C626F2" w:rsidRDefault="004C0416" w:rsidP="00C26912">
      <w:pPr>
        <w:pStyle w:val="Paragraphedeliste"/>
        <w:numPr>
          <w:ilvl w:val="0"/>
          <w:numId w:val="5"/>
        </w:numPr>
        <w:spacing w:before="120" w:line="288" w:lineRule="auto"/>
        <w:ind w:left="142" w:right="-334" w:firstLine="0"/>
        <w:contextualSpacing w:val="0"/>
        <w:rPr>
          <w:rFonts w:asciiTheme="minorBidi" w:hAnsiTheme="minorBidi" w:cstheme="minorBidi"/>
          <w:b/>
          <w:bCs/>
          <w:sz w:val="20"/>
          <w:szCs w:val="20"/>
          <w:u w:val="single"/>
          <w:rtl/>
          <w:lang w:bidi="ar-MA"/>
        </w:rPr>
      </w:pPr>
      <w:r w:rsidRPr="00C626F2">
        <w:rPr>
          <w:rFonts w:asciiTheme="minorBidi" w:hAnsiTheme="minorBidi" w:cstheme="minorBidi"/>
          <w:b/>
          <w:bCs/>
          <w:sz w:val="20"/>
          <w:szCs w:val="20"/>
          <w:u w:val="single"/>
        </w:rPr>
        <w:t>Dossier Administratif et  technique</w:t>
      </w:r>
      <w:r w:rsidRPr="00C626F2">
        <w:rPr>
          <w:rFonts w:asciiTheme="minorBidi" w:hAnsiTheme="minorBidi" w:cstheme="minorBidi"/>
          <w:b/>
          <w:bCs/>
          <w:sz w:val="20"/>
          <w:szCs w:val="20"/>
          <w:u w:val="single"/>
          <w:rtl/>
          <w:lang w:bidi="ar-MA"/>
        </w:rPr>
        <w:t xml:space="preserve"> :</w:t>
      </w:r>
    </w:p>
    <w:p w:rsidR="004C0416" w:rsidRPr="00C626F2" w:rsidRDefault="008747B5" w:rsidP="008747B5">
      <w:pPr>
        <w:pStyle w:val="Paragraphedeliste"/>
        <w:numPr>
          <w:ilvl w:val="0"/>
          <w:numId w:val="19"/>
        </w:numPr>
        <w:spacing w:before="120" w:line="288" w:lineRule="auto"/>
        <w:ind w:hanging="357"/>
        <w:contextualSpacing w:val="0"/>
        <w:jc w:val="both"/>
        <w:rPr>
          <w:rFonts w:asciiTheme="minorBidi" w:hAnsiTheme="minorBidi" w:cstheme="minorBidi"/>
          <w:sz w:val="20"/>
          <w:szCs w:val="20"/>
        </w:rPr>
      </w:pPr>
      <w:r w:rsidRPr="00C626F2">
        <w:rPr>
          <w:rFonts w:asciiTheme="minorBidi" w:hAnsiTheme="minorBidi" w:cstheme="minorBidi"/>
          <w:sz w:val="20"/>
          <w:szCs w:val="20"/>
        </w:rPr>
        <w:t>Déclaration</w:t>
      </w:r>
      <w:r w:rsidR="004C0416" w:rsidRPr="00C626F2">
        <w:rPr>
          <w:rFonts w:asciiTheme="minorBidi" w:hAnsiTheme="minorBidi" w:cstheme="minorBidi"/>
          <w:sz w:val="20"/>
          <w:szCs w:val="20"/>
        </w:rPr>
        <w:t xml:space="preserve"> sur l’honneur conformément au modèle en vigueur.</w:t>
      </w:r>
    </w:p>
    <w:p w:rsidR="004C0416" w:rsidRPr="008747B5" w:rsidRDefault="004C0416" w:rsidP="008747B5">
      <w:pPr>
        <w:pStyle w:val="Paragraphedeliste"/>
        <w:numPr>
          <w:ilvl w:val="0"/>
          <w:numId w:val="19"/>
        </w:numPr>
        <w:spacing w:before="120" w:line="288" w:lineRule="auto"/>
        <w:ind w:hanging="357"/>
        <w:contextualSpacing w:val="0"/>
        <w:jc w:val="both"/>
        <w:rPr>
          <w:rFonts w:asciiTheme="minorBidi" w:hAnsiTheme="minorBidi" w:cstheme="minorBidi"/>
          <w:b/>
          <w:bCs/>
          <w:sz w:val="20"/>
          <w:szCs w:val="20"/>
        </w:rPr>
      </w:pPr>
      <w:r w:rsidRPr="008747B5">
        <w:rPr>
          <w:rFonts w:asciiTheme="minorBidi" w:hAnsiTheme="minorBidi" w:cstheme="minorBidi"/>
          <w:sz w:val="20"/>
          <w:szCs w:val="20"/>
        </w:rPr>
        <w:t xml:space="preserve">Le récépissé du cautionnement provisoire ou l’attestation de la caution </w:t>
      </w:r>
      <w:r w:rsidR="008747B5" w:rsidRPr="008747B5">
        <w:rPr>
          <w:rFonts w:asciiTheme="minorBidi" w:hAnsiTheme="minorBidi" w:cstheme="minorBidi"/>
          <w:sz w:val="20"/>
          <w:szCs w:val="20"/>
        </w:rPr>
        <w:t>personnelle et</w:t>
      </w:r>
      <w:r w:rsidRPr="008747B5">
        <w:rPr>
          <w:rFonts w:asciiTheme="minorBidi" w:hAnsiTheme="minorBidi" w:cstheme="minorBidi"/>
          <w:sz w:val="20"/>
          <w:szCs w:val="20"/>
        </w:rPr>
        <w:t xml:space="preserve"> solidaire en tenant lieu des montants </w:t>
      </w:r>
      <w:r w:rsidR="008747B5" w:rsidRPr="008747B5">
        <w:rPr>
          <w:rFonts w:asciiTheme="minorBidi" w:hAnsiTheme="minorBidi" w:cstheme="minorBidi"/>
          <w:sz w:val="20"/>
          <w:szCs w:val="20"/>
        </w:rPr>
        <w:t>précités.</w:t>
      </w:r>
    </w:p>
    <w:p w:rsidR="004C0416" w:rsidRPr="00C626F2" w:rsidRDefault="004C0416" w:rsidP="008747B5">
      <w:pPr>
        <w:pStyle w:val="Paragraphedeliste"/>
        <w:numPr>
          <w:ilvl w:val="0"/>
          <w:numId w:val="19"/>
        </w:numPr>
        <w:spacing w:before="120" w:line="288" w:lineRule="auto"/>
        <w:ind w:hanging="357"/>
        <w:contextualSpacing w:val="0"/>
        <w:jc w:val="both"/>
        <w:rPr>
          <w:rFonts w:asciiTheme="minorBidi" w:hAnsiTheme="minorBidi" w:cstheme="minorBidi"/>
          <w:sz w:val="20"/>
          <w:szCs w:val="20"/>
        </w:rPr>
      </w:pPr>
      <w:r w:rsidRPr="00C626F2">
        <w:rPr>
          <w:rFonts w:asciiTheme="minorBidi" w:hAnsiTheme="minorBidi" w:cstheme="minorBidi"/>
          <w:sz w:val="20"/>
          <w:szCs w:val="20"/>
        </w:rPr>
        <w:t>Une copie du cahier des charges</w:t>
      </w:r>
      <w:r w:rsidR="008747B5">
        <w:rPr>
          <w:rFonts w:asciiTheme="minorBidi" w:hAnsiTheme="minorBidi" w:cstheme="minorBidi"/>
          <w:sz w:val="20"/>
          <w:szCs w:val="20"/>
        </w:rPr>
        <w:t>,</w:t>
      </w:r>
      <w:r w:rsidRPr="00C626F2">
        <w:rPr>
          <w:rFonts w:asciiTheme="minorBidi" w:hAnsiTheme="minorBidi" w:cstheme="minorBidi"/>
          <w:sz w:val="20"/>
          <w:szCs w:val="20"/>
        </w:rPr>
        <w:t xml:space="preserve"> paraphé sur toutes ses pages, </w:t>
      </w:r>
      <w:r w:rsidR="008747B5">
        <w:rPr>
          <w:rFonts w:asciiTheme="minorBidi" w:hAnsiTheme="minorBidi" w:cstheme="minorBidi"/>
          <w:sz w:val="20"/>
          <w:szCs w:val="20"/>
        </w:rPr>
        <w:t>l</w:t>
      </w:r>
      <w:r w:rsidRPr="00C626F2">
        <w:rPr>
          <w:rFonts w:asciiTheme="minorBidi" w:hAnsiTheme="minorBidi" w:cstheme="minorBidi"/>
          <w:sz w:val="20"/>
          <w:szCs w:val="20"/>
        </w:rPr>
        <w:t xml:space="preserve">égalisé et portant la </w:t>
      </w:r>
      <w:r w:rsidR="008747B5" w:rsidRPr="00C626F2">
        <w:rPr>
          <w:rFonts w:asciiTheme="minorBidi" w:hAnsiTheme="minorBidi" w:cstheme="minorBidi"/>
          <w:sz w:val="20"/>
          <w:szCs w:val="20"/>
        </w:rPr>
        <w:t>mention «</w:t>
      </w:r>
      <w:r w:rsidRPr="00C626F2">
        <w:rPr>
          <w:rFonts w:asciiTheme="minorBidi" w:hAnsiTheme="minorBidi" w:cstheme="minorBidi"/>
          <w:sz w:val="20"/>
          <w:szCs w:val="20"/>
        </w:rPr>
        <w:t xml:space="preserve"> lu et accepté » et cacheté </w:t>
      </w:r>
      <w:r w:rsidR="008747B5">
        <w:rPr>
          <w:rFonts w:asciiTheme="minorBidi" w:hAnsiTheme="minorBidi" w:cstheme="minorBidi"/>
          <w:sz w:val="20"/>
          <w:szCs w:val="20"/>
        </w:rPr>
        <w:t>à</w:t>
      </w:r>
      <w:r w:rsidR="008747B5" w:rsidRPr="00C626F2">
        <w:rPr>
          <w:rFonts w:asciiTheme="minorBidi" w:hAnsiTheme="minorBidi" w:cstheme="minorBidi"/>
          <w:sz w:val="20"/>
          <w:szCs w:val="20"/>
        </w:rPr>
        <w:t xml:space="preserve"> la dernière page</w:t>
      </w:r>
      <w:r w:rsidR="008747B5">
        <w:rPr>
          <w:rFonts w:asciiTheme="minorBidi" w:hAnsiTheme="minorBidi" w:cstheme="minorBidi"/>
          <w:sz w:val="20"/>
          <w:szCs w:val="20"/>
        </w:rPr>
        <w:t>.</w:t>
      </w:r>
    </w:p>
    <w:p w:rsidR="004C0416" w:rsidRPr="00C626F2" w:rsidRDefault="004C0416" w:rsidP="008747B5">
      <w:pPr>
        <w:numPr>
          <w:ilvl w:val="0"/>
          <w:numId w:val="19"/>
        </w:numPr>
        <w:spacing w:before="120" w:line="288" w:lineRule="auto"/>
        <w:ind w:hanging="357"/>
        <w:jc w:val="both"/>
        <w:rPr>
          <w:rFonts w:asciiTheme="minorBidi" w:hAnsiTheme="minorBidi" w:cstheme="minorBidi"/>
          <w:sz w:val="20"/>
          <w:szCs w:val="20"/>
        </w:rPr>
      </w:pPr>
      <w:r w:rsidRPr="00C626F2">
        <w:rPr>
          <w:rFonts w:asciiTheme="minorBidi" w:hAnsiTheme="minorBidi" w:cstheme="minorBidi"/>
          <w:sz w:val="20"/>
          <w:szCs w:val="20"/>
        </w:rPr>
        <w:t xml:space="preserve">Le règlement de consultation paraphé sur toutes ses pages, égalisé et portant la </w:t>
      </w:r>
      <w:r w:rsidR="008747B5" w:rsidRPr="00C626F2">
        <w:rPr>
          <w:rFonts w:asciiTheme="minorBidi" w:hAnsiTheme="minorBidi" w:cstheme="minorBidi"/>
          <w:sz w:val="20"/>
          <w:szCs w:val="20"/>
        </w:rPr>
        <w:t>mention «</w:t>
      </w:r>
      <w:r w:rsidRPr="00C626F2">
        <w:rPr>
          <w:rFonts w:asciiTheme="minorBidi" w:hAnsiTheme="minorBidi" w:cstheme="minorBidi"/>
          <w:sz w:val="20"/>
          <w:szCs w:val="20"/>
        </w:rPr>
        <w:t xml:space="preserve"> lu et accepter » et cacheté </w:t>
      </w:r>
      <w:r w:rsidR="008747B5">
        <w:rPr>
          <w:rFonts w:asciiTheme="minorBidi" w:hAnsiTheme="minorBidi" w:cstheme="minorBidi"/>
          <w:sz w:val="20"/>
          <w:szCs w:val="20"/>
        </w:rPr>
        <w:t xml:space="preserve">à </w:t>
      </w:r>
      <w:r w:rsidR="008747B5" w:rsidRPr="00C626F2">
        <w:rPr>
          <w:rFonts w:asciiTheme="minorBidi" w:hAnsiTheme="minorBidi" w:cstheme="minorBidi"/>
          <w:sz w:val="20"/>
          <w:szCs w:val="20"/>
        </w:rPr>
        <w:t>la dernière page</w:t>
      </w:r>
      <w:r w:rsidRPr="00C626F2">
        <w:rPr>
          <w:rFonts w:asciiTheme="minorBidi" w:hAnsiTheme="minorBidi" w:cstheme="minorBidi"/>
          <w:sz w:val="20"/>
          <w:szCs w:val="20"/>
        </w:rPr>
        <w:t>.</w:t>
      </w:r>
    </w:p>
    <w:p w:rsidR="004C0416" w:rsidRPr="00C626F2" w:rsidRDefault="004C0416" w:rsidP="00C26912">
      <w:pPr>
        <w:pStyle w:val="Paragraphedeliste"/>
        <w:numPr>
          <w:ilvl w:val="0"/>
          <w:numId w:val="7"/>
        </w:numPr>
        <w:tabs>
          <w:tab w:val="left" w:pos="0"/>
        </w:tabs>
        <w:spacing w:before="240" w:line="288" w:lineRule="auto"/>
        <w:ind w:left="142" w:firstLine="0"/>
        <w:contextualSpacing w:val="0"/>
        <w:jc w:val="both"/>
        <w:rPr>
          <w:rFonts w:asciiTheme="minorBidi" w:hAnsiTheme="minorBidi" w:cstheme="minorBidi"/>
          <w:b/>
          <w:bCs/>
          <w:sz w:val="20"/>
          <w:szCs w:val="20"/>
        </w:rPr>
      </w:pPr>
      <w:r w:rsidRPr="00C626F2">
        <w:rPr>
          <w:rFonts w:asciiTheme="minorBidi" w:hAnsiTheme="minorBidi" w:cstheme="minorBidi"/>
          <w:b/>
          <w:bCs/>
          <w:sz w:val="20"/>
          <w:szCs w:val="20"/>
        </w:rPr>
        <w:t xml:space="preserve">Pour le concurrent adjudicataire de la présente offre doit fournir les pièces suivantes :  </w:t>
      </w:r>
    </w:p>
    <w:p w:rsidR="004C0416" w:rsidRPr="00C626F2" w:rsidRDefault="004C0416" w:rsidP="008747B5">
      <w:pPr>
        <w:pStyle w:val="Paragraphedeliste"/>
        <w:numPr>
          <w:ilvl w:val="0"/>
          <w:numId w:val="20"/>
        </w:numPr>
        <w:spacing w:before="120" w:line="288" w:lineRule="auto"/>
        <w:ind w:right="-334"/>
        <w:contextualSpacing w:val="0"/>
        <w:rPr>
          <w:rFonts w:asciiTheme="minorBidi" w:hAnsiTheme="minorBidi" w:cstheme="minorBidi"/>
          <w:sz w:val="20"/>
          <w:szCs w:val="20"/>
        </w:rPr>
      </w:pPr>
      <w:r w:rsidRPr="00C626F2">
        <w:rPr>
          <w:rFonts w:asciiTheme="minorBidi" w:hAnsiTheme="minorBidi" w:cstheme="minorBidi"/>
          <w:sz w:val="20"/>
          <w:szCs w:val="20"/>
        </w:rPr>
        <w:t xml:space="preserve">L’attestation ou copie certifiée conforme délivrée depuis moins d’un </w:t>
      </w:r>
      <w:r w:rsidR="008747B5" w:rsidRPr="00C626F2">
        <w:rPr>
          <w:rFonts w:asciiTheme="minorBidi" w:hAnsiTheme="minorBidi" w:cstheme="minorBidi"/>
          <w:sz w:val="20"/>
          <w:szCs w:val="20"/>
        </w:rPr>
        <w:t>an par</w:t>
      </w:r>
      <w:r w:rsidRPr="00C626F2">
        <w:rPr>
          <w:rFonts w:asciiTheme="minorBidi" w:hAnsiTheme="minorBidi" w:cstheme="minorBidi"/>
          <w:sz w:val="20"/>
          <w:szCs w:val="20"/>
        </w:rPr>
        <w:t xml:space="preserve"> l’Administration compétente du lieu d’imposition certifiant que le concurrent est en situation fiscale régulière</w:t>
      </w:r>
      <w:r w:rsidR="008747B5">
        <w:rPr>
          <w:rFonts w:asciiTheme="minorBidi" w:hAnsiTheme="minorBidi" w:cstheme="minorBidi"/>
          <w:sz w:val="20"/>
          <w:szCs w:val="20"/>
        </w:rPr>
        <w:t>.</w:t>
      </w:r>
    </w:p>
    <w:p w:rsidR="004C0416" w:rsidRPr="00C626F2" w:rsidRDefault="004C0416" w:rsidP="008747B5">
      <w:pPr>
        <w:numPr>
          <w:ilvl w:val="0"/>
          <w:numId w:val="20"/>
        </w:numPr>
        <w:spacing w:before="120" w:line="288" w:lineRule="auto"/>
        <w:jc w:val="both"/>
        <w:rPr>
          <w:rFonts w:asciiTheme="minorBidi" w:hAnsiTheme="minorBidi" w:cstheme="minorBidi"/>
          <w:sz w:val="20"/>
          <w:szCs w:val="20"/>
        </w:rPr>
      </w:pPr>
      <w:r w:rsidRPr="00C626F2">
        <w:rPr>
          <w:rFonts w:asciiTheme="minorBidi" w:hAnsiTheme="minorBidi" w:cstheme="minorBidi"/>
          <w:sz w:val="20"/>
          <w:szCs w:val="20"/>
        </w:rPr>
        <w:t>Une note indiquant les Moyens Humains et Techniques du concurrent, le lieu, la date, la nature et l’importance des prestations qu’il a exécutées ou à l’exécution desquelles il a participé et qui ont relations avec l’activité proposée.</w:t>
      </w:r>
    </w:p>
    <w:p w:rsidR="004C0416" w:rsidRPr="00C626F2" w:rsidRDefault="004C0416" w:rsidP="008747B5">
      <w:pPr>
        <w:numPr>
          <w:ilvl w:val="0"/>
          <w:numId w:val="20"/>
        </w:numPr>
        <w:spacing w:before="120" w:line="288" w:lineRule="auto"/>
        <w:jc w:val="both"/>
        <w:rPr>
          <w:rFonts w:asciiTheme="minorBidi" w:hAnsiTheme="minorBidi" w:cstheme="minorBidi"/>
          <w:sz w:val="20"/>
          <w:szCs w:val="20"/>
        </w:rPr>
      </w:pPr>
      <w:r w:rsidRPr="00C626F2">
        <w:rPr>
          <w:rFonts w:asciiTheme="minorBidi" w:hAnsiTheme="minorBidi" w:cstheme="minorBidi"/>
          <w:sz w:val="20"/>
          <w:szCs w:val="20"/>
        </w:rPr>
        <w:t>L’attestation du CNSS délivrée depuis moins d’un an</w:t>
      </w:r>
      <w:r w:rsidR="008747B5">
        <w:rPr>
          <w:rFonts w:asciiTheme="minorBidi" w:hAnsiTheme="minorBidi" w:cstheme="minorBidi"/>
          <w:sz w:val="20"/>
          <w:szCs w:val="20"/>
        </w:rPr>
        <w:t>.</w:t>
      </w:r>
    </w:p>
    <w:p w:rsidR="004C0416" w:rsidRPr="00C626F2" w:rsidRDefault="004C0416" w:rsidP="008747B5">
      <w:pPr>
        <w:numPr>
          <w:ilvl w:val="0"/>
          <w:numId w:val="20"/>
        </w:numPr>
        <w:spacing w:before="120" w:line="288" w:lineRule="auto"/>
        <w:jc w:val="both"/>
        <w:rPr>
          <w:rFonts w:asciiTheme="minorBidi" w:hAnsiTheme="minorBidi" w:cstheme="minorBidi"/>
          <w:sz w:val="20"/>
          <w:szCs w:val="20"/>
        </w:rPr>
      </w:pPr>
      <w:r w:rsidRPr="00C626F2">
        <w:rPr>
          <w:rFonts w:asciiTheme="minorBidi" w:hAnsiTheme="minorBidi" w:cstheme="minorBidi"/>
          <w:sz w:val="20"/>
          <w:szCs w:val="20"/>
        </w:rPr>
        <w:t>Une copie du registre de commerce égalisée.</w:t>
      </w:r>
    </w:p>
    <w:p w:rsidR="004C0416" w:rsidRPr="00C626F2" w:rsidRDefault="004C0416" w:rsidP="00C26912">
      <w:pPr>
        <w:pStyle w:val="Paragraphedeliste"/>
        <w:numPr>
          <w:ilvl w:val="0"/>
          <w:numId w:val="8"/>
        </w:numPr>
        <w:spacing w:before="120" w:line="288" w:lineRule="auto"/>
        <w:ind w:left="142" w:firstLine="0"/>
        <w:contextualSpacing w:val="0"/>
        <w:jc w:val="both"/>
        <w:rPr>
          <w:rFonts w:asciiTheme="minorBidi" w:hAnsiTheme="minorBidi" w:cstheme="minorBidi"/>
          <w:b/>
          <w:bCs/>
          <w:sz w:val="20"/>
          <w:szCs w:val="20"/>
        </w:rPr>
      </w:pPr>
      <w:r w:rsidRPr="00C626F2">
        <w:rPr>
          <w:rFonts w:asciiTheme="minorBidi" w:hAnsiTheme="minorBidi" w:cstheme="minorBidi"/>
          <w:b/>
          <w:bCs/>
          <w:sz w:val="20"/>
          <w:szCs w:val="20"/>
        </w:rPr>
        <w:t>En plus des pièces précitées, les personnes morales doivent présenter :</w:t>
      </w:r>
    </w:p>
    <w:p w:rsidR="004C0416" w:rsidRPr="00C626F2" w:rsidRDefault="004C0416" w:rsidP="008747B5">
      <w:pPr>
        <w:pStyle w:val="Paragraphedeliste"/>
        <w:numPr>
          <w:ilvl w:val="0"/>
          <w:numId w:val="21"/>
        </w:numPr>
        <w:spacing w:before="120" w:line="288" w:lineRule="auto"/>
        <w:ind w:right="-334"/>
        <w:contextualSpacing w:val="0"/>
        <w:rPr>
          <w:rFonts w:asciiTheme="minorBidi" w:hAnsiTheme="minorBidi" w:cstheme="minorBidi"/>
          <w:sz w:val="20"/>
          <w:szCs w:val="20"/>
        </w:rPr>
      </w:pPr>
      <w:r w:rsidRPr="00C626F2">
        <w:rPr>
          <w:rFonts w:asciiTheme="minorBidi" w:hAnsiTheme="minorBidi" w:cstheme="minorBidi"/>
          <w:sz w:val="20"/>
          <w:szCs w:val="20"/>
        </w:rPr>
        <w:t xml:space="preserve">La ou les pièces justifiant les pouvoirs conférés à la personne agissant au </w:t>
      </w:r>
      <w:r w:rsidR="008747B5" w:rsidRPr="00C626F2">
        <w:rPr>
          <w:rFonts w:asciiTheme="minorBidi" w:hAnsiTheme="minorBidi" w:cstheme="minorBidi"/>
          <w:sz w:val="20"/>
          <w:szCs w:val="20"/>
        </w:rPr>
        <w:t>nom</w:t>
      </w:r>
      <w:r w:rsidRPr="00C626F2">
        <w:rPr>
          <w:rFonts w:asciiTheme="minorBidi" w:hAnsiTheme="minorBidi" w:cstheme="minorBidi"/>
          <w:sz w:val="20"/>
          <w:szCs w:val="20"/>
        </w:rPr>
        <w:t xml:space="preserve"> du concurrent.</w:t>
      </w:r>
    </w:p>
    <w:p w:rsidR="004C0416" w:rsidRPr="00C626F2" w:rsidRDefault="004C0416" w:rsidP="008747B5">
      <w:pPr>
        <w:pStyle w:val="Paragraphedeliste"/>
        <w:numPr>
          <w:ilvl w:val="0"/>
          <w:numId w:val="21"/>
        </w:numPr>
        <w:spacing w:before="120" w:line="288" w:lineRule="auto"/>
        <w:ind w:right="-334"/>
        <w:contextualSpacing w:val="0"/>
        <w:rPr>
          <w:rFonts w:asciiTheme="minorBidi" w:hAnsiTheme="minorBidi" w:cstheme="minorBidi"/>
          <w:sz w:val="20"/>
          <w:szCs w:val="20"/>
        </w:rPr>
      </w:pPr>
      <w:r w:rsidRPr="00C626F2">
        <w:rPr>
          <w:rFonts w:asciiTheme="minorBidi" w:hAnsiTheme="minorBidi" w:cstheme="minorBidi"/>
          <w:sz w:val="20"/>
          <w:szCs w:val="20"/>
        </w:rPr>
        <w:t xml:space="preserve">Le </w:t>
      </w:r>
      <w:r w:rsidR="008747B5" w:rsidRPr="00C626F2">
        <w:rPr>
          <w:rFonts w:asciiTheme="minorBidi" w:hAnsiTheme="minorBidi" w:cstheme="minorBidi"/>
          <w:sz w:val="20"/>
          <w:szCs w:val="20"/>
        </w:rPr>
        <w:t>statut de</w:t>
      </w:r>
      <w:r w:rsidRPr="00C626F2">
        <w:rPr>
          <w:rFonts w:asciiTheme="minorBidi" w:hAnsiTheme="minorBidi" w:cstheme="minorBidi"/>
          <w:sz w:val="20"/>
          <w:szCs w:val="20"/>
        </w:rPr>
        <w:t xml:space="preserve"> la société et la liste des membres </w:t>
      </w:r>
    </w:p>
    <w:p w:rsidR="004C0416" w:rsidRPr="00C626F2" w:rsidRDefault="004C0416" w:rsidP="008747B5">
      <w:pPr>
        <w:spacing w:before="240" w:line="288" w:lineRule="auto"/>
        <w:ind w:left="142"/>
        <w:jc w:val="both"/>
        <w:rPr>
          <w:rFonts w:asciiTheme="minorBidi" w:hAnsiTheme="minorBidi" w:cstheme="minorBidi"/>
          <w:b/>
          <w:bCs/>
          <w:sz w:val="20"/>
          <w:szCs w:val="20"/>
          <w:u w:val="single"/>
        </w:rPr>
      </w:pPr>
      <w:r w:rsidRPr="00C626F2">
        <w:rPr>
          <w:rFonts w:asciiTheme="minorBidi" w:hAnsiTheme="minorBidi" w:cstheme="minorBidi"/>
          <w:b/>
          <w:bCs/>
          <w:sz w:val="20"/>
          <w:szCs w:val="20"/>
        </w:rPr>
        <w:t>B)</w:t>
      </w:r>
      <w:r w:rsidRPr="00C626F2">
        <w:rPr>
          <w:rFonts w:asciiTheme="minorBidi" w:hAnsiTheme="minorBidi" w:cstheme="minorBidi"/>
          <w:b/>
          <w:bCs/>
          <w:sz w:val="20"/>
          <w:szCs w:val="20"/>
          <w:u w:val="single"/>
        </w:rPr>
        <w:t xml:space="preserve"> Dossier Financier comprenant :</w:t>
      </w:r>
    </w:p>
    <w:p w:rsidR="004C0416" w:rsidRPr="008747B5" w:rsidRDefault="008747B5" w:rsidP="008747B5">
      <w:pPr>
        <w:pStyle w:val="Paragraphedeliste"/>
        <w:numPr>
          <w:ilvl w:val="0"/>
          <w:numId w:val="22"/>
        </w:numPr>
        <w:spacing w:before="120" w:line="288" w:lineRule="auto"/>
        <w:ind w:hanging="357"/>
        <w:contextualSpacing w:val="0"/>
        <w:jc w:val="both"/>
        <w:rPr>
          <w:rFonts w:asciiTheme="minorBidi" w:hAnsiTheme="minorBidi" w:cstheme="minorBidi"/>
          <w:sz w:val="20"/>
          <w:szCs w:val="20"/>
          <w:rtl/>
        </w:rPr>
      </w:pPr>
      <w:r>
        <w:rPr>
          <w:rFonts w:asciiTheme="minorBidi" w:hAnsiTheme="minorBidi" w:cstheme="minorBidi"/>
          <w:sz w:val="20"/>
          <w:szCs w:val="20"/>
        </w:rPr>
        <w:t>L</w:t>
      </w:r>
      <w:r w:rsidR="004C0416" w:rsidRPr="008747B5">
        <w:rPr>
          <w:rFonts w:asciiTheme="minorBidi" w:hAnsiTheme="minorBidi" w:cstheme="minorBidi"/>
          <w:sz w:val="20"/>
          <w:szCs w:val="20"/>
        </w:rPr>
        <w:t>’acte d’engagement précisant le nom et prénom du concurrent, sa qualité, son adresse et sa profession, ainsi que le ou les lots objet de sa soumission tout en précisant en lettres et en chiffres le montant d’occupation pour la période précisée par le cahier des charges et ce, conformément au modèle joint. Les personnes morales doivent préciser en plus de ce qui précède le nom commercial, la forme juridique et le capitale (conformément au modèle joint).</w:t>
      </w:r>
    </w:p>
    <w:p w:rsidR="00FA24EA" w:rsidRPr="008747B5" w:rsidRDefault="008747B5" w:rsidP="008747B5">
      <w:pPr>
        <w:pStyle w:val="Paragraphedeliste"/>
        <w:numPr>
          <w:ilvl w:val="0"/>
          <w:numId w:val="22"/>
        </w:numPr>
        <w:spacing w:before="120" w:line="288" w:lineRule="auto"/>
        <w:ind w:hanging="357"/>
        <w:contextualSpacing w:val="0"/>
        <w:jc w:val="both"/>
        <w:rPr>
          <w:rFonts w:asciiTheme="minorBidi" w:hAnsiTheme="minorBidi" w:cstheme="minorBidi"/>
          <w:sz w:val="20"/>
          <w:szCs w:val="20"/>
        </w:rPr>
      </w:pPr>
      <w:r>
        <w:rPr>
          <w:rFonts w:asciiTheme="minorBidi" w:hAnsiTheme="minorBidi" w:cstheme="minorBidi"/>
          <w:sz w:val="20"/>
          <w:szCs w:val="20"/>
        </w:rPr>
        <w:t xml:space="preserve">Le </w:t>
      </w:r>
      <w:r w:rsidR="004C0416" w:rsidRPr="008747B5">
        <w:rPr>
          <w:rFonts w:asciiTheme="minorBidi" w:hAnsiTheme="minorBidi" w:cstheme="minorBidi"/>
          <w:sz w:val="20"/>
          <w:szCs w:val="20"/>
        </w:rPr>
        <w:t xml:space="preserve">bordereau des prix détail </w:t>
      </w:r>
      <w:r w:rsidRPr="008747B5">
        <w:rPr>
          <w:rFonts w:asciiTheme="minorBidi" w:hAnsiTheme="minorBidi" w:cstheme="minorBidi"/>
          <w:sz w:val="20"/>
          <w:szCs w:val="20"/>
        </w:rPr>
        <w:t>estimatif.</w:t>
      </w:r>
    </w:p>
    <w:p w:rsidR="00FA24EA" w:rsidRPr="00C626F2" w:rsidRDefault="00FA24EA" w:rsidP="00C26912">
      <w:pPr>
        <w:spacing w:before="120" w:line="288" w:lineRule="auto"/>
        <w:ind w:left="142"/>
        <w:jc w:val="both"/>
        <w:rPr>
          <w:rFonts w:asciiTheme="minorBidi" w:hAnsiTheme="minorBidi" w:cstheme="minorBidi"/>
          <w:sz w:val="20"/>
          <w:szCs w:val="20"/>
        </w:rPr>
      </w:pPr>
      <w:r w:rsidRPr="00C626F2">
        <w:rPr>
          <w:rFonts w:asciiTheme="minorBidi" w:hAnsiTheme="minorBidi" w:cstheme="minorBidi"/>
          <w:b/>
          <w:bCs/>
          <w:sz w:val="20"/>
          <w:szCs w:val="20"/>
        </w:rPr>
        <w:t>Remarque importante</w:t>
      </w:r>
      <w:r w:rsidRPr="00C626F2">
        <w:rPr>
          <w:rFonts w:asciiTheme="minorBidi" w:hAnsiTheme="minorBidi" w:cstheme="minorBidi"/>
          <w:sz w:val="20"/>
          <w:szCs w:val="20"/>
        </w:rPr>
        <w:t> :</w:t>
      </w:r>
    </w:p>
    <w:p w:rsidR="004C0416" w:rsidRDefault="008747B5" w:rsidP="008747B5">
      <w:pPr>
        <w:spacing w:before="120" w:line="288" w:lineRule="auto"/>
        <w:ind w:left="142"/>
        <w:jc w:val="both"/>
        <w:rPr>
          <w:rFonts w:asciiTheme="minorBidi" w:hAnsiTheme="minorBidi" w:cstheme="minorBidi"/>
          <w:sz w:val="20"/>
          <w:szCs w:val="20"/>
        </w:rPr>
      </w:pPr>
      <w:r>
        <w:rPr>
          <w:rFonts w:asciiTheme="minorBidi" w:hAnsiTheme="minorBidi" w:cstheme="minorBidi"/>
          <w:sz w:val="20"/>
          <w:szCs w:val="20"/>
        </w:rPr>
        <w:t>L</w:t>
      </w:r>
      <w:r w:rsidR="00FA24EA" w:rsidRPr="00C626F2">
        <w:rPr>
          <w:rFonts w:asciiTheme="minorBidi" w:hAnsiTheme="minorBidi" w:cstheme="minorBidi"/>
          <w:sz w:val="20"/>
          <w:szCs w:val="20"/>
        </w:rPr>
        <w:t xml:space="preserve">es </w:t>
      </w:r>
      <w:r w:rsidRPr="00C626F2">
        <w:rPr>
          <w:rFonts w:asciiTheme="minorBidi" w:hAnsiTheme="minorBidi" w:cstheme="minorBidi"/>
          <w:sz w:val="20"/>
          <w:szCs w:val="20"/>
        </w:rPr>
        <w:t xml:space="preserve">lots </w:t>
      </w:r>
      <w:r>
        <w:rPr>
          <w:rFonts w:asciiTheme="minorBidi" w:hAnsiTheme="minorBidi" w:cstheme="minorBidi"/>
          <w:sz w:val="20"/>
          <w:szCs w:val="20"/>
        </w:rPr>
        <w:t xml:space="preserve">pour lesquels </w:t>
      </w:r>
      <w:r w:rsidRPr="00C626F2">
        <w:rPr>
          <w:rFonts w:asciiTheme="minorBidi" w:hAnsiTheme="minorBidi" w:cstheme="minorBidi"/>
          <w:sz w:val="20"/>
          <w:szCs w:val="20"/>
        </w:rPr>
        <w:t>aucune</w:t>
      </w:r>
      <w:r w:rsidR="00FA24EA" w:rsidRPr="00C626F2">
        <w:rPr>
          <w:rFonts w:asciiTheme="minorBidi" w:hAnsiTheme="minorBidi" w:cstheme="minorBidi"/>
          <w:sz w:val="20"/>
          <w:szCs w:val="20"/>
        </w:rPr>
        <w:t xml:space="preserve"> offre n’a été déposée ou aucune offre n’a été retenue par la commission de jugements des </w:t>
      </w:r>
      <w:r w:rsidRPr="00C626F2">
        <w:rPr>
          <w:rFonts w:asciiTheme="minorBidi" w:hAnsiTheme="minorBidi" w:cstheme="minorBidi"/>
          <w:sz w:val="20"/>
          <w:szCs w:val="20"/>
        </w:rPr>
        <w:t>offres</w:t>
      </w:r>
      <w:r>
        <w:rPr>
          <w:rFonts w:asciiTheme="minorBidi" w:hAnsiTheme="minorBidi" w:cstheme="minorBidi"/>
          <w:sz w:val="20"/>
          <w:szCs w:val="20"/>
        </w:rPr>
        <w:t xml:space="preserve">, feront l’objet de </w:t>
      </w:r>
      <w:r w:rsidR="00FA24EA" w:rsidRPr="00C626F2">
        <w:rPr>
          <w:rFonts w:asciiTheme="minorBidi" w:hAnsiTheme="minorBidi" w:cstheme="minorBidi"/>
          <w:sz w:val="20"/>
          <w:szCs w:val="20"/>
        </w:rPr>
        <w:t xml:space="preserve">nouvelles offres des concurrents </w:t>
      </w:r>
      <w:r>
        <w:rPr>
          <w:rFonts w:asciiTheme="minorBidi" w:hAnsiTheme="minorBidi" w:cstheme="minorBidi"/>
          <w:sz w:val="20"/>
          <w:szCs w:val="20"/>
        </w:rPr>
        <w:t xml:space="preserve">qui </w:t>
      </w:r>
      <w:r w:rsidR="00FA24EA" w:rsidRPr="00C626F2">
        <w:rPr>
          <w:rFonts w:asciiTheme="minorBidi" w:hAnsiTheme="minorBidi" w:cstheme="minorBidi"/>
          <w:sz w:val="20"/>
          <w:szCs w:val="20"/>
        </w:rPr>
        <w:t xml:space="preserve">seront reçues par la commission d’ouverture des plis les semaines suivantes au même jour et </w:t>
      </w:r>
      <w:r>
        <w:rPr>
          <w:rFonts w:asciiTheme="minorBidi" w:hAnsiTheme="minorBidi" w:cstheme="minorBidi"/>
          <w:sz w:val="20"/>
          <w:szCs w:val="20"/>
        </w:rPr>
        <w:t xml:space="preserve">la </w:t>
      </w:r>
      <w:r w:rsidR="00FA24EA" w:rsidRPr="00C626F2">
        <w:rPr>
          <w:rFonts w:asciiTheme="minorBidi" w:hAnsiTheme="minorBidi" w:cstheme="minorBidi"/>
          <w:sz w:val="20"/>
          <w:szCs w:val="20"/>
        </w:rPr>
        <w:t xml:space="preserve">même heure et ce </w:t>
      </w:r>
      <w:r w:rsidRPr="00C626F2">
        <w:rPr>
          <w:rFonts w:asciiTheme="minorBidi" w:hAnsiTheme="minorBidi" w:cstheme="minorBidi"/>
          <w:sz w:val="20"/>
          <w:szCs w:val="20"/>
        </w:rPr>
        <w:t xml:space="preserve">jusqu’à </w:t>
      </w:r>
      <w:r>
        <w:rPr>
          <w:rFonts w:asciiTheme="minorBidi" w:hAnsiTheme="minorBidi" w:cstheme="minorBidi"/>
          <w:sz w:val="20"/>
          <w:szCs w:val="20"/>
        </w:rPr>
        <w:t>aboutissement du présent appel d’offres pour tous les lots en question</w:t>
      </w:r>
      <w:r w:rsidR="00FA24EA" w:rsidRPr="00C626F2">
        <w:rPr>
          <w:rFonts w:asciiTheme="minorBidi" w:hAnsiTheme="minorBidi" w:cstheme="minorBidi"/>
          <w:sz w:val="20"/>
          <w:szCs w:val="20"/>
        </w:rPr>
        <w:t>.</w:t>
      </w:r>
    </w:p>
    <w:p w:rsidR="008747B5" w:rsidRPr="00C626F2" w:rsidRDefault="008747B5" w:rsidP="008747B5">
      <w:pPr>
        <w:spacing w:before="120" w:line="288" w:lineRule="auto"/>
        <w:ind w:left="142"/>
        <w:jc w:val="both"/>
        <w:rPr>
          <w:rFonts w:asciiTheme="minorBidi" w:hAnsiTheme="minorBidi" w:cstheme="minorBidi"/>
          <w:sz w:val="20"/>
          <w:szCs w:val="20"/>
        </w:rPr>
      </w:pPr>
    </w:p>
    <w:p w:rsidR="006E479A" w:rsidRPr="00C626F2" w:rsidRDefault="004C0416" w:rsidP="00F779E0">
      <w:pPr>
        <w:spacing w:before="120" w:line="288" w:lineRule="auto"/>
        <w:ind w:left="142"/>
        <w:jc w:val="right"/>
        <w:rPr>
          <w:rFonts w:asciiTheme="minorBidi" w:hAnsiTheme="minorBidi" w:cstheme="minorBidi"/>
          <w:rtl/>
        </w:rPr>
      </w:pPr>
      <w:r w:rsidRPr="00C626F2">
        <w:rPr>
          <w:rFonts w:asciiTheme="minorBidi" w:hAnsiTheme="minorBidi" w:cstheme="minorBidi"/>
          <w:b/>
          <w:bCs/>
        </w:rPr>
        <w:t>Le Président de la Commune de Salé</w:t>
      </w:r>
    </w:p>
    <w:sectPr w:rsidR="006E479A" w:rsidRPr="00C626F2" w:rsidSect="00DE673A">
      <w:pgSz w:w="11906" w:h="16838"/>
      <w:pgMar w:top="238" w:right="849"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6D8"/>
    <w:multiLevelType w:val="hybridMultilevel"/>
    <w:tmpl w:val="7FFC4BC2"/>
    <w:lvl w:ilvl="0" w:tplc="B9E2BAB2">
      <w:start w:val="1"/>
      <w:numFmt w:val="bullet"/>
      <w:lvlText w:val=""/>
      <w:lvlJc w:val="left"/>
      <w:pPr>
        <w:ind w:left="360" w:hanging="360"/>
      </w:pPr>
      <w:rPr>
        <w:rFonts w:ascii="Wingdings" w:hAnsi="Wingdings" w:hint="default"/>
        <w:b/>
        <w:bCs w:val="0"/>
      </w:rPr>
    </w:lvl>
    <w:lvl w:ilvl="1" w:tplc="040C0003">
      <w:start w:val="1"/>
      <w:numFmt w:val="decimal"/>
      <w:lvlText w:val="%2."/>
      <w:lvlJc w:val="left"/>
      <w:pPr>
        <w:tabs>
          <w:tab w:val="num" w:pos="306"/>
        </w:tabs>
        <w:ind w:left="306" w:hanging="360"/>
      </w:pPr>
    </w:lvl>
    <w:lvl w:ilvl="2" w:tplc="040C0005">
      <w:start w:val="1"/>
      <w:numFmt w:val="decimal"/>
      <w:lvlText w:val="%3."/>
      <w:lvlJc w:val="left"/>
      <w:pPr>
        <w:tabs>
          <w:tab w:val="num" w:pos="1026"/>
        </w:tabs>
        <w:ind w:left="1026" w:hanging="360"/>
      </w:pPr>
    </w:lvl>
    <w:lvl w:ilvl="3" w:tplc="040C0001">
      <w:start w:val="1"/>
      <w:numFmt w:val="decimal"/>
      <w:lvlText w:val="%4."/>
      <w:lvlJc w:val="left"/>
      <w:pPr>
        <w:tabs>
          <w:tab w:val="num" w:pos="1746"/>
        </w:tabs>
        <w:ind w:left="1746" w:hanging="360"/>
      </w:pPr>
    </w:lvl>
    <w:lvl w:ilvl="4" w:tplc="040C0003">
      <w:start w:val="1"/>
      <w:numFmt w:val="decimal"/>
      <w:lvlText w:val="%5."/>
      <w:lvlJc w:val="left"/>
      <w:pPr>
        <w:tabs>
          <w:tab w:val="num" w:pos="2466"/>
        </w:tabs>
        <w:ind w:left="2466" w:hanging="360"/>
      </w:pPr>
    </w:lvl>
    <w:lvl w:ilvl="5" w:tplc="040C0005">
      <w:start w:val="1"/>
      <w:numFmt w:val="decimal"/>
      <w:lvlText w:val="%6."/>
      <w:lvlJc w:val="left"/>
      <w:pPr>
        <w:tabs>
          <w:tab w:val="num" w:pos="3186"/>
        </w:tabs>
        <w:ind w:left="3186" w:hanging="360"/>
      </w:pPr>
    </w:lvl>
    <w:lvl w:ilvl="6" w:tplc="040C0001">
      <w:start w:val="1"/>
      <w:numFmt w:val="decimal"/>
      <w:lvlText w:val="%7."/>
      <w:lvlJc w:val="left"/>
      <w:pPr>
        <w:tabs>
          <w:tab w:val="num" w:pos="3906"/>
        </w:tabs>
        <w:ind w:left="3906" w:hanging="360"/>
      </w:pPr>
    </w:lvl>
    <w:lvl w:ilvl="7" w:tplc="040C0003">
      <w:start w:val="1"/>
      <w:numFmt w:val="decimal"/>
      <w:lvlText w:val="%8."/>
      <w:lvlJc w:val="left"/>
      <w:pPr>
        <w:tabs>
          <w:tab w:val="num" w:pos="4626"/>
        </w:tabs>
        <w:ind w:left="4626" w:hanging="360"/>
      </w:pPr>
    </w:lvl>
    <w:lvl w:ilvl="8" w:tplc="040C0005">
      <w:start w:val="1"/>
      <w:numFmt w:val="decimal"/>
      <w:lvlText w:val="%9."/>
      <w:lvlJc w:val="left"/>
      <w:pPr>
        <w:tabs>
          <w:tab w:val="num" w:pos="5346"/>
        </w:tabs>
        <w:ind w:left="5346" w:hanging="360"/>
      </w:pPr>
    </w:lvl>
  </w:abstractNum>
  <w:abstractNum w:abstractNumId="1">
    <w:nsid w:val="0BCF31DC"/>
    <w:multiLevelType w:val="hybridMultilevel"/>
    <w:tmpl w:val="E814EC16"/>
    <w:lvl w:ilvl="0" w:tplc="A4444E46">
      <w:numFmt w:val="bullet"/>
      <w:lvlText w:val="-"/>
      <w:lvlJc w:val="left"/>
      <w:pPr>
        <w:ind w:left="1111" w:hanging="360"/>
      </w:pPr>
      <w:rPr>
        <w:rFonts w:ascii="Times New Roman" w:eastAsia="Times New Roman" w:hAnsi="Times New Roman" w:cs="Arabic Transparent" w:hint="default"/>
      </w:rPr>
    </w:lvl>
    <w:lvl w:ilvl="1" w:tplc="040C0003" w:tentative="1">
      <w:start w:val="1"/>
      <w:numFmt w:val="bullet"/>
      <w:lvlText w:val="o"/>
      <w:lvlJc w:val="left"/>
      <w:pPr>
        <w:ind w:left="1831" w:hanging="360"/>
      </w:pPr>
      <w:rPr>
        <w:rFonts w:ascii="Courier New" w:hAnsi="Courier New" w:cs="Courier New" w:hint="default"/>
      </w:rPr>
    </w:lvl>
    <w:lvl w:ilvl="2" w:tplc="040C0005" w:tentative="1">
      <w:start w:val="1"/>
      <w:numFmt w:val="bullet"/>
      <w:lvlText w:val=""/>
      <w:lvlJc w:val="left"/>
      <w:pPr>
        <w:ind w:left="2551" w:hanging="360"/>
      </w:pPr>
      <w:rPr>
        <w:rFonts w:ascii="Wingdings" w:hAnsi="Wingdings" w:hint="default"/>
      </w:rPr>
    </w:lvl>
    <w:lvl w:ilvl="3" w:tplc="040C0001" w:tentative="1">
      <w:start w:val="1"/>
      <w:numFmt w:val="bullet"/>
      <w:lvlText w:val=""/>
      <w:lvlJc w:val="left"/>
      <w:pPr>
        <w:ind w:left="3271" w:hanging="360"/>
      </w:pPr>
      <w:rPr>
        <w:rFonts w:ascii="Symbol" w:hAnsi="Symbol" w:hint="default"/>
      </w:rPr>
    </w:lvl>
    <w:lvl w:ilvl="4" w:tplc="040C0003" w:tentative="1">
      <w:start w:val="1"/>
      <w:numFmt w:val="bullet"/>
      <w:lvlText w:val="o"/>
      <w:lvlJc w:val="left"/>
      <w:pPr>
        <w:ind w:left="3991" w:hanging="360"/>
      </w:pPr>
      <w:rPr>
        <w:rFonts w:ascii="Courier New" w:hAnsi="Courier New" w:cs="Courier New" w:hint="default"/>
      </w:rPr>
    </w:lvl>
    <w:lvl w:ilvl="5" w:tplc="040C0005" w:tentative="1">
      <w:start w:val="1"/>
      <w:numFmt w:val="bullet"/>
      <w:lvlText w:val=""/>
      <w:lvlJc w:val="left"/>
      <w:pPr>
        <w:ind w:left="4711" w:hanging="360"/>
      </w:pPr>
      <w:rPr>
        <w:rFonts w:ascii="Wingdings" w:hAnsi="Wingdings" w:hint="default"/>
      </w:rPr>
    </w:lvl>
    <w:lvl w:ilvl="6" w:tplc="040C0001" w:tentative="1">
      <w:start w:val="1"/>
      <w:numFmt w:val="bullet"/>
      <w:lvlText w:val=""/>
      <w:lvlJc w:val="left"/>
      <w:pPr>
        <w:ind w:left="5431" w:hanging="360"/>
      </w:pPr>
      <w:rPr>
        <w:rFonts w:ascii="Symbol" w:hAnsi="Symbol" w:hint="default"/>
      </w:rPr>
    </w:lvl>
    <w:lvl w:ilvl="7" w:tplc="040C0003" w:tentative="1">
      <w:start w:val="1"/>
      <w:numFmt w:val="bullet"/>
      <w:lvlText w:val="o"/>
      <w:lvlJc w:val="left"/>
      <w:pPr>
        <w:ind w:left="6151" w:hanging="360"/>
      </w:pPr>
      <w:rPr>
        <w:rFonts w:ascii="Courier New" w:hAnsi="Courier New" w:cs="Courier New" w:hint="default"/>
      </w:rPr>
    </w:lvl>
    <w:lvl w:ilvl="8" w:tplc="040C0005" w:tentative="1">
      <w:start w:val="1"/>
      <w:numFmt w:val="bullet"/>
      <w:lvlText w:val=""/>
      <w:lvlJc w:val="left"/>
      <w:pPr>
        <w:ind w:left="6871" w:hanging="360"/>
      </w:pPr>
      <w:rPr>
        <w:rFonts w:ascii="Wingdings" w:hAnsi="Wingdings" w:hint="default"/>
      </w:rPr>
    </w:lvl>
  </w:abstractNum>
  <w:abstractNum w:abstractNumId="2">
    <w:nsid w:val="13027798"/>
    <w:multiLevelType w:val="hybridMultilevel"/>
    <w:tmpl w:val="AC28F448"/>
    <w:lvl w:ilvl="0" w:tplc="040C0011">
      <w:start w:val="1"/>
      <w:numFmt w:val="decimal"/>
      <w:lvlText w:val="%1)"/>
      <w:lvlJc w:val="left"/>
      <w:pPr>
        <w:ind w:left="2200" w:hanging="360"/>
      </w:pPr>
    </w:lvl>
    <w:lvl w:ilvl="1" w:tplc="040C0019" w:tentative="1">
      <w:start w:val="1"/>
      <w:numFmt w:val="lowerLetter"/>
      <w:lvlText w:val="%2."/>
      <w:lvlJc w:val="left"/>
      <w:pPr>
        <w:ind w:left="2920" w:hanging="360"/>
      </w:pPr>
    </w:lvl>
    <w:lvl w:ilvl="2" w:tplc="040C001B" w:tentative="1">
      <w:start w:val="1"/>
      <w:numFmt w:val="lowerRoman"/>
      <w:lvlText w:val="%3."/>
      <w:lvlJc w:val="right"/>
      <w:pPr>
        <w:ind w:left="3640" w:hanging="180"/>
      </w:pPr>
    </w:lvl>
    <w:lvl w:ilvl="3" w:tplc="040C000F" w:tentative="1">
      <w:start w:val="1"/>
      <w:numFmt w:val="decimal"/>
      <w:lvlText w:val="%4."/>
      <w:lvlJc w:val="left"/>
      <w:pPr>
        <w:ind w:left="4360" w:hanging="360"/>
      </w:pPr>
    </w:lvl>
    <w:lvl w:ilvl="4" w:tplc="040C0019" w:tentative="1">
      <w:start w:val="1"/>
      <w:numFmt w:val="lowerLetter"/>
      <w:lvlText w:val="%5."/>
      <w:lvlJc w:val="left"/>
      <w:pPr>
        <w:ind w:left="5080" w:hanging="360"/>
      </w:pPr>
    </w:lvl>
    <w:lvl w:ilvl="5" w:tplc="040C001B" w:tentative="1">
      <w:start w:val="1"/>
      <w:numFmt w:val="lowerRoman"/>
      <w:lvlText w:val="%6."/>
      <w:lvlJc w:val="right"/>
      <w:pPr>
        <w:ind w:left="5800" w:hanging="180"/>
      </w:pPr>
    </w:lvl>
    <w:lvl w:ilvl="6" w:tplc="040C000F" w:tentative="1">
      <w:start w:val="1"/>
      <w:numFmt w:val="decimal"/>
      <w:lvlText w:val="%7."/>
      <w:lvlJc w:val="left"/>
      <w:pPr>
        <w:ind w:left="6520" w:hanging="360"/>
      </w:pPr>
    </w:lvl>
    <w:lvl w:ilvl="7" w:tplc="040C0019" w:tentative="1">
      <w:start w:val="1"/>
      <w:numFmt w:val="lowerLetter"/>
      <w:lvlText w:val="%8."/>
      <w:lvlJc w:val="left"/>
      <w:pPr>
        <w:ind w:left="7240" w:hanging="360"/>
      </w:pPr>
    </w:lvl>
    <w:lvl w:ilvl="8" w:tplc="040C001B" w:tentative="1">
      <w:start w:val="1"/>
      <w:numFmt w:val="lowerRoman"/>
      <w:lvlText w:val="%9."/>
      <w:lvlJc w:val="right"/>
      <w:pPr>
        <w:ind w:left="7960" w:hanging="180"/>
      </w:pPr>
    </w:lvl>
  </w:abstractNum>
  <w:abstractNum w:abstractNumId="3">
    <w:nsid w:val="1A555CD5"/>
    <w:multiLevelType w:val="hybridMultilevel"/>
    <w:tmpl w:val="346EE15A"/>
    <w:lvl w:ilvl="0" w:tplc="040C0011">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nsid w:val="1C04760E"/>
    <w:multiLevelType w:val="hybridMultilevel"/>
    <w:tmpl w:val="7FDEE33E"/>
    <w:lvl w:ilvl="0" w:tplc="6F14DAA0">
      <w:start w:val="1"/>
      <w:numFmt w:val="decimal"/>
      <w:lvlText w:val="%1)"/>
      <w:lvlJc w:val="left"/>
      <w:pPr>
        <w:ind w:left="1145" w:hanging="360"/>
      </w:pPr>
      <w:rPr>
        <w:b w:val="0"/>
        <w:bCs w:val="0"/>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22CD4726"/>
    <w:multiLevelType w:val="hybridMultilevel"/>
    <w:tmpl w:val="4AC4BC3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A4444E46">
      <w:numFmt w:val="bullet"/>
      <w:lvlText w:val="-"/>
      <w:lvlJc w:val="left"/>
      <w:pPr>
        <w:tabs>
          <w:tab w:val="num" w:pos="2172"/>
        </w:tabs>
        <w:ind w:left="2172" w:hanging="360"/>
      </w:pPr>
      <w:rPr>
        <w:rFonts w:ascii="Times New Roman" w:eastAsia="Times New Roman" w:hAnsi="Times New Roman" w:cs="Arabic Transparent"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4525CB5"/>
    <w:multiLevelType w:val="hybridMultilevel"/>
    <w:tmpl w:val="908E02FA"/>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44D67A8F"/>
    <w:multiLevelType w:val="hybridMultilevel"/>
    <w:tmpl w:val="3AA425A0"/>
    <w:lvl w:ilvl="0" w:tplc="040C0011">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nsid w:val="464627AD"/>
    <w:multiLevelType w:val="hybridMultilevel"/>
    <w:tmpl w:val="8CDC71A8"/>
    <w:lvl w:ilvl="0" w:tplc="040C0011">
      <w:start w:val="1"/>
      <w:numFmt w:val="decimal"/>
      <w:lvlText w:val="%1)"/>
      <w:lvlJc w:val="left"/>
      <w:pPr>
        <w:tabs>
          <w:tab w:val="num" w:pos="1068"/>
        </w:tabs>
        <w:ind w:left="1068" w:hanging="360"/>
      </w:pPr>
      <w:rPr>
        <w:b/>
        <w:bCs/>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nsid w:val="53D96616"/>
    <w:multiLevelType w:val="hybridMultilevel"/>
    <w:tmpl w:val="44BA19B4"/>
    <w:lvl w:ilvl="0" w:tplc="F41C5AEA">
      <w:start w:val="100"/>
      <w:numFmt w:val="bullet"/>
      <w:lvlText w:val="-"/>
      <w:lvlJc w:val="left"/>
      <w:pPr>
        <w:ind w:left="751" w:hanging="360"/>
      </w:pPr>
      <w:rPr>
        <w:rFonts w:ascii="Sakkal Majalla" w:eastAsia="Times New Roman" w:hAnsi="Sakkal Majalla" w:cs="Sakkal Majalla"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10">
    <w:nsid w:val="54673E10"/>
    <w:multiLevelType w:val="hybridMultilevel"/>
    <w:tmpl w:val="11AA27F8"/>
    <w:lvl w:ilvl="0" w:tplc="C47EC73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5E6924A6"/>
    <w:multiLevelType w:val="hybridMultilevel"/>
    <w:tmpl w:val="6A4C6742"/>
    <w:lvl w:ilvl="0" w:tplc="040C0001">
      <w:start w:val="1"/>
      <w:numFmt w:val="bullet"/>
      <w:lvlText w:val=""/>
      <w:lvlJc w:val="left"/>
      <w:pPr>
        <w:ind w:left="1111" w:hanging="360"/>
      </w:pPr>
      <w:rPr>
        <w:rFonts w:ascii="Symbol" w:hAnsi="Symbol" w:hint="default"/>
      </w:rPr>
    </w:lvl>
    <w:lvl w:ilvl="1" w:tplc="040C0003" w:tentative="1">
      <w:start w:val="1"/>
      <w:numFmt w:val="bullet"/>
      <w:lvlText w:val="o"/>
      <w:lvlJc w:val="left"/>
      <w:pPr>
        <w:ind w:left="1831" w:hanging="360"/>
      </w:pPr>
      <w:rPr>
        <w:rFonts w:ascii="Courier New" w:hAnsi="Courier New" w:cs="Courier New" w:hint="default"/>
      </w:rPr>
    </w:lvl>
    <w:lvl w:ilvl="2" w:tplc="040C0005" w:tentative="1">
      <w:start w:val="1"/>
      <w:numFmt w:val="bullet"/>
      <w:lvlText w:val=""/>
      <w:lvlJc w:val="left"/>
      <w:pPr>
        <w:ind w:left="2551" w:hanging="360"/>
      </w:pPr>
      <w:rPr>
        <w:rFonts w:ascii="Wingdings" w:hAnsi="Wingdings" w:hint="default"/>
      </w:rPr>
    </w:lvl>
    <w:lvl w:ilvl="3" w:tplc="040C0001" w:tentative="1">
      <w:start w:val="1"/>
      <w:numFmt w:val="bullet"/>
      <w:lvlText w:val=""/>
      <w:lvlJc w:val="left"/>
      <w:pPr>
        <w:ind w:left="3271" w:hanging="360"/>
      </w:pPr>
      <w:rPr>
        <w:rFonts w:ascii="Symbol" w:hAnsi="Symbol" w:hint="default"/>
      </w:rPr>
    </w:lvl>
    <w:lvl w:ilvl="4" w:tplc="040C0003" w:tentative="1">
      <w:start w:val="1"/>
      <w:numFmt w:val="bullet"/>
      <w:lvlText w:val="o"/>
      <w:lvlJc w:val="left"/>
      <w:pPr>
        <w:ind w:left="3991" w:hanging="360"/>
      </w:pPr>
      <w:rPr>
        <w:rFonts w:ascii="Courier New" w:hAnsi="Courier New" w:cs="Courier New" w:hint="default"/>
      </w:rPr>
    </w:lvl>
    <w:lvl w:ilvl="5" w:tplc="040C0005" w:tentative="1">
      <w:start w:val="1"/>
      <w:numFmt w:val="bullet"/>
      <w:lvlText w:val=""/>
      <w:lvlJc w:val="left"/>
      <w:pPr>
        <w:ind w:left="4711" w:hanging="360"/>
      </w:pPr>
      <w:rPr>
        <w:rFonts w:ascii="Wingdings" w:hAnsi="Wingdings" w:hint="default"/>
      </w:rPr>
    </w:lvl>
    <w:lvl w:ilvl="6" w:tplc="040C0001" w:tentative="1">
      <w:start w:val="1"/>
      <w:numFmt w:val="bullet"/>
      <w:lvlText w:val=""/>
      <w:lvlJc w:val="left"/>
      <w:pPr>
        <w:ind w:left="5431" w:hanging="360"/>
      </w:pPr>
      <w:rPr>
        <w:rFonts w:ascii="Symbol" w:hAnsi="Symbol" w:hint="default"/>
      </w:rPr>
    </w:lvl>
    <w:lvl w:ilvl="7" w:tplc="040C0003" w:tentative="1">
      <w:start w:val="1"/>
      <w:numFmt w:val="bullet"/>
      <w:lvlText w:val="o"/>
      <w:lvlJc w:val="left"/>
      <w:pPr>
        <w:ind w:left="6151" w:hanging="360"/>
      </w:pPr>
      <w:rPr>
        <w:rFonts w:ascii="Courier New" w:hAnsi="Courier New" w:cs="Courier New" w:hint="default"/>
      </w:rPr>
    </w:lvl>
    <w:lvl w:ilvl="8" w:tplc="040C0005" w:tentative="1">
      <w:start w:val="1"/>
      <w:numFmt w:val="bullet"/>
      <w:lvlText w:val=""/>
      <w:lvlJc w:val="left"/>
      <w:pPr>
        <w:ind w:left="6871" w:hanging="360"/>
      </w:pPr>
      <w:rPr>
        <w:rFonts w:ascii="Wingdings" w:hAnsi="Wingdings" w:hint="default"/>
      </w:rPr>
    </w:lvl>
  </w:abstractNum>
  <w:abstractNum w:abstractNumId="12">
    <w:nsid w:val="64CE06D2"/>
    <w:multiLevelType w:val="hybridMultilevel"/>
    <w:tmpl w:val="9D64890A"/>
    <w:lvl w:ilvl="0" w:tplc="F3F49E9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6D565E25"/>
    <w:multiLevelType w:val="hybridMultilevel"/>
    <w:tmpl w:val="A3581622"/>
    <w:lvl w:ilvl="0" w:tplc="6AD86F3A">
      <w:start w:val="1"/>
      <w:numFmt w:val="bullet"/>
      <w:lvlText w:val=""/>
      <w:lvlJc w:val="left"/>
      <w:pPr>
        <w:ind w:left="1275" w:hanging="360"/>
      </w:pPr>
      <w:rPr>
        <w:rFonts w:ascii="Wingdings" w:hAnsi="Wingdings" w:hint="default"/>
        <w:b/>
        <w:bCs w:val="0"/>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4">
    <w:nsid w:val="6EF7504D"/>
    <w:multiLevelType w:val="hybridMultilevel"/>
    <w:tmpl w:val="B5D89174"/>
    <w:lvl w:ilvl="0" w:tplc="8E165FD0">
      <w:start w:val="1"/>
      <w:numFmt w:val="decimal"/>
      <w:lvlText w:val="%1."/>
      <w:lvlJc w:val="left"/>
      <w:pPr>
        <w:tabs>
          <w:tab w:val="num" w:pos="1068"/>
        </w:tabs>
        <w:ind w:left="1068" w:hanging="360"/>
      </w:pPr>
      <w:rPr>
        <w:b/>
        <w:bCs/>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5">
    <w:nsid w:val="6F943FBB"/>
    <w:multiLevelType w:val="hybridMultilevel"/>
    <w:tmpl w:val="D1485F44"/>
    <w:lvl w:ilvl="0" w:tplc="ABF43FE8">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nsid w:val="76405987"/>
    <w:multiLevelType w:val="hybridMultilevel"/>
    <w:tmpl w:val="B0C2A736"/>
    <w:lvl w:ilvl="0" w:tplc="A4444E46">
      <w:numFmt w:val="bullet"/>
      <w:lvlText w:val="-"/>
      <w:lvlJc w:val="left"/>
      <w:pPr>
        <w:ind w:left="862" w:hanging="360"/>
      </w:pPr>
      <w:rPr>
        <w:rFonts w:ascii="Times New Roman" w:eastAsia="Times New Roman" w:hAnsi="Times New Roman" w:cs="Arabic Transparent"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78FE0180"/>
    <w:multiLevelType w:val="hybridMultilevel"/>
    <w:tmpl w:val="5F3E62B8"/>
    <w:lvl w:ilvl="0" w:tplc="8970EE82">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9FE5E5F"/>
    <w:multiLevelType w:val="hybridMultilevel"/>
    <w:tmpl w:val="6442A100"/>
    <w:lvl w:ilvl="0" w:tplc="040C0011">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9">
    <w:nsid w:val="7CE3653F"/>
    <w:multiLevelType w:val="hybridMultilevel"/>
    <w:tmpl w:val="C50E3B42"/>
    <w:lvl w:ilvl="0" w:tplc="A4444E46">
      <w:numFmt w:val="bullet"/>
      <w:lvlText w:val="-"/>
      <w:lvlJc w:val="left"/>
      <w:pPr>
        <w:ind w:left="862" w:hanging="360"/>
      </w:pPr>
      <w:rPr>
        <w:rFonts w:ascii="Times New Roman" w:eastAsia="Times New Roman" w:hAnsi="Times New Roman" w:cs="Arabic Transparent"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0"/>
  </w:num>
  <w:num w:numId="7">
    <w:abstractNumId w:val="17"/>
  </w:num>
  <w:num w:numId="8">
    <w:abstractNumId w:val="13"/>
  </w:num>
  <w:num w:numId="9">
    <w:abstractNumId w:val="15"/>
  </w:num>
  <w:num w:numId="10">
    <w:abstractNumId w:val="2"/>
  </w:num>
  <w:num w:numId="11">
    <w:abstractNumId w:val="6"/>
  </w:num>
  <w:num w:numId="12">
    <w:abstractNumId w:val="9"/>
  </w:num>
  <w:num w:numId="13">
    <w:abstractNumId w:val="0"/>
  </w:num>
  <w:num w:numId="14">
    <w:abstractNumId w:val="11"/>
  </w:num>
  <w:num w:numId="15">
    <w:abstractNumId w:val="5"/>
  </w:num>
  <w:num w:numId="16">
    <w:abstractNumId w:val="1"/>
  </w:num>
  <w:num w:numId="17">
    <w:abstractNumId w:val="19"/>
  </w:num>
  <w:num w:numId="18">
    <w:abstractNumId w:val="8"/>
  </w:num>
  <w:num w:numId="19">
    <w:abstractNumId w:val="7"/>
  </w:num>
  <w:num w:numId="20">
    <w:abstractNumId w:val="3"/>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5586E"/>
    <w:rsid w:val="00006034"/>
    <w:rsid w:val="000261B7"/>
    <w:rsid w:val="00042008"/>
    <w:rsid w:val="000A7712"/>
    <w:rsid w:val="000D34AE"/>
    <w:rsid w:val="000E36C4"/>
    <w:rsid w:val="000E6DE1"/>
    <w:rsid w:val="00107014"/>
    <w:rsid w:val="001138C2"/>
    <w:rsid w:val="00156DBE"/>
    <w:rsid w:val="00182C54"/>
    <w:rsid w:val="00222920"/>
    <w:rsid w:val="00232903"/>
    <w:rsid w:val="002336EA"/>
    <w:rsid w:val="0026047C"/>
    <w:rsid w:val="00287D4F"/>
    <w:rsid w:val="0029716C"/>
    <w:rsid w:val="002A14FB"/>
    <w:rsid w:val="002B1FF2"/>
    <w:rsid w:val="002F5664"/>
    <w:rsid w:val="003456C7"/>
    <w:rsid w:val="003A3CCA"/>
    <w:rsid w:val="00411198"/>
    <w:rsid w:val="00437DFE"/>
    <w:rsid w:val="00464534"/>
    <w:rsid w:val="004B5CC1"/>
    <w:rsid w:val="004C0416"/>
    <w:rsid w:val="004C47BF"/>
    <w:rsid w:val="004E45B5"/>
    <w:rsid w:val="0050727A"/>
    <w:rsid w:val="00564AD4"/>
    <w:rsid w:val="005A7E66"/>
    <w:rsid w:val="005C3E2B"/>
    <w:rsid w:val="005D0271"/>
    <w:rsid w:val="005D062C"/>
    <w:rsid w:val="005D41EB"/>
    <w:rsid w:val="005E32E2"/>
    <w:rsid w:val="005F4017"/>
    <w:rsid w:val="005F5057"/>
    <w:rsid w:val="005F6E60"/>
    <w:rsid w:val="006108D5"/>
    <w:rsid w:val="006138DC"/>
    <w:rsid w:val="00621F0B"/>
    <w:rsid w:val="00624540"/>
    <w:rsid w:val="00667AE6"/>
    <w:rsid w:val="00673D25"/>
    <w:rsid w:val="006A186C"/>
    <w:rsid w:val="006C0DCC"/>
    <w:rsid w:val="006D7B73"/>
    <w:rsid w:val="006E1E33"/>
    <w:rsid w:val="006E479A"/>
    <w:rsid w:val="006E6774"/>
    <w:rsid w:val="006E72A1"/>
    <w:rsid w:val="006F2354"/>
    <w:rsid w:val="007015DF"/>
    <w:rsid w:val="00704122"/>
    <w:rsid w:val="00716441"/>
    <w:rsid w:val="007213BC"/>
    <w:rsid w:val="00727BD9"/>
    <w:rsid w:val="007444B0"/>
    <w:rsid w:val="00764C64"/>
    <w:rsid w:val="0077490C"/>
    <w:rsid w:val="00811AB9"/>
    <w:rsid w:val="00865D20"/>
    <w:rsid w:val="008747B5"/>
    <w:rsid w:val="00882A1C"/>
    <w:rsid w:val="0089395C"/>
    <w:rsid w:val="008A28FA"/>
    <w:rsid w:val="008B2F98"/>
    <w:rsid w:val="008F6010"/>
    <w:rsid w:val="00902157"/>
    <w:rsid w:val="009B01E4"/>
    <w:rsid w:val="009D2177"/>
    <w:rsid w:val="00A47C44"/>
    <w:rsid w:val="00A60378"/>
    <w:rsid w:val="00A61189"/>
    <w:rsid w:val="00AA4154"/>
    <w:rsid w:val="00AD7D80"/>
    <w:rsid w:val="00AE0CC6"/>
    <w:rsid w:val="00B171FB"/>
    <w:rsid w:val="00B25C9C"/>
    <w:rsid w:val="00B46B57"/>
    <w:rsid w:val="00B54DF3"/>
    <w:rsid w:val="00B737E2"/>
    <w:rsid w:val="00B739D1"/>
    <w:rsid w:val="00B76E21"/>
    <w:rsid w:val="00BA1EED"/>
    <w:rsid w:val="00BD0ED0"/>
    <w:rsid w:val="00BD3E00"/>
    <w:rsid w:val="00C24FA4"/>
    <w:rsid w:val="00C26912"/>
    <w:rsid w:val="00C4578D"/>
    <w:rsid w:val="00C626F2"/>
    <w:rsid w:val="00CC0677"/>
    <w:rsid w:val="00D04A34"/>
    <w:rsid w:val="00D5586E"/>
    <w:rsid w:val="00DA4770"/>
    <w:rsid w:val="00DD6D90"/>
    <w:rsid w:val="00DE673A"/>
    <w:rsid w:val="00DF043D"/>
    <w:rsid w:val="00DF2E9B"/>
    <w:rsid w:val="00E27F07"/>
    <w:rsid w:val="00E43ADE"/>
    <w:rsid w:val="00EB18B0"/>
    <w:rsid w:val="00EC1216"/>
    <w:rsid w:val="00ED1560"/>
    <w:rsid w:val="00F6024A"/>
    <w:rsid w:val="00F779E0"/>
    <w:rsid w:val="00F86846"/>
    <w:rsid w:val="00F91E08"/>
    <w:rsid w:val="00F92B46"/>
    <w:rsid w:val="00FA24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586E"/>
    <w:pPr>
      <w:ind w:left="720"/>
      <w:contextualSpacing/>
    </w:pPr>
  </w:style>
  <w:style w:type="character" w:styleId="Lienhypertexte">
    <w:name w:val="Hyperlink"/>
    <w:basedOn w:val="Policepardfaut"/>
    <w:uiPriority w:val="99"/>
    <w:unhideWhenUsed/>
    <w:rsid w:val="00D5586E"/>
    <w:rPr>
      <w:color w:val="0000FF"/>
      <w:u w:val="single"/>
    </w:rPr>
  </w:style>
  <w:style w:type="table" w:styleId="Grilledutableau">
    <w:name w:val="Table Grid"/>
    <w:basedOn w:val="TableauNormal"/>
    <w:uiPriority w:val="59"/>
    <w:rsid w:val="00006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C0DCC"/>
    <w:rPr>
      <w:rFonts w:ascii="Tahoma" w:hAnsi="Tahoma" w:cs="Tahoma"/>
      <w:sz w:val="16"/>
      <w:szCs w:val="16"/>
    </w:rPr>
  </w:style>
  <w:style w:type="character" w:customStyle="1" w:styleId="TextedebullesCar">
    <w:name w:val="Texte de bulles Car"/>
    <w:basedOn w:val="Policepardfaut"/>
    <w:link w:val="Textedebulles"/>
    <w:uiPriority w:val="99"/>
    <w:semiHidden/>
    <w:rsid w:val="006C0DC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586E"/>
    <w:pPr>
      <w:ind w:left="720"/>
      <w:contextualSpacing/>
    </w:pPr>
  </w:style>
  <w:style w:type="character" w:styleId="Lienhypertexte">
    <w:name w:val="Hyperlink"/>
    <w:basedOn w:val="Policepardfaut"/>
    <w:uiPriority w:val="99"/>
    <w:unhideWhenUsed/>
    <w:rsid w:val="00D5586E"/>
    <w:rPr>
      <w:color w:val="0000FF"/>
      <w:u w:val="single"/>
    </w:rPr>
  </w:style>
  <w:style w:type="table" w:styleId="Grilledutableau">
    <w:name w:val="Table Grid"/>
    <w:basedOn w:val="TableauNormal"/>
    <w:uiPriority w:val="59"/>
    <w:rsid w:val="00006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C0DCC"/>
    <w:rPr>
      <w:rFonts w:ascii="Tahoma" w:hAnsi="Tahoma" w:cs="Tahoma"/>
      <w:sz w:val="16"/>
      <w:szCs w:val="16"/>
    </w:rPr>
  </w:style>
  <w:style w:type="character" w:customStyle="1" w:styleId="TextedebullesCar">
    <w:name w:val="Texte de bulles Car"/>
    <w:basedOn w:val="Policepardfaut"/>
    <w:link w:val="Textedebulles"/>
    <w:uiPriority w:val="99"/>
    <w:semiHidden/>
    <w:rsid w:val="006C0DCC"/>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697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march&#233;spublics.gov.ma"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ch&#233;spublics.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19CA-9955-4793-A896-2C78E72E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1479</Words>
  <Characters>8138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Commune de Salé</dc:creator>
  <cp:lastModifiedBy>HP</cp:lastModifiedBy>
  <cp:revision>3</cp:revision>
  <cp:lastPrinted>2019-05-28T13:54:00Z</cp:lastPrinted>
  <dcterms:created xsi:type="dcterms:W3CDTF">2020-11-23T14:36:00Z</dcterms:created>
  <dcterms:modified xsi:type="dcterms:W3CDTF">2020-11-24T13:48:00Z</dcterms:modified>
</cp:coreProperties>
</file>