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8C" w:rsidRDefault="0070413B" w:rsidP="00004C23">
      <w:pPr>
        <w:pStyle w:val="Titre7"/>
        <w:ind w:right="-288"/>
        <w:jc w:val="left"/>
      </w:pPr>
    </w:p>
    <w:p w:rsidR="00004C23" w:rsidRPr="00674A38" w:rsidRDefault="00004C23" w:rsidP="00004C23">
      <w:pPr>
        <w:rPr>
          <w:u w:val="single"/>
        </w:rPr>
      </w:pPr>
      <w:r>
        <w:t xml:space="preserve">      </w:t>
      </w:r>
      <w:r w:rsidRPr="00674A38">
        <w:rPr>
          <w:u w:val="single"/>
        </w:rPr>
        <w:t>Royaume du Maroc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04C23" w:rsidRPr="00023152" w:rsidRDefault="00004C23" w:rsidP="00004C23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04C23" w:rsidRPr="00023152" w:rsidRDefault="00004C23" w:rsidP="00004C2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04C23" w:rsidRPr="00C8629C" w:rsidRDefault="00004C23" w:rsidP="00004C23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04C23" w:rsidRDefault="00004C23" w:rsidP="00004C23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04C23" w:rsidRDefault="00004C23" w:rsidP="00004C23">
      <w:pPr>
        <w:shd w:val="clear" w:color="auto" w:fill="FFFFFF"/>
        <w:rPr>
          <w:rFonts w:ascii="Arial Black" w:hAnsi="Arial Black"/>
          <w:b/>
          <w:bCs/>
          <w:sz w:val="18"/>
          <w:szCs w:val="18"/>
          <w:rtl/>
        </w:rPr>
      </w:pPr>
    </w:p>
    <w:p w:rsidR="004E4FA8" w:rsidRDefault="00004C23" w:rsidP="00D45716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004C23" w:rsidRPr="00D45716" w:rsidRDefault="00004C23" w:rsidP="00D45716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N°</w:t>
      </w:r>
      <w:r w:rsidR="003A5C22">
        <w:rPr>
          <w:rFonts w:ascii="Arial Black" w:hAnsi="Arial Black"/>
          <w:b/>
          <w:bCs/>
          <w:sz w:val="18"/>
          <w:szCs w:val="18"/>
          <w:u w:val="single"/>
        </w:rPr>
        <w:t>11</w:t>
      </w:r>
      <w:r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B30790">
        <w:rPr>
          <w:rFonts w:ascii="Arial Black" w:hAnsi="Arial Black"/>
          <w:b/>
          <w:bCs/>
          <w:sz w:val="18"/>
          <w:szCs w:val="18"/>
          <w:u w:val="single"/>
        </w:rPr>
        <w:t>9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04C23" w:rsidRDefault="003A5C22" w:rsidP="00D45716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</w:rPr>
        <w:t>Le Mardi 18 Juin 2019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 à </w:t>
      </w:r>
      <w:r>
        <w:rPr>
          <w:rFonts w:ascii="Arial Black" w:hAnsi="Arial Black"/>
          <w:b/>
          <w:bCs/>
          <w:sz w:val="22"/>
          <w:szCs w:val="22"/>
        </w:rPr>
        <w:t>10</w:t>
      </w:r>
      <w:r w:rsidR="000A4D14">
        <w:rPr>
          <w:rFonts w:ascii="Arial Black" w:hAnsi="Arial Black"/>
          <w:b/>
          <w:bCs/>
          <w:sz w:val="22"/>
          <w:szCs w:val="22"/>
        </w:rPr>
        <w:t xml:space="preserve"> Heures</w:t>
      </w:r>
    </w:p>
    <w:p w:rsidR="00D45716" w:rsidRDefault="00D45716" w:rsidP="00D45716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EF6783" w:rsidRDefault="00004C23" w:rsidP="00EF6783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004C23" w:rsidRPr="00ED31ED" w:rsidRDefault="00004C23" w:rsidP="00C26006">
      <w:pPr>
        <w:spacing w:line="360" w:lineRule="auto"/>
        <w:ind w:firstLine="357"/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r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 </w:t>
      </w:r>
      <w:r w:rsidR="00342BA5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TRAVAUX D’ACHEVEMENT DE CONSTRUCTION ET D’EQUIPEMENT D’UNE BIBLIOTHEQUE MUNICIPALE A </w:t>
      </w:r>
      <w:proofErr w:type="gramStart"/>
      <w:r w:rsidR="00342BA5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SALE </w:t>
      </w:r>
      <w:r w:rsidR="00C26006">
        <w:rPr>
          <w:rFonts w:ascii="Arial Black" w:hAnsi="Arial Black" w:hint="cs"/>
          <w:b/>
          <w:bCs/>
          <w:iCs/>
          <w:sz w:val="16"/>
          <w:szCs w:val="16"/>
          <w:rtl/>
          <w:lang w:bidi="ar-MA"/>
        </w:rPr>
        <w:t>.</w:t>
      </w:r>
      <w:proofErr w:type="gramEnd"/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publics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</w:p>
    <w:p w:rsidR="00004C23" w:rsidRDefault="00004C23" w:rsidP="00004C23">
      <w:pPr>
        <w:tabs>
          <w:tab w:val="left" w:pos="1180"/>
        </w:tabs>
        <w:jc w:val="both"/>
        <w:rPr>
          <w:sz w:val="16"/>
          <w:szCs w:val="16"/>
        </w:rPr>
      </w:pPr>
    </w:p>
    <w:p w:rsidR="00004C23" w:rsidRPr="00674A38" w:rsidRDefault="00004C23" w:rsidP="00004C23">
      <w:pPr>
        <w:tabs>
          <w:tab w:val="left" w:pos="1180"/>
        </w:tabs>
        <w:jc w:val="both"/>
        <w:rPr>
          <w:b/>
          <w:bCs/>
        </w:rPr>
      </w:pPr>
      <w:r w:rsidRPr="00674A38">
        <w:rPr>
          <w:b/>
          <w:bCs/>
          <w:color w:val="0000FF"/>
          <w:u w:val="single"/>
        </w:rPr>
        <w:t>www.marchéspublics.gov.ma</w:t>
      </w:r>
    </w:p>
    <w:p w:rsidR="00004C23" w:rsidRPr="007E57DE" w:rsidRDefault="00004C23" w:rsidP="00004C23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04C23" w:rsidRPr="004E4FA8" w:rsidRDefault="00004C23" w:rsidP="00405403">
      <w:pPr>
        <w:pStyle w:val="Car"/>
        <w:numPr>
          <w:ilvl w:val="0"/>
          <w:numId w:val="5"/>
        </w:numPr>
        <w:shd w:val="clear" w:color="auto" w:fill="FFFFFF"/>
        <w:spacing w:after="0"/>
        <w:rPr>
          <w:rFonts w:ascii="Arial Black" w:hAnsi="Arial Black" w:cs="Tahoma"/>
          <w:b/>
          <w:bCs/>
          <w:szCs w:val="18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342BA5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140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 000.00 DH  (</w:t>
      </w:r>
      <w:r w:rsidR="00342BA5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CENT QUARANTE</w:t>
      </w:r>
      <w:r w:rsidR="00A272B5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 xml:space="preserve"> </w:t>
      </w:r>
      <w:r w:rsidRPr="00674A38">
        <w:rPr>
          <w:rFonts w:ascii="Arial Black" w:hAnsi="Arial Black" w:cs="Tahoma" w:hint="cs"/>
          <w:b/>
          <w:bCs/>
          <w:szCs w:val="18"/>
          <w:shd w:val="clear" w:color="auto" w:fill="F2F2F2"/>
          <w:rtl/>
          <w:lang w:val="fr-FR" w:eastAsia="fr-FR" w:bidi="ar-MA"/>
        </w:rPr>
        <w:t xml:space="preserve"> 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 xml:space="preserve"> </w:t>
      </w:r>
      <w:r w:rsidR="00405403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MILLE DIRHAMS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)</w:t>
      </w:r>
    </w:p>
    <w:p w:rsidR="00004C23" w:rsidRPr="00325B28" w:rsidRDefault="00004C23" w:rsidP="00004C23">
      <w:pPr>
        <w:pStyle w:val="Car"/>
        <w:numPr>
          <w:ilvl w:val="0"/>
          <w:numId w:val="5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04C23" w:rsidRPr="00023B71" w:rsidRDefault="00023B71" w:rsidP="004E4FA8">
      <w:pPr>
        <w:shd w:val="clear" w:color="auto" w:fill="F2F2F2"/>
        <w:spacing w:before="120" w:after="120" w:line="276" w:lineRule="exact"/>
        <w:rPr>
          <w:rFonts w:ascii="Arial Black" w:hAnsi="Arial Black" w:cs="Tahoma"/>
          <w:b/>
          <w:bCs/>
          <w:sz w:val="18"/>
          <w:szCs w:val="18"/>
        </w:rPr>
      </w:pPr>
      <w:proofErr w:type="gramStart"/>
      <w:r w:rsidRPr="00023B71">
        <w:rPr>
          <w:rFonts w:ascii="Arial Black" w:hAnsi="Arial Black" w:cs="Tahoma"/>
          <w:b/>
          <w:bCs/>
          <w:sz w:val="18"/>
          <w:szCs w:val="18"/>
        </w:rPr>
        <w:t>( 6</w:t>
      </w:r>
      <w:proofErr w:type="gramEnd"/>
      <w:r w:rsidRPr="00023B71">
        <w:rPr>
          <w:rFonts w:ascii="Arial Black" w:hAnsi="Arial Black" w:cs="Tahoma"/>
          <w:b/>
          <w:bCs/>
          <w:sz w:val="18"/>
          <w:szCs w:val="18"/>
        </w:rPr>
        <w:t> 993 000.00). (SIX MILLIONS NEUF CENT QUATRE VINGT TREIZE MILLE DIRHAMS)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004C23" w:rsidRPr="0099370C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004C23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004C23" w:rsidRPr="0099370C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  <w:r w:rsidR="00D45716">
        <w:rPr>
          <w:sz w:val="22"/>
          <w:szCs w:val="22"/>
        </w:rPr>
        <w:t xml:space="preserve"> conformément à l’arrêté du ministre de l’économie et des finances n°20-14 du 8 </w:t>
      </w:r>
      <w:proofErr w:type="spellStart"/>
      <w:r w:rsidR="00D45716">
        <w:rPr>
          <w:sz w:val="22"/>
          <w:szCs w:val="22"/>
        </w:rPr>
        <w:t>kaada</w:t>
      </w:r>
      <w:proofErr w:type="spellEnd"/>
      <w:r w:rsidR="00D45716">
        <w:rPr>
          <w:sz w:val="22"/>
          <w:szCs w:val="22"/>
        </w:rPr>
        <w:t xml:space="preserve"> 1435 </w:t>
      </w:r>
      <w:proofErr w:type="gramStart"/>
      <w:r w:rsidR="00D45716">
        <w:rPr>
          <w:sz w:val="22"/>
          <w:szCs w:val="22"/>
        </w:rPr>
        <w:t>( 4</w:t>
      </w:r>
      <w:proofErr w:type="gramEnd"/>
      <w:r w:rsidR="00D45716">
        <w:rPr>
          <w:sz w:val="22"/>
          <w:szCs w:val="22"/>
        </w:rPr>
        <w:t xml:space="preserve"> septembre 2014) relatif à la dématérialisation des procédures de passation des marchés publics. </w:t>
      </w:r>
    </w:p>
    <w:p w:rsidR="00004C23" w:rsidRPr="00F33846" w:rsidRDefault="00004C23" w:rsidP="00F338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  <w:r w:rsidRPr="00F33846">
        <w:rPr>
          <w:rFonts w:ascii="Arial Black" w:hAnsi="Arial Black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A272B5" w:rsidRDefault="00004C23" w:rsidP="00A272B5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FD60D7" w:rsidRPr="003D2AF2">
        <w:rPr>
          <w:b/>
          <w:bCs/>
          <w:sz w:val="22"/>
          <w:szCs w:val="22"/>
        </w:rPr>
        <w:t>08</w:t>
      </w:r>
      <w:r>
        <w:rPr>
          <w:sz w:val="22"/>
          <w:szCs w:val="22"/>
        </w:rPr>
        <w:t xml:space="preserve"> du </w:t>
      </w:r>
      <w:r w:rsidRPr="0099370C">
        <w:rPr>
          <w:sz w:val="22"/>
          <w:szCs w:val="22"/>
        </w:rPr>
        <w:t xml:space="preserve"> règlement de consultations.</w:t>
      </w:r>
    </w:p>
    <w:p w:rsidR="00E67A48" w:rsidRPr="00E67A48" w:rsidRDefault="00E67A48" w:rsidP="00F617C9">
      <w:pPr>
        <w:jc w:val="both"/>
        <w:rPr>
          <w:rFonts w:ascii="Arial Black" w:hAnsi="Arial Black"/>
          <w:b/>
          <w:bCs/>
          <w:sz w:val="20"/>
          <w:szCs w:val="20"/>
        </w:rPr>
      </w:pPr>
      <w:r w:rsidRPr="00E67A48">
        <w:rPr>
          <w:rFonts w:ascii="Arial Black" w:hAnsi="Arial Black"/>
          <w:b/>
          <w:bCs/>
          <w:sz w:val="20"/>
          <w:szCs w:val="20"/>
        </w:rPr>
        <w:t>Il est prévu une visite des lieux le</w:t>
      </w:r>
      <w:r w:rsidR="00F617C9">
        <w:rPr>
          <w:rFonts w:ascii="Arial Black" w:hAnsi="Arial Black"/>
          <w:b/>
          <w:bCs/>
          <w:sz w:val="20"/>
          <w:szCs w:val="20"/>
        </w:rPr>
        <w:t xml:space="preserve"> lundi 3 Juin 2019 à 10 H </w:t>
      </w:r>
      <w:r w:rsidRPr="00E67A48">
        <w:rPr>
          <w:rFonts w:ascii="Arial Black" w:hAnsi="Arial Black"/>
          <w:b/>
          <w:bCs/>
          <w:sz w:val="20"/>
          <w:szCs w:val="20"/>
        </w:rPr>
        <w:t>(Article 21 du R .C)</w:t>
      </w:r>
    </w:p>
    <w:p w:rsidR="00004C23" w:rsidRDefault="00004C23" w:rsidP="00004C23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004C23" w:rsidRPr="009A28AA" w:rsidRDefault="00004C23" w:rsidP="00004C2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004C23" w:rsidRPr="0049554A" w:rsidRDefault="00004C23" w:rsidP="00004C23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004C23" w:rsidRPr="00B03D79" w:rsidRDefault="00004C23" w:rsidP="00004C23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004C23" w:rsidRPr="009F2260" w:rsidRDefault="00004C23" w:rsidP="00004C23">
      <w:pPr>
        <w:jc w:val="both"/>
        <w:rPr>
          <w:rFonts w:ascii="Antique Olive" w:hAnsi="Antique Olive"/>
          <w:bCs/>
          <w:i/>
          <w:sz w:val="16"/>
          <w:szCs w:val="16"/>
          <w:u w:val="single"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  <w:r>
        <w:rPr>
          <w:rFonts w:ascii="Arial Black" w:eastAsia="Batang" w:hAnsi="Arial Black"/>
          <w:bCs/>
          <w:sz w:val="18"/>
          <w:szCs w:val="18"/>
        </w:rPr>
        <w:t xml:space="preserve">                    </w:t>
      </w:r>
      <w:r w:rsidR="004E4FA8">
        <w:rPr>
          <w:rFonts w:ascii="Arial Black" w:eastAsia="Batang" w:hAnsi="Arial Black"/>
          <w:bCs/>
          <w:sz w:val="18"/>
          <w:szCs w:val="18"/>
        </w:rPr>
        <w:t xml:space="preserve">           </w:t>
      </w:r>
      <w:r>
        <w:rPr>
          <w:rFonts w:ascii="Arial Black" w:eastAsia="Batang" w:hAnsi="Arial Black"/>
          <w:bCs/>
          <w:sz w:val="18"/>
          <w:szCs w:val="18"/>
        </w:rPr>
        <w:t xml:space="preserve">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385139" w:rsidRDefault="00004C23" w:rsidP="00350313">
      <w:pPr>
        <w:spacing w:line="360" w:lineRule="auto"/>
        <w:jc w:val="both"/>
        <w:rPr>
          <w:rFonts w:ascii="Arial Black" w:eastAsia="Batang" w:hAnsi="Arial Black"/>
          <w:bCs/>
          <w:sz w:val="18"/>
          <w:szCs w:val="18"/>
          <w:u w:val="single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</w:t>
      </w:r>
      <w:r w:rsidR="004E4FA8">
        <w:rPr>
          <w:rFonts w:ascii="Antique Olive" w:hAnsi="Antique Olive"/>
          <w:bCs/>
          <w:i/>
          <w:sz w:val="16"/>
          <w:szCs w:val="16"/>
        </w:rPr>
        <w:t xml:space="preserve"> 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D45716" w:rsidRDefault="00D45716" w:rsidP="00350313">
      <w:pPr>
        <w:spacing w:line="360" w:lineRule="auto"/>
        <w:jc w:val="both"/>
        <w:rPr>
          <w:rFonts w:ascii="Arial Black" w:eastAsia="Batang" w:hAnsi="Arial Black"/>
          <w:bCs/>
          <w:sz w:val="18"/>
          <w:szCs w:val="18"/>
          <w:u w:val="single"/>
        </w:rPr>
      </w:pPr>
    </w:p>
    <w:p w:rsidR="00D45716" w:rsidRDefault="00D45716" w:rsidP="00350313">
      <w:pPr>
        <w:spacing w:line="360" w:lineRule="auto"/>
        <w:jc w:val="both"/>
        <w:rPr>
          <w:rFonts w:ascii="Arial Black" w:eastAsia="Batang" w:hAnsi="Arial Black"/>
          <w:bCs/>
          <w:sz w:val="18"/>
          <w:szCs w:val="18"/>
          <w:u w:val="single"/>
        </w:rPr>
      </w:pPr>
    </w:p>
    <w:p w:rsidR="00D45716" w:rsidRPr="00350313" w:rsidRDefault="00D45716" w:rsidP="00350313">
      <w:pPr>
        <w:spacing w:line="360" w:lineRule="auto"/>
        <w:jc w:val="both"/>
        <w:rPr>
          <w:iCs/>
          <w:lang w:bidi="ar-MA"/>
        </w:rPr>
      </w:pPr>
    </w:p>
    <w:p w:rsidR="00385139" w:rsidRPr="00485677" w:rsidRDefault="009E09E3" w:rsidP="009E09E3">
      <w:pPr>
        <w:pStyle w:val="Titre4"/>
        <w:tabs>
          <w:tab w:val="left" w:pos="3420"/>
        </w:tabs>
        <w:bidi/>
        <w:rPr>
          <w:rFonts w:cs="Andalus"/>
          <w:sz w:val="20"/>
          <w:szCs w:val="20"/>
          <w:lang w:bidi="ar-MA"/>
        </w:rPr>
      </w:pPr>
      <w:proofErr w:type="gramStart"/>
      <w:r>
        <w:rPr>
          <w:rFonts w:cs="Andalus" w:hint="cs"/>
          <w:sz w:val="20"/>
          <w:szCs w:val="20"/>
          <w:rtl/>
        </w:rPr>
        <w:lastRenderedPageBreak/>
        <w:t>ا</w:t>
      </w:r>
      <w:r w:rsidR="00385139" w:rsidRPr="00485677">
        <w:rPr>
          <w:rFonts w:cs="Andalus" w:hint="cs"/>
          <w:sz w:val="20"/>
          <w:szCs w:val="20"/>
          <w:rtl/>
        </w:rPr>
        <w:t>لمملكة</w:t>
      </w:r>
      <w:proofErr w:type="gramEnd"/>
      <w:r w:rsidR="00385139"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385139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385139" w:rsidRPr="00154800" w:rsidRDefault="00385139" w:rsidP="000157DA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r w:rsidRPr="00311625">
        <w:rPr>
          <w:rFonts w:cs="Andalus" w:hint="cs"/>
          <w:b/>
          <w:bCs/>
          <w:sz w:val="28"/>
          <w:szCs w:val="28"/>
          <w:rtl/>
        </w:rPr>
        <w:t>إعــلان عــن طـلب عـروض مفتوح رقم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gramStart"/>
      <w:r w:rsidR="000157DA">
        <w:rPr>
          <w:rFonts w:cs="Andalus"/>
          <w:b/>
          <w:bCs/>
          <w:sz w:val="28"/>
          <w:szCs w:val="28"/>
        </w:rPr>
        <w:t>11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/  </w:t>
      </w:r>
      <w:r w:rsidR="00010CB1">
        <w:rPr>
          <w:rFonts w:cs="Andalus"/>
          <w:b/>
          <w:bCs/>
          <w:sz w:val="28"/>
          <w:szCs w:val="28"/>
        </w:rPr>
        <w:t>CS</w:t>
      </w:r>
      <w:proofErr w:type="gramEnd"/>
      <w:r w:rsidR="00311625">
        <w:rPr>
          <w:rFonts w:cs="Andalus" w:hint="cs"/>
          <w:b/>
          <w:bCs/>
          <w:sz w:val="28"/>
          <w:szCs w:val="28"/>
          <w:rtl/>
        </w:rPr>
        <w:t xml:space="preserve"> /2019</w:t>
      </w:r>
      <w:r w:rsidR="00311625">
        <w:rPr>
          <w:rFonts w:cs="Andalus"/>
          <w:b/>
          <w:bCs/>
          <w:sz w:val="28"/>
          <w:szCs w:val="28"/>
        </w:rPr>
        <w:t xml:space="preserve"> </w:t>
      </w:r>
    </w:p>
    <w:p w:rsidR="00385139" w:rsidRPr="00CC64D2" w:rsidRDefault="00385139" w:rsidP="000157DA">
      <w:pPr>
        <w:keepNext/>
        <w:widowControl w:val="0"/>
        <w:tabs>
          <w:tab w:val="left" w:pos="3420"/>
        </w:tabs>
        <w:autoSpaceDE w:val="0"/>
        <w:autoSpaceDN w:val="0"/>
        <w:bidi/>
        <w:adjustRightInd w:val="0"/>
        <w:jc w:val="center"/>
        <w:rPr>
          <w:rtl/>
          <w:lang w:bidi="ar-MA"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E40FC2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="000157DA">
        <w:rPr>
          <w:rFonts w:cs="Andalus" w:hint="cs"/>
          <w:b/>
          <w:bCs/>
          <w:sz w:val="28"/>
          <w:szCs w:val="28"/>
          <w:u w:val="single"/>
          <w:rtl/>
        </w:rPr>
        <w:t>التالثاء</w:t>
      </w:r>
      <w:proofErr w:type="spellEnd"/>
      <w:r w:rsidR="000157DA">
        <w:rPr>
          <w:rFonts w:cs="Andalus" w:hint="cs"/>
          <w:b/>
          <w:bCs/>
          <w:sz w:val="28"/>
          <w:szCs w:val="28"/>
          <w:u w:val="single"/>
          <w:rtl/>
        </w:rPr>
        <w:t xml:space="preserve"> 18 يونيو 2019 على الساعة العاشرة صباحا </w:t>
      </w:r>
    </w:p>
    <w:p w:rsidR="00385139" w:rsidRPr="00155F35" w:rsidRDefault="00385139" w:rsidP="0038513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385139" w:rsidRPr="00154800" w:rsidRDefault="00385139" w:rsidP="00154800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385139" w:rsidRPr="00B75D34" w:rsidRDefault="00385139" w:rsidP="00385139">
      <w:pPr>
        <w:tabs>
          <w:tab w:val="left" w:pos="7185"/>
        </w:tabs>
        <w:rPr>
          <w:rtl/>
        </w:rPr>
      </w:pPr>
    </w:p>
    <w:p w:rsidR="00385139" w:rsidRPr="00CC64D2" w:rsidRDefault="00385139" w:rsidP="00C26006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proofErr w:type="gramStart"/>
      <w:r w:rsidR="00C6438A">
        <w:rPr>
          <w:rFonts w:hint="cs"/>
          <w:b/>
          <w:bCs/>
          <w:sz w:val="28"/>
          <w:szCs w:val="28"/>
          <w:rtl/>
        </w:rPr>
        <w:t>أشغال</w:t>
      </w:r>
      <w:proofErr w:type="gramEnd"/>
      <w:r w:rsidR="00C6438A">
        <w:rPr>
          <w:rFonts w:hint="cs"/>
          <w:b/>
          <w:bCs/>
          <w:sz w:val="28"/>
          <w:szCs w:val="28"/>
          <w:rtl/>
        </w:rPr>
        <w:t xml:space="preserve"> إنهاء</w:t>
      </w:r>
      <w:r w:rsidR="00BB23E1">
        <w:rPr>
          <w:rFonts w:hint="cs"/>
          <w:b/>
          <w:bCs/>
          <w:sz w:val="28"/>
          <w:szCs w:val="28"/>
          <w:rtl/>
        </w:rPr>
        <w:t xml:space="preserve"> بناء</w:t>
      </w:r>
      <w:r w:rsidR="00C6438A">
        <w:rPr>
          <w:rFonts w:hint="cs"/>
          <w:b/>
          <w:bCs/>
          <w:sz w:val="28"/>
          <w:szCs w:val="28"/>
          <w:rtl/>
        </w:rPr>
        <w:t xml:space="preserve"> و تجهيز خزان</w:t>
      </w:r>
      <w:r w:rsidR="00C647C4">
        <w:rPr>
          <w:rFonts w:hint="cs"/>
          <w:b/>
          <w:bCs/>
          <w:sz w:val="28"/>
          <w:szCs w:val="28"/>
          <w:rtl/>
        </w:rPr>
        <w:t>ـــ</w:t>
      </w:r>
      <w:r w:rsidR="00C6438A">
        <w:rPr>
          <w:rFonts w:hint="cs"/>
          <w:b/>
          <w:bCs/>
          <w:sz w:val="28"/>
          <w:szCs w:val="28"/>
          <w:rtl/>
        </w:rPr>
        <w:t>ة</w:t>
      </w:r>
      <w:r w:rsidR="00C647C4">
        <w:rPr>
          <w:rFonts w:hint="cs"/>
          <w:b/>
          <w:bCs/>
          <w:sz w:val="28"/>
          <w:szCs w:val="28"/>
          <w:rtl/>
        </w:rPr>
        <w:t xml:space="preserve"> </w:t>
      </w:r>
      <w:r w:rsidR="00C6438A">
        <w:rPr>
          <w:rFonts w:hint="cs"/>
          <w:b/>
          <w:bCs/>
          <w:sz w:val="28"/>
          <w:szCs w:val="28"/>
          <w:rtl/>
        </w:rPr>
        <w:t>ب</w:t>
      </w:r>
      <w:r w:rsidR="00C647C4">
        <w:rPr>
          <w:rFonts w:hint="cs"/>
          <w:b/>
          <w:bCs/>
          <w:sz w:val="28"/>
          <w:szCs w:val="28"/>
          <w:rtl/>
        </w:rPr>
        <w:t>ــ</w:t>
      </w:r>
      <w:r w:rsidR="00C6438A">
        <w:rPr>
          <w:rFonts w:hint="cs"/>
          <w:b/>
          <w:bCs/>
          <w:sz w:val="28"/>
          <w:szCs w:val="28"/>
          <w:rtl/>
        </w:rPr>
        <w:t>لدي</w:t>
      </w:r>
      <w:r w:rsidR="00C647C4">
        <w:rPr>
          <w:rFonts w:hint="cs"/>
          <w:b/>
          <w:bCs/>
          <w:sz w:val="28"/>
          <w:szCs w:val="28"/>
          <w:rtl/>
        </w:rPr>
        <w:t>ــ</w:t>
      </w:r>
      <w:r w:rsidR="00C6438A">
        <w:rPr>
          <w:rFonts w:hint="eastAsia"/>
          <w:b/>
          <w:bCs/>
          <w:sz w:val="28"/>
          <w:szCs w:val="28"/>
          <w:rtl/>
        </w:rPr>
        <w:t>ة</w:t>
      </w:r>
      <w:r w:rsidR="00BB23E1">
        <w:rPr>
          <w:rFonts w:hint="cs"/>
          <w:b/>
          <w:bCs/>
          <w:sz w:val="28"/>
          <w:szCs w:val="28"/>
          <w:rtl/>
        </w:rPr>
        <w:t xml:space="preserve"> بسلا</w:t>
      </w:r>
      <w:r w:rsidR="00C647C4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802A8A" w:rsidRDefault="00385139" w:rsidP="00DB2ADF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E67A48">
        <w:rPr>
          <w:rFonts w:ascii="Arial Black" w:hAnsi="Arial Black" w:cs="Arabic Transparent"/>
          <w:sz w:val="22"/>
          <w:szCs w:val="22"/>
        </w:rPr>
        <w:t>14</w:t>
      </w:r>
      <w:r w:rsidR="00F10947">
        <w:rPr>
          <w:rFonts w:ascii="Arial Black" w:hAnsi="Arial Black" w:cs="Arabic Transparent"/>
          <w:sz w:val="22"/>
          <w:szCs w:val="22"/>
        </w:rPr>
        <w:t>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DB2ADF">
        <w:rPr>
          <w:rFonts w:ascii="Arial Black" w:hAnsi="Arial Black" w:cs="Arabic Transparent" w:hint="cs"/>
          <w:sz w:val="22"/>
          <w:szCs w:val="22"/>
          <w:rtl/>
        </w:rPr>
        <w:t xml:space="preserve">مائة و </w:t>
      </w:r>
      <w:proofErr w:type="spellStart"/>
      <w:r w:rsidR="00DB2ADF">
        <w:rPr>
          <w:rFonts w:ascii="Arial Black" w:hAnsi="Arial Black" w:cs="Arabic Transparent" w:hint="cs"/>
          <w:sz w:val="22"/>
          <w:szCs w:val="22"/>
          <w:rtl/>
        </w:rPr>
        <w:t>اربعون</w:t>
      </w:r>
      <w:proofErr w:type="spellEnd"/>
      <w:r w:rsidRPr="00802A8A">
        <w:rPr>
          <w:rFonts w:ascii="Arial Black" w:hAnsi="Arial Black" w:cs="Arabic Transparent"/>
          <w:sz w:val="22"/>
          <w:szCs w:val="22"/>
          <w:rtl/>
        </w:rPr>
        <w:t xml:space="preserve">  </w:t>
      </w:r>
      <w:r w:rsidR="00B27006">
        <w:rPr>
          <w:rFonts w:ascii="Arial Black" w:hAnsi="Arial Black" w:cs="Arabic Transparent" w:hint="cs"/>
          <w:sz w:val="22"/>
          <w:szCs w:val="22"/>
          <w:rtl/>
        </w:rPr>
        <w:t>ألف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385139" w:rsidRPr="00325B28" w:rsidRDefault="00385139" w:rsidP="00385139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385139" w:rsidRPr="004E7B21" w:rsidRDefault="00385139" w:rsidP="00DB2ADF">
      <w:pPr>
        <w:shd w:val="clear" w:color="auto" w:fill="FFFFFF"/>
        <w:tabs>
          <w:tab w:val="right" w:pos="3237"/>
        </w:tabs>
        <w:bidi/>
        <w:rPr>
          <w:rFonts w:ascii="Arial Black" w:hAnsi="Arial Black" w:cs="Arabic Transparent"/>
          <w:b/>
          <w:bCs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</w:t>
      </w:r>
      <w:proofErr w:type="spellStart"/>
      <w:r w:rsidR="00DB2ADF">
        <w:rPr>
          <w:rFonts w:ascii="Arial Black" w:hAnsi="Arial Black" w:cs="Arabic Transparent" w:hint="cs"/>
          <w:sz w:val="22"/>
          <w:szCs w:val="22"/>
          <w:rtl/>
        </w:rPr>
        <w:t>الاعمال</w:t>
      </w:r>
      <w:proofErr w:type="spellEnd"/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في</w:t>
      </w:r>
      <w:r w:rsidR="00695D08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="00E4530D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.</w:t>
      </w:r>
      <w:r w:rsidR="004E7B21">
        <w:rPr>
          <w:rFonts w:ascii="Arial Black" w:hAnsi="Arial Black" w:cs="Arabic Transparent"/>
          <w:sz w:val="22"/>
          <w:szCs w:val="22"/>
          <w:shd w:val="clear" w:color="auto" w:fill="FFFFFF"/>
        </w:rPr>
        <w:t>6 993 000.00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="00E4530D">
        <w:rPr>
          <w:rFonts w:ascii="Arial Black" w:hAnsi="Arial Black" w:cs="Arabic Transparent" w:hint="cs"/>
          <w:b/>
          <w:bCs/>
          <w:sz w:val="22"/>
          <w:szCs w:val="22"/>
          <w:rtl/>
        </w:rPr>
        <w:t>.</w:t>
      </w:r>
      <w:r w:rsidR="004E7B2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ستة ملايين و تسعمائة و ثلاثة و تسعون ألف </w:t>
      </w:r>
      <w:proofErr w:type="gramStart"/>
      <w:r w:rsidR="004E7B2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درهم 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>)</w:t>
      </w:r>
      <w:proofErr w:type="gramEnd"/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385139" w:rsidRPr="00BC50C6" w:rsidRDefault="00385139" w:rsidP="00385139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385139" w:rsidRPr="00B75D34" w:rsidRDefault="00385139" w:rsidP="00DB2ADF">
      <w:pPr>
        <w:widowControl w:val="0"/>
        <w:tabs>
          <w:tab w:val="left" w:pos="3420"/>
        </w:tabs>
        <w:autoSpaceDE w:val="0"/>
        <w:autoSpaceDN w:val="0"/>
        <w:bidi/>
        <w:adjustRightInd w:val="0"/>
        <w:rPr>
          <w:rFonts w:cs="Arabic Transparent"/>
          <w:lang w:bidi="ar-MA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9F285C">
        <w:rPr>
          <w:rFonts w:cs="Arabic Transparent" w:hint="cs"/>
          <w:sz w:val="22"/>
          <w:szCs w:val="22"/>
          <w:rtl/>
        </w:rPr>
        <w:t>الصفقات العمومية</w:t>
      </w:r>
      <w:r w:rsidR="00DB2ADF">
        <w:rPr>
          <w:rFonts w:cs="Arabic Transparent" w:hint="cs"/>
          <w:sz w:val="22"/>
          <w:szCs w:val="22"/>
          <w:rtl/>
          <w:lang w:bidi="ar-MA"/>
        </w:rPr>
        <w:t xml:space="preserve"> </w:t>
      </w:r>
      <w:r w:rsidR="00DB2ADF">
        <w:rPr>
          <w:rFonts w:cs="Arabic Transparent"/>
          <w:sz w:val="22"/>
          <w:szCs w:val="22"/>
        </w:rPr>
        <w:t>:</w:t>
      </w:r>
      <w:r w:rsidR="00DB2ADF">
        <w:rPr>
          <w:rFonts w:cs="Arabic Transparent" w:hint="cs"/>
          <w:sz w:val="22"/>
          <w:szCs w:val="22"/>
          <w:rtl/>
        </w:rPr>
        <w:t> </w:t>
      </w:r>
      <w:r w:rsidRPr="00B75D34">
        <w:rPr>
          <w:rFonts w:cs="Arabic Transparent"/>
          <w:b/>
          <w:bCs/>
          <w:color w:val="0000FF"/>
          <w:u w:val="single"/>
        </w:rPr>
        <w:t>www.marchéspublics.gov.m</w:t>
      </w:r>
      <w:r w:rsidR="00DB2ADF">
        <w:rPr>
          <w:rFonts w:cs="Arabic Transparent"/>
          <w:b/>
          <w:bCs/>
          <w:color w:val="0000FF"/>
          <w:u w:val="single"/>
        </w:rPr>
        <w:t>a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385139" w:rsidRPr="00B75D34" w:rsidRDefault="00087194" w:rsidP="00087194">
      <w:pPr>
        <w:widowControl w:val="0"/>
        <w:tabs>
          <w:tab w:val="left" w:pos="3420"/>
        </w:tabs>
        <w:autoSpaceDE w:val="0"/>
        <w:autoSpaceDN w:val="0"/>
        <w:bidi/>
        <w:adjustRightInd w:val="0"/>
        <w:rPr>
          <w:rFonts w:cs="Arabic Transparent"/>
          <w:lang w:bidi="ar-MA"/>
        </w:rPr>
      </w:pPr>
      <w:r>
        <w:rPr>
          <w:rFonts w:cs="Arabic Transparent" w:hint="cs"/>
          <w:rtl/>
          <w:lang w:bidi="ar-MA"/>
        </w:rPr>
        <w:t xml:space="preserve"> </w:t>
      </w:r>
      <w:r>
        <w:rPr>
          <w:rFonts w:hint="cs"/>
          <w:rtl/>
          <w:lang w:bidi="ar-MA"/>
        </w:rPr>
        <w:t>و</w:t>
      </w:r>
      <w:r>
        <w:rPr>
          <w:rFonts w:cs="Arabic Transparent" w:hint="cs"/>
          <w:rtl/>
          <w:lang w:bidi="ar-MA"/>
        </w:rPr>
        <w:t xml:space="preserve"> يمكن للمتنافسين </w:t>
      </w:r>
      <w:r>
        <w:rPr>
          <w:rFonts w:cs="Arabic Transparent"/>
          <w:lang w:bidi="ar-MA"/>
        </w:rPr>
        <w:t>:</w:t>
      </w:r>
    </w:p>
    <w:p w:rsidR="00385139" w:rsidRPr="0022481B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385139" w:rsidRPr="0022481B" w:rsidRDefault="00385139" w:rsidP="00D45716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 w:hint="cs"/>
          <w:rtl/>
          <w:lang w:bidi="ar-MA"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>إرسالها</w:t>
      </w:r>
      <w:r w:rsidR="00D45716">
        <w:rPr>
          <w:rFonts w:cs="Arabic Transparent" w:hint="cs"/>
          <w:rtl/>
        </w:rPr>
        <w:t xml:space="preserve"> </w:t>
      </w:r>
      <w:r w:rsidR="00337364">
        <w:rPr>
          <w:rFonts w:cs="Arabic Transparent" w:hint="cs"/>
          <w:rtl/>
        </w:rPr>
        <w:t>عن طريق البريد الالكتروني</w:t>
      </w:r>
      <w:r w:rsidR="00D45716">
        <w:rPr>
          <w:rFonts w:cs="Arabic Transparent" w:hint="cs"/>
          <w:rtl/>
        </w:rPr>
        <w:t xml:space="preserve"> طبقا لقرار وزير الاقتصاد و المالية رقم 14.20 صادر في 8 ذي القعدة 1435 (4 سبتمبر 2014) يتعلق بتحديد مساطر </w:t>
      </w:r>
      <w:proofErr w:type="spellStart"/>
      <w:r w:rsidR="00D45716">
        <w:rPr>
          <w:rFonts w:cs="Arabic Transparent" w:hint="cs"/>
          <w:rtl/>
        </w:rPr>
        <w:t>ابرام</w:t>
      </w:r>
      <w:proofErr w:type="spellEnd"/>
      <w:r w:rsidR="00D45716">
        <w:rPr>
          <w:rFonts w:cs="Arabic Transparent" w:hint="cs"/>
          <w:rtl/>
        </w:rPr>
        <w:t xml:space="preserve"> الصفقات العمومية من الصفة المادية .</w:t>
      </w:r>
      <w:r w:rsidR="00D45716">
        <w:rPr>
          <w:rFonts w:cs="Arabic Transparent" w:hint="cs"/>
          <w:lang w:bidi="ar-MA"/>
        </w:rPr>
        <w:t xml:space="preserve"> 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E95D8F" w:rsidRDefault="00385139" w:rsidP="0015480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337364" w:rsidRPr="005073CA">
        <w:rPr>
          <w:rFonts w:cs="Arabic Transparent" w:hint="cs"/>
          <w:b/>
          <w:bCs/>
          <w:rtl/>
        </w:rPr>
        <w:t>08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385139" w:rsidRDefault="00385139" w:rsidP="0015480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DB2ADF" w:rsidRDefault="00E95D8F" w:rsidP="000157DA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  <w:b/>
          <w:bCs/>
          <w:rtl/>
        </w:rPr>
      </w:pPr>
      <w:r>
        <w:rPr>
          <w:rFonts w:ascii="Arial Black" w:hAnsi="Arial Black" w:cs="Arabic Transparent" w:hint="cs"/>
          <w:b/>
          <w:bCs/>
          <w:rtl/>
        </w:rPr>
        <w:t xml:space="preserve">  </w:t>
      </w:r>
      <w:r w:rsidR="00E67A48">
        <w:rPr>
          <w:rFonts w:ascii="Arial Black" w:hAnsi="Arial Black" w:cs="Arabic Transparent"/>
          <w:b/>
          <w:bCs/>
          <w:rtl/>
        </w:rPr>
        <w:t xml:space="preserve">ستتم </w:t>
      </w:r>
      <w:r w:rsidR="00E67A48" w:rsidRPr="00FD1B5E">
        <w:rPr>
          <w:rFonts w:ascii="Arial Black" w:hAnsi="Arial Black" w:cs="Arabic Transparent" w:hint="cs"/>
          <w:b/>
          <w:bCs/>
          <w:rtl/>
        </w:rPr>
        <w:t>زيارة</w:t>
      </w:r>
      <w:r w:rsidR="00E67A48"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 w:rsidR="000157DA">
        <w:rPr>
          <w:rFonts w:ascii="Arial Black" w:hAnsi="Arial Black" w:cs="Arabic Transparent" w:hint="cs"/>
          <w:b/>
          <w:bCs/>
          <w:rtl/>
        </w:rPr>
        <w:t xml:space="preserve"> </w:t>
      </w:r>
      <w:r w:rsidR="00446110">
        <w:rPr>
          <w:rFonts w:ascii="Arial Black" w:hAnsi="Arial Black" w:cs="Arabic Transparent" w:hint="cs"/>
          <w:b/>
          <w:bCs/>
          <w:rtl/>
        </w:rPr>
        <w:t>الاثنين</w:t>
      </w:r>
      <w:r w:rsidR="000157DA">
        <w:rPr>
          <w:rFonts w:ascii="Arial Black" w:hAnsi="Arial Black" w:cs="Arabic Transparent" w:hint="cs"/>
          <w:b/>
          <w:bCs/>
          <w:rtl/>
        </w:rPr>
        <w:t xml:space="preserve"> 3 يونيو 2019</w:t>
      </w:r>
      <w:r w:rsidR="00E67A48">
        <w:rPr>
          <w:rFonts w:ascii="Arial Black" w:hAnsi="Arial Black" w:cs="Arabic Transparent" w:hint="cs"/>
          <w:b/>
          <w:bCs/>
          <w:rtl/>
        </w:rPr>
        <w:t xml:space="preserve"> على الساعة </w:t>
      </w:r>
      <w:r w:rsidR="000157DA">
        <w:rPr>
          <w:rFonts w:ascii="Arial Black" w:hAnsi="Arial Black" w:cs="Arabic Transparent" w:hint="cs"/>
          <w:b/>
          <w:bCs/>
          <w:rtl/>
        </w:rPr>
        <w:t xml:space="preserve">العاشرة صباحا </w:t>
      </w:r>
      <w:r w:rsidR="00E67A48">
        <w:rPr>
          <w:rFonts w:ascii="Arial Black" w:hAnsi="Arial Black" w:cs="Arabic Transparent" w:hint="cs"/>
          <w:b/>
          <w:bCs/>
          <w:rtl/>
        </w:rPr>
        <w:t xml:space="preserve"> </w:t>
      </w:r>
    </w:p>
    <w:p w:rsidR="009F285C" w:rsidRPr="00DB2ADF" w:rsidRDefault="00E67A48" w:rsidP="00DB2AD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  <w:b/>
          <w:bCs/>
          <w:rtl/>
        </w:rPr>
      </w:pPr>
      <w:r>
        <w:rPr>
          <w:rFonts w:ascii="Arial Black" w:hAnsi="Arial Black" w:cs="Arabic Transparent" w:hint="cs"/>
          <w:b/>
          <w:bCs/>
          <w:rtl/>
        </w:rPr>
        <w:t>( الفصل 21 من نظام الاستشارة</w:t>
      </w:r>
      <w:r w:rsidR="00DB2ADF">
        <w:rPr>
          <w:rFonts w:ascii="Arial Black" w:hAnsi="Arial Black" w:cs="Arabic Transparent" w:hint="cs"/>
          <w:b/>
          <w:bCs/>
          <w:rtl/>
        </w:rPr>
        <w:t>)</w:t>
      </w:r>
      <w:r w:rsidR="00E40FC2">
        <w:rPr>
          <w:rFonts w:ascii="Arial Black" w:hAnsi="Arial Black" w:cs="Arabic Transparent" w:hint="cs"/>
          <w:b/>
          <w:bCs/>
          <w:rtl/>
        </w:rPr>
        <w:t xml:space="preserve"> .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rtl/>
          <w:lang w:bidi="ar-MA"/>
        </w:rPr>
      </w:pPr>
    </w:p>
    <w:p w:rsidR="00385139" w:rsidRDefault="00385139" w:rsidP="00E95D8F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>يجب على المتنافسين أن يشيروا في الظرف المحتوي على العرض للمعلومات التالية</w:t>
      </w:r>
      <w:r w:rsidR="00E95D8F">
        <w:rPr>
          <w:rFonts w:cs="Arabic Transparent" w:hint="cs"/>
          <w:sz w:val="22"/>
          <w:szCs w:val="22"/>
          <w:rtl/>
        </w:rPr>
        <w:t> </w:t>
      </w:r>
      <w:r w:rsidR="00E95D8F">
        <w:rPr>
          <w:rFonts w:cs="Arabic Transparent"/>
          <w:sz w:val="22"/>
          <w:szCs w:val="22"/>
        </w:rPr>
        <w:t>: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385139" w:rsidRPr="00B75D34" w:rsidRDefault="00385139" w:rsidP="00E95D8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154800" w:rsidRDefault="00385139" w:rsidP="00385139">
      <w:pPr>
        <w:jc w:val="both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</w:t>
      </w:r>
      <w:r w:rsidR="00154800">
        <w:rPr>
          <w:rFonts w:hint="cs"/>
          <w:b/>
          <w:bCs/>
          <w:sz w:val="32"/>
          <w:szCs w:val="32"/>
          <w:rtl/>
        </w:rPr>
        <w:t xml:space="preserve">               </w:t>
      </w:r>
    </w:p>
    <w:p w:rsidR="003A6223" w:rsidRDefault="00385139" w:rsidP="00045703">
      <w:pPr>
        <w:jc w:val="both"/>
        <w:rPr>
          <w:b/>
          <w:bCs/>
          <w:sz w:val="32"/>
          <w:szCs w:val="32"/>
          <w:rtl/>
          <w:lang w:bidi="ar-MA"/>
        </w:rPr>
      </w:pPr>
      <w:r w:rsidRPr="009F2260">
        <w:rPr>
          <w:rFonts w:hint="cs"/>
          <w:b/>
          <w:bCs/>
          <w:sz w:val="32"/>
          <w:szCs w:val="32"/>
          <w:rtl/>
        </w:rPr>
        <w:t xml:space="preserve">     </w:t>
      </w:r>
    </w:p>
    <w:p w:rsidR="003A6223" w:rsidRDefault="003A6223" w:rsidP="00385139">
      <w:pPr>
        <w:jc w:val="both"/>
        <w:rPr>
          <w:b/>
          <w:bCs/>
          <w:sz w:val="32"/>
          <w:szCs w:val="32"/>
          <w:u w:val="single"/>
          <w:rtl/>
        </w:rPr>
      </w:pPr>
    </w:p>
    <w:p w:rsidR="00FB4F69" w:rsidRDefault="00FB4F69" w:rsidP="00385139">
      <w:pPr>
        <w:jc w:val="both"/>
        <w:rPr>
          <w:rFonts w:hint="cs"/>
          <w:b/>
          <w:bCs/>
          <w:sz w:val="32"/>
          <w:szCs w:val="32"/>
          <w:u w:val="single"/>
          <w:rtl/>
        </w:rPr>
      </w:pPr>
    </w:p>
    <w:p w:rsidR="0070413B" w:rsidRDefault="0070413B" w:rsidP="00385139">
      <w:pPr>
        <w:jc w:val="both"/>
        <w:rPr>
          <w:rFonts w:hint="cs"/>
          <w:b/>
          <w:bCs/>
          <w:sz w:val="32"/>
          <w:szCs w:val="32"/>
          <w:u w:val="single"/>
          <w:rtl/>
        </w:rPr>
      </w:pPr>
    </w:p>
    <w:p w:rsidR="0070413B" w:rsidRDefault="0070413B" w:rsidP="00385139">
      <w:pPr>
        <w:jc w:val="both"/>
        <w:rPr>
          <w:rFonts w:hint="cs"/>
          <w:b/>
          <w:bCs/>
          <w:sz w:val="32"/>
          <w:szCs w:val="32"/>
          <w:u w:val="single"/>
          <w:rtl/>
        </w:rPr>
      </w:pPr>
    </w:p>
    <w:p w:rsidR="0070413B" w:rsidRDefault="0070413B" w:rsidP="00385139">
      <w:pPr>
        <w:jc w:val="both"/>
        <w:rPr>
          <w:b/>
          <w:bCs/>
          <w:sz w:val="32"/>
          <w:szCs w:val="32"/>
          <w:u w:val="single"/>
          <w:rtl/>
        </w:rPr>
      </w:pPr>
    </w:p>
    <w:p w:rsidR="00C26F6B" w:rsidRPr="009F2260" w:rsidRDefault="00C26F6B" w:rsidP="00385139">
      <w:pPr>
        <w:jc w:val="both"/>
        <w:rPr>
          <w:b/>
          <w:bCs/>
          <w:sz w:val="32"/>
          <w:szCs w:val="32"/>
          <w:u w:val="single"/>
        </w:rPr>
      </w:pP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lastRenderedPageBreak/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92491" w:rsidRDefault="00385139" w:rsidP="00385139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</w:p>
    <w:p w:rsidR="00385139" w:rsidRPr="00C92491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37199E" w:rsidRDefault="00385139" w:rsidP="00385139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85139" w:rsidRPr="007F27E6" w:rsidRDefault="00385139" w:rsidP="00385139">
      <w:pPr>
        <w:pStyle w:val="Titre3"/>
        <w:keepLines w:val="0"/>
        <w:numPr>
          <w:ilvl w:val="0"/>
          <w:numId w:val="2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385139" w:rsidRPr="000B4A90" w:rsidRDefault="00385139" w:rsidP="00385139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85139" w:rsidRPr="0017163C" w:rsidRDefault="00385139" w:rsidP="00385139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773B00" w:rsidRPr="00773B00" w:rsidRDefault="00385139" w:rsidP="00773B00">
      <w:pPr>
        <w:pStyle w:val="CONS1"/>
        <w:spacing w:before="0" w:after="0"/>
        <w:rPr>
          <w:rFonts w:asciiTheme="majorBidi" w:hAnsiTheme="majorBidi" w:cstheme="majorBidi"/>
          <w:b w:val="0"/>
          <w:bCs/>
          <w:i/>
          <w:iCs/>
          <w:u w:val="none"/>
        </w:rPr>
      </w:pPr>
      <w:r w:rsidRPr="00773B00">
        <w:rPr>
          <w:rFonts w:asciiTheme="majorBidi" w:hAnsiTheme="majorBidi" w:cstheme="majorBidi"/>
          <w:b w:val="0"/>
          <w:i/>
          <w:iCs/>
          <w:u w:val="none"/>
        </w:rPr>
        <w:t xml:space="preserve">                       J’ai l’honneur de vous demander de bien voul</w:t>
      </w:r>
      <w:r w:rsidR="00A64C54" w:rsidRPr="00773B00">
        <w:rPr>
          <w:rFonts w:asciiTheme="majorBidi" w:hAnsiTheme="majorBidi" w:cstheme="majorBidi"/>
          <w:b w:val="0"/>
          <w:i/>
          <w:iCs/>
          <w:u w:val="none"/>
        </w:rPr>
        <w:t xml:space="preserve">oir publier dans votre </w:t>
      </w:r>
      <w:r w:rsidR="00A64C54" w:rsidRPr="00773B00">
        <w:rPr>
          <w:rFonts w:asciiTheme="majorBidi" w:hAnsiTheme="majorBidi" w:cstheme="majorBidi"/>
          <w:b w:val="0"/>
          <w:bCs/>
          <w:i/>
          <w:iCs/>
          <w:u w:val="none"/>
        </w:rPr>
        <w:t>journal l’avis</w:t>
      </w:r>
      <w:r w:rsidR="00F14D57" w:rsidRPr="00773B00">
        <w:rPr>
          <w:rFonts w:asciiTheme="majorBidi" w:hAnsiTheme="majorBidi" w:cstheme="majorBidi"/>
          <w:b w:val="0"/>
          <w:bCs/>
          <w:i/>
          <w:iCs/>
          <w:u w:val="none"/>
        </w:rPr>
        <w:t xml:space="preserve"> </w:t>
      </w:r>
    </w:p>
    <w:p w:rsidR="00773B00" w:rsidRPr="00773B00" w:rsidRDefault="00773B00" w:rsidP="00773B00">
      <w:pPr>
        <w:pStyle w:val="CONS1"/>
        <w:spacing w:before="0" w:after="0"/>
        <w:rPr>
          <w:rFonts w:asciiTheme="majorBidi" w:hAnsiTheme="majorBidi" w:cstheme="majorBidi"/>
          <w:b w:val="0"/>
          <w:bCs/>
          <w:i/>
          <w:iCs/>
          <w:u w:val="none"/>
        </w:rPr>
      </w:pPr>
    </w:p>
    <w:p w:rsidR="00C6438A" w:rsidRDefault="00F14D57" w:rsidP="00C6438A">
      <w:pPr>
        <w:spacing w:line="360" w:lineRule="auto"/>
        <w:ind w:firstLine="357"/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proofErr w:type="gramStart"/>
      <w:r w:rsidRPr="00773B00">
        <w:rPr>
          <w:rFonts w:asciiTheme="majorBidi" w:hAnsiTheme="majorBidi" w:cstheme="majorBidi"/>
          <w:bCs/>
          <w:i/>
          <w:iCs/>
        </w:rPr>
        <w:t>d’appel</w:t>
      </w:r>
      <w:proofErr w:type="gramEnd"/>
      <w:r w:rsidRPr="00773B00">
        <w:rPr>
          <w:rFonts w:asciiTheme="majorBidi" w:hAnsiTheme="majorBidi" w:cstheme="majorBidi"/>
          <w:bCs/>
          <w:i/>
          <w:iCs/>
        </w:rPr>
        <w:t xml:space="preserve"> d’offre </w:t>
      </w:r>
      <w:r w:rsidR="00A64C54" w:rsidRPr="00773B00">
        <w:rPr>
          <w:rFonts w:asciiTheme="majorBidi" w:hAnsiTheme="majorBidi" w:cstheme="majorBidi"/>
          <w:bCs/>
          <w:i/>
          <w:iCs/>
        </w:rPr>
        <w:t xml:space="preserve"> suivant </w:t>
      </w:r>
      <w:r w:rsidR="00A64C54" w:rsidRPr="00773B00">
        <w:rPr>
          <w:i/>
          <w:iCs/>
        </w:rPr>
        <w:t>:</w:t>
      </w:r>
      <w:r w:rsidR="00385139" w:rsidRPr="00773B00">
        <w:rPr>
          <w:i/>
          <w:iCs/>
        </w:rPr>
        <w:t xml:space="preserve"> </w:t>
      </w:r>
      <w:r w:rsidR="00C6438A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TRAVAUX D’ACHEVEMENT DE CONSTRUCTION ET D’EQUIPEMENT </w:t>
      </w:r>
    </w:p>
    <w:p w:rsidR="00C6438A" w:rsidRDefault="00C6438A" w:rsidP="00C6438A">
      <w:pPr>
        <w:spacing w:line="360" w:lineRule="auto"/>
        <w:ind w:firstLine="357"/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</w:p>
    <w:p w:rsidR="00C6438A" w:rsidRPr="00ED31ED" w:rsidRDefault="00C6438A" w:rsidP="00C26006">
      <w:pPr>
        <w:spacing w:line="360" w:lineRule="auto"/>
        <w:ind w:firstLine="357"/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r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D’UNE BIBLIOTHEQUE MUNICIPALE A </w:t>
      </w:r>
      <w:proofErr w:type="gramStart"/>
      <w:r>
        <w:rPr>
          <w:rFonts w:ascii="Arial Black" w:hAnsi="Arial Black"/>
          <w:b/>
          <w:bCs/>
          <w:iCs/>
          <w:sz w:val="16"/>
          <w:szCs w:val="16"/>
          <w:lang w:bidi="ar-MA"/>
        </w:rPr>
        <w:t>SALE</w:t>
      </w:r>
      <w:r w:rsidR="00C26006">
        <w:rPr>
          <w:rFonts w:ascii="Arial Black" w:hAnsi="Arial Black" w:hint="cs"/>
          <w:b/>
          <w:bCs/>
          <w:iCs/>
          <w:sz w:val="16"/>
          <w:szCs w:val="16"/>
          <w:rtl/>
          <w:lang w:bidi="ar-MA"/>
        </w:rPr>
        <w:t xml:space="preserve"> </w:t>
      </w:r>
      <w:r>
        <w:rPr>
          <w:rFonts w:ascii="Arial Black" w:hAnsi="Arial Black"/>
          <w:b/>
          <w:bCs/>
          <w:iCs/>
          <w:sz w:val="16"/>
          <w:szCs w:val="16"/>
          <w:lang w:bidi="ar-MA"/>
        </w:rPr>
        <w:t>.</w:t>
      </w:r>
      <w:proofErr w:type="gramEnd"/>
    </w:p>
    <w:p w:rsidR="00385139" w:rsidRPr="001F6CB2" w:rsidRDefault="00385139" w:rsidP="00A64C54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       </w:t>
      </w: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</w:p>
    <w:p w:rsidR="00385139" w:rsidRPr="005E48D2" w:rsidRDefault="00385139" w:rsidP="00385139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773B00" w:rsidRDefault="00773B00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773B00" w:rsidRDefault="00773B00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773B00" w:rsidRDefault="00773B00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F14D57" w:rsidRPr="009F2260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385139" w:rsidRDefault="00004C23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385139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lastRenderedPageBreak/>
        <w:t>مصلحة الصفقات</w:t>
      </w:r>
    </w:p>
    <w:p w:rsidR="00385139" w:rsidRPr="0037199E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385139" w:rsidRPr="00B3136E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385139" w:rsidRDefault="00385139" w:rsidP="00385139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986D9D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Pr="0037199E" w:rsidRDefault="00385139" w:rsidP="00385139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Pr="005426EC" w:rsidRDefault="00385139" w:rsidP="00C2600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="00F14D57" w:rsidRPr="00F87350">
        <w:rPr>
          <w:rFonts w:hint="cs"/>
          <w:b/>
          <w:bCs/>
          <w:sz w:val="28"/>
          <w:szCs w:val="28"/>
          <w:rtl/>
        </w:rPr>
        <w:t>*</w:t>
      </w:r>
      <w:r w:rsidR="000D5A30" w:rsidRPr="000D5A30">
        <w:rPr>
          <w:rFonts w:hint="cs"/>
          <w:b/>
          <w:bCs/>
          <w:sz w:val="28"/>
          <w:szCs w:val="28"/>
          <w:rtl/>
        </w:rPr>
        <w:t xml:space="preserve"> </w:t>
      </w:r>
      <w:r w:rsidR="00602D46">
        <w:rPr>
          <w:rFonts w:hint="cs"/>
          <w:b/>
          <w:bCs/>
          <w:sz w:val="28"/>
          <w:szCs w:val="28"/>
          <w:rtl/>
        </w:rPr>
        <w:t>أشغال إنهاء بناء و تجهيز خزانـــة بــلديــ</w:t>
      </w:r>
      <w:r w:rsidR="00602D46">
        <w:rPr>
          <w:rFonts w:hint="eastAsia"/>
          <w:b/>
          <w:bCs/>
          <w:sz w:val="28"/>
          <w:szCs w:val="28"/>
          <w:rtl/>
        </w:rPr>
        <w:t>ة</w:t>
      </w:r>
      <w:r w:rsidR="00C26006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="00C26006">
        <w:rPr>
          <w:rFonts w:hint="cs"/>
          <w:b/>
          <w:bCs/>
          <w:sz w:val="28"/>
          <w:szCs w:val="28"/>
          <w:rtl/>
        </w:rPr>
        <w:t xml:space="preserve">بسلا </w:t>
      </w:r>
      <w:r w:rsidR="00602D46">
        <w:rPr>
          <w:rFonts w:hint="cs"/>
          <w:b/>
          <w:bCs/>
          <w:sz w:val="28"/>
          <w:szCs w:val="28"/>
          <w:rtl/>
        </w:rPr>
        <w:t>.</w:t>
      </w:r>
      <w:proofErr w:type="gramEnd"/>
    </w:p>
    <w:p w:rsidR="00385139" w:rsidRPr="00E05F46" w:rsidRDefault="00385139" w:rsidP="00385139">
      <w:pPr>
        <w:bidi/>
        <w:jc w:val="center"/>
        <w:rPr>
          <w:b/>
          <w:bCs/>
          <w:sz w:val="40"/>
          <w:szCs w:val="40"/>
          <w:rtl/>
        </w:rPr>
      </w:pPr>
    </w:p>
    <w:p w:rsidR="00385139" w:rsidRDefault="00385139" w:rsidP="00385139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385139" w:rsidRPr="005426EC" w:rsidRDefault="00385139" w:rsidP="00385139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004C23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A511FD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Pr="0024467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lastRenderedPageBreak/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85139" w:rsidRPr="000D3A3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DC3E20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Default="00385139" w:rsidP="00385139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85139" w:rsidRDefault="00385139" w:rsidP="00385139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Default="00F14D57" w:rsidP="00C26006">
      <w:pPr>
        <w:tabs>
          <w:tab w:val="left" w:pos="6840"/>
        </w:tabs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Pr="000D5A30">
        <w:rPr>
          <w:rFonts w:hint="cs"/>
          <w:b/>
          <w:bCs/>
          <w:sz w:val="28"/>
          <w:szCs w:val="28"/>
          <w:rtl/>
        </w:rPr>
        <w:t xml:space="preserve"> </w:t>
      </w:r>
      <w:r w:rsidR="00602D46">
        <w:rPr>
          <w:rFonts w:hint="cs"/>
          <w:b/>
          <w:bCs/>
          <w:sz w:val="28"/>
          <w:szCs w:val="28"/>
          <w:rtl/>
        </w:rPr>
        <w:t>أشغال إنهاء بناء و تجهيز خزانـــة بــلديــ</w:t>
      </w:r>
      <w:r w:rsidR="00602D46">
        <w:rPr>
          <w:rFonts w:hint="eastAsia"/>
          <w:b/>
          <w:bCs/>
          <w:sz w:val="28"/>
          <w:szCs w:val="28"/>
          <w:rtl/>
        </w:rPr>
        <w:t>ة</w:t>
      </w:r>
      <w:r w:rsidR="00602D46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="00602D46">
        <w:rPr>
          <w:rFonts w:hint="cs"/>
          <w:b/>
          <w:bCs/>
          <w:sz w:val="28"/>
          <w:szCs w:val="28"/>
          <w:rtl/>
        </w:rPr>
        <w:t>بسلا .</w:t>
      </w:r>
      <w:proofErr w:type="gramEnd"/>
      <w:r w:rsidR="00602D46">
        <w:rPr>
          <w:rFonts w:hint="cs"/>
          <w:b/>
          <w:bCs/>
          <w:sz w:val="28"/>
          <w:szCs w:val="28"/>
          <w:rtl/>
        </w:rPr>
        <w:t xml:space="preserve"> </w:t>
      </w:r>
      <w:r w:rsidR="00385139" w:rsidRPr="000D5A30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F14D57" w:rsidRDefault="00F14D57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  <w:rtl/>
          <w:lang w:bidi="ar-MA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</w:t>
      </w:r>
      <w:r>
        <w:rPr>
          <w:rFonts w:cs="Andalus" w:hint="cs"/>
          <w:b/>
          <w:bCs/>
          <w:sz w:val="36"/>
          <w:szCs w:val="36"/>
          <w:u w:val="single"/>
          <w:rtl/>
        </w:rPr>
        <w:t>ا</w:t>
      </w:r>
    </w:p>
    <w:p w:rsidR="00385139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F14D57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</w:t>
      </w: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85139" w:rsidRPr="00EC43A7" w:rsidRDefault="00F14D57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/>
          <w:b/>
          <w:bCs/>
          <w:sz w:val="14"/>
          <w:szCs w:val="14"/>
          <w:shd w:val="clear" w:color="auto" w:fill="FFFFFF"/>
        </w:rPr>
        <w:t xml:space="preserve">          </w:t>
      </w:r>
      <w:r w:rsidR="00385139"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="00385139"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8629C" w:rsidRDefault="00F14D57" w:rsidP="00F14D57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>
        <w:rPr>
          <w:rFonts w:ascii="Antique Olive" w:hAnsi="Antique Olive"/>
          <w:sz w:val="16"/>
          <w:szCs w:val="16"/>
        </w:rPr>
        <w:t xml:space="preserve">           </w:t>
      </w:r>
      <w:r w:rsidR="00385139" w:rsidRPr="00C8629C">
        <w:rPr>
          <w:rFonts w:ascii="Antique Olive" w:hAnsi="Antique Olive"/>
          <w:sz w:val="16"/>
          <w:szCs w:val="16"/>
        </w:rPr>
        <w:t xml:space="preserve">  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/>
          <w:sz w:val="16"/>
          <w:szCs w:val="16"/>
          <w:u w:val="single"/>
        </w:rPr>
        <w:t xml:space="preserve">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 xml:space="preserve"> </w:t>
      </w:r>
    </w:p>
    <w:p w:rsidR="00385139" w:rsidRPr="00C8629C" w:rsidRDefault="00385139" w:rsidP="00385139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C360E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385139" w:rsidRPr="0017163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385139" w:rsidRDefault="00385139" w:rsidP="00385139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F14D57" w:rsidRDefault="00385139" w:rsidP="00F14D57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</w:t>
      </w:r>
      <w:r w:rsidR="00F14D57" w:rsidRPr="00BE092C">
        <w:rPr>
          <w:bCs/>
          <w:i/>
          <w:iCs/>
          <w:u w:val="none"/>
        </w:rPr>
        <w:t>J</w:t>
      </w:r>
      <w:r w:rsidR="00F14D57" w:rsidRPr="00BE092C">
        <w:rPr>
          <w:i/>
          <w:iCs/>
          <w:u w:val="none"/>
        </w:rPr>
        <w:t>’ai l’honneur de vous demander de bien voul</w:t>
      </w:r>
      <w:r w:rsidR="00F14D57">
        <w:rPr>
          <w:i/>
          <w:iCs/>
          <w:u w:val="none"/>
        </w:rPr>
        <w:t xml:space="preserve">oir publier dans votre </w:t>
      </w:r>
    </w:p>
    <w:p w:rsidR="00F14D57" w:rsidRDefault="00F14D57" w:rsidP="00F14D57">
      <w:pPr>
        <w:pStyle w:val="CONS1"/>
        <w:spacing w:before="0" w:after="0"/>
        <w:rPr>
          <w:i/>
          <w:iCs/>
          <w:u w:val="none"/>
        </w:rPr>
      </w:pPr>
    </w:p>
    <w:p w:rsidR="00E47803" w:rsidRDefault="00F14D57" w:rsidP="00C26006">
      <w:pPr>
        <w:spacing w:line="360" w:lineRule="auto"/>
        <w:ind w:firstLine="357"/>
        <w:jc w:val="both"/>
        <w:rPr>
          <w:rFonts w:ascii="Arial Black" w:hAnsi="Arial Black"/>
          <w:b/>
          <w:bCs/>
          <w:iCs/>
          <w:sz w:val="16"/>
          <w:szCs w:val="16"/>
          <w:rtl/>
          <w:lang w:bidi="ar-MA"/>
        </w:rPr>
      </w:pPr>
      <w:r>
        <w:rPr>
          <w:i/>
          <w:iCs/>
        </w:rPr>
        <w:t>journal l’avis d’appel d’offre  suivant </w:t>
      </w:r>
      <w:proofErr w:type="gramStart"/>
      <w:r>
        <w:rPr>
          <w:i/>
          <w:iCs/>
        </w:rPr>
        <w:t>:</w:t>
      </w:r>
      <w:r w:rsidR="00C6438A">
        <w:rPr>
          <w:rFonts w:ascii="Arial Black" w:hAnsi="Arial Black"/>
          <w:b/>
          <w:bCs/>
          <w:iCs/>
          <w:sz w:val="16"/>
          <w:szCs w:val="16"/>
          <w:lang w:bidi="ar-MA"/>
        </w:rPr>
        <w:t>TRAVAUX</w:t>
      </w:r>
      <w:proofErr w:type="gramEnd"/>
      <w:r w:rsidR="00C6438A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D’ACHEVEMENT DE CONSTRUCTION ET </w:t>
      </w:r>
    </w:p>
    <w:p w:rsidR="00E47803" w:rsidRDefault="00E47803" w:rsidP="00C26006">
      <w:pPr>
        <w:spacing w:line="360" w:lineRule="auto"/>
        <w:ind w:firstLine="357"/>
        <w:jc w:val="both"/>
        <w:rPr>
          <w:rFonts w:ascii="Arial Black" w:hAnsi="Arial Black"/>
          <w:b/>
          <w:bCs/>
          <w:iCs/>
          <w:sz w:val="16"/>
          <w:szCs w:val="16"/>
          <w:rtl/>
          <w:lang w:bidi="ar-MA"/>
        </w:rPr>
      </w:pPr>
    </w:p>
    <w:p w:rsidR="00C6438A" w:rsidRPr="00ED31ED" w:rsidRDefault="00C6438A" w:rsidP="00C26006">
      <w:pPr>
        <w:spacing w:line="360" w:lineRule="auto"/>
        <w:ind w:firstLine="357"/>
        <w:jc w:val="both"/>
        <w:rPr>
          <w:rFonts w:ascii="Arial Black" w:hAnsi="Arial Black"/>
          <w:b/>
          <w:bCs/>
          <w:iCs/>
          <w:sz w:val="16"/>
          <w:szCs w:val="16"/>
          <w:lang w:bidi="ar-MA"/>
        </w:rPr>
      </w:pPr>
      <w:r>
        <w:rPr>
          <w:rFonts w:ascii="Arial Black" w:hAnsi="Arial Black"/>
          <w:b/>
          <w:bCs/>
          <w:iCs/>
          <w:sz w:val="16"/>
          <w:szCs w:val="16"/>
          <w:lang w:bidi="ar-MA"/>
        </w:rPr>
        <w:t>D’EQUIPEMENT D’UNE BIBLIOTHEQUE MUNICIPALE A SALE</w:t>
      </w:r>
      <w:r w:rsidR="00C26006">
        <w:rPr>
          <w:rFonts w:ascii="Arial Black" w:hAnsi="Arial Black" w:hint="cs"/>
          <w:b/>
          <w:bCs/>
          <w:iCs/>
          <w:sz w:val="16"/>
          <w:szCs w:val="16"/>
          <w:rtl/>
          <w:lang w:bidi="ar-MA"/>
        </w:rPr>
        <w:t xml:space="preserve">  </w:t>
      </w:r>
      <w:r>
        <w:rPr>
          <w:rFonts w:ascii="Arial Black" w:hAnsi="Arial Black"/>
          <w:b/>
          <w:bCs/>
          <w:iCs/>
          <w:sz w:val="16"/>
          <w:szCs w:val="16"/>
          <w:lang w:bidi="ar-MA"/>
        </w:rPr>
        <w:t>.</w:t>
      </w:r>
    </w:p>
    <w:p w:rsidR="00385139" w:rsidRPr="001F6CB2" w:rsidRDefault="00385139" w:rsidP="00C6438A">
      <w:pPr>
        <w:tabs>
          <w:tab w:val="left" w:pos="1180"/>
        </w:tabs>
        <w:jc w:val="both"/>
        <w:rPr>
          <w:bCs/>
          <w:i/>
          <w:iCs/>
        </w:rPr>
      </w:pPr>
    </w:p>
    <w:p w:rsidR="00385139" w:rsidRPr="00470D7A" w:rsidRDefault="00385139" w:rsidP="00385139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385139" w:rsidRPr="001F6CB2" w:rsidRDefault="00385139" w:rsidP="00385139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85139" w:rsidRPr="001F6CB2" w:rsidRDefault="00385139" w:rsidP="00385139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 w:rsidRPr="00421625">
        <w:rPr>
          <w:rFonts w:ascii="Arial Black" w:eastAsia="Batang" w:hAnsi="Arial Black"/>
          <w:bCs/>
          <w:sz w:val="22"/>
          <w:szCs w:val="22"/>
        </w:rPr>
        <w:t xml:space="preserve">                     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Pr="009F2260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385139" w:rsidRPr="00A909DE" w:rsidRDefault="00385139" w:rsidP="0038513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385139" w:rsidRDefault="00385139" w:rsidP="00385139">
      <w:pPr>
        <w:jc w:val="center"/>
        <w:rPr>
          <w:b/>
          <w:bCs/>
          <w:sz w:val="22"/>
          <w:szCs w:val="22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/>
    <w:sectPr w:rsidR="00385139" w:rsidSect="00D457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5139"/>
    <w:rsid w:val="00004C23"/>
    <w:rsid w:val="00010CB1"/>
    <w:rsid w:val="000157DA"/>
    <w:rsid w:val="00023B71"/>
    <w:rsid w:val="00045703"/>
    <w:rsid w:val="000469A7"/>
    <w:rsid w:val="00046F62"/>
    <w:rsid w:val="00087194"/>
    <w:rsid w:val="00097784"/>
    <w:rsid w:val="000A4D14"/>
    <w:rsid w:val="000C6FA8"/>
    <w:rsid w:val="000D1C5F"/>
    <w:rsid w:val="000D5A30"/>
    <w:rsid w:val="00154800"/>
    <w:rsid w:val="00166796"/>
    <w:rsid w:val="001F6108"/>
    <w:rsid w:val="002221E6"/>
    <w:rsid w:val="002255E1"/>
    <w:rsid w:val="0029347C"/>
    <w:rsid w:val="002A3287"/>
    <w:rsid w:val="002E1075"/>
    <w:rsid w:val="002E1092"/>
    <w:rsid w:val="00311625"/>
    <w:rsid w:val="00320405"/>
    <w:rsid w:val="00337364"/>
    <w:rsid w:val="00342BA5"/>
    <w:rsid w:val="00350313"/>
    <w:rsid w:val="00385139"/>
    <w:rsid w:val="003A5C22"/>
    <w:rsid w:val="003A6223"/>
    <w:rsid w:val="003B0B6C"/>
    <w:rsid w:val="003C28C0"/>
    <w:rsid w:val="003C6F0D"/>
    <w:rsid w:val="003D2AF2"/>
    <w:rsid w:val="003F643A"/>
    <w:rsid w:val="00405403"/>
    <w:rsid w:val="00446110"/>
    <w:rsid w:val="00477E8A"/>
    <w:rsid w:val="004823E8"/>
    <w:rsid w:val="00492192"/>
    <w:rsid w:val="00493FE6"/>
    <w:rsid w:val="004D743E"/>
    <w:rsid w:val="004E4FA8"/>
    <w:rsid w:val="004E7B21"/>
    <w:rsid w:val="005073CA"/>
    <w:rsid w:val="00511FCB"/>
    <w:rsid w:val="005219D7"/>
    <w:rsid w:val="005B4DDA"/>
    <w:rsid w:val="00602D46"/>
    <w:rsid w:val="00617194"/>
    <w:rsid w:val="00674A38"/>
    <w:rsid w:val="00695D08"/>
    <w:rsid w:val="006A19F9"/>
    <w:rsid w:val="006A310C"/>
    <w:rsid w:val="006A3387"/>
    <w:rsid w:val="006C0968"/>
    <w:rsid w:val="0070413B"/>
    <w:rsid w:val="00724F8A"/>
    <w:rsid w:val="00726C42"/>
    <w:rsid w:val="00773B00"/>
    <w:rsid w:val="007C2732"/>
    <w:rsid w:val="007D271F"/>
    <w:rsid w:val="00845558"/>
    <w:rsid w:val="008C75E1"/>
    <w:rsid w:val="008D3F42"/>
    <w:rsid w:val="00926D82"/>
    <w:rsid w:val="00935BE8"/>
    <w:rsid w:val="00943EBF"/>
    <w:rsid w:val="00952BE6"/>
    <w:rsid w:val="00981345"/>
    <w:rsid w:val="009E09E3"/>
    <w:rsid w:val="009F285C"/>
    <w:rsid w:val="00A03F27"/>
    <w:rsid w:val="00A272B5"/>
    <w:rsid w:val="00A32DCE"/>
    <w:rsid w:val="00A64C54"/>
    <w:rsid w:val="00A81A22"/>
    <w:rsid w:val="00A84147"/>
    <w:rsid w:val="00A86288"/>
    <w:rsid w:val="00A93B5C"/>
    <w:rsid w:val="00AA4674"/>
    <w:rsid w:val="00AB3B22"/>
    <w:rsid w:val="00AD51FA"/>
    <w:rsid w:val="00B27006"/>
    <w:rsid w:val="00B30790"/>
    <w:rsid w:val="00B5346B"/>
    <w:rsid w:val="00BB23E1"/>
    <w:rsid w:val="00BF59D2"/>
    <w:rsid w:val="00C0482D"/>
    <w:rsid w:val="00C26006"/>
    <w:rsid w:val="00C26F6B"/>
    <w:rsid w:val="00C30708"/>
    <w:rsid w:val="00C33857"/>
    <w:rsid w:val="00C6438A"/>
    <w:rsid w:val="00C647C4"/>
    <w:rsid w:val="00C82CDB"/>
    <w:rsid w:val="00C8723C"/>
    <w:rsid w:val="00C90E29"/>
    <w:rsid w:val="00CF7236"/>
    <w:rsid w:val="00D37861"/>
    <w:rsid w:val="00D45716"/>
    <w:rsid w:val="00D76A21"/>
    <w:rsid w:val="00DA06B8"/>
    <w:rsid w:val="00DB2ADF"/>
    <w:rsid w:val="00DE26B7"/>
    <w:rsid w:val="00DE51A1"/>
    <w:rsid w:val="00DE5949"/>
    <w:rsid w:val="00E40FC2"/>
    <w:rsid w:val="00E4530D"/>
    <w:rsid w:val="00E47803"/>
    <w:rsid w:val="00E516A1"/>
    <w:rsid w:val="00E527FA"/>
    <w:rsid w:val="00E67A48"/>
    <w:rsid w:val="00E95BF8"/>
    <w:rsid w:val="00E95D8F"/>
    <w:rsid w:val="00ED31ED"/>
    <w:rsid w:val="00EF6783"/>
    <w:rsid w:val="00F10947"/>
    <w:rsid w:val="00F14D57"/>
    <w:rsid w:val="00F21DAE"/>
    <w:rsid w:val="00F24345"/>
    <w:rsid w:val="00F26887"/>
    <w:rsid w:val="00F33846"/>
    <w:rsid w:val="00F617C9"/>
    <w:rsid w:val="00F65388"/>
    <w:rsid w:val="00F82FCC"/>
    <w:rsid w:val="00FB0869"/>
    <w:rsid w:val="00FB4F69"/>
    <w:rsid w:val="00FC6798"/>
    <w:rsid w:val="00FD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39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85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5139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85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51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paragraph" w:styleId="Titre7">
    <w:name w:val="heading 7"/>
    <w:basedOn w:val="Normal"/>
    <w:next w:val="Normal"/>
    <w:link w:val="Titre7Car"/>
    <w:qFormat/>
    <w:rsid w:val="00385139"/>
    <w:pPr>
      <w:keepNext/>
      <w:jc w:val="center"/>
      <w:outlineLvl w:val="6"/>
    </w:pPr>
    <w:rPr>
      <w:rFonts w:ascii="Bookman Old Style" w:hAnsi="Bookman Old Style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385139"/>
    <w:rPr>
      <w:rFonts w:ascii="Bookman Old Style" w:eastAsia="Times New Roman" w:hAnsi="Bookman Old Style" w:cs="Times New Roman"/>
      <w:b/>
      <w:bCs/>
      <w:i/>
      <w:i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8513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385139"/>
    <w:rPr>
      <w:rFonts w:ascii="Calibri" w:eastAsia="Times New Roman" w:hAnsi="Calibri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85139"/>
    <w:pPr>
      <w:ind w:left="720"/>
      <w:contextualSpacing/>
    </w:pPr>
    <w:rPr>
      <w:lang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385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3851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3851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paragraph" w:customStyle="1" w:styleId="CONS1">
    <w:name w:val="CONS1"/>
    <w:basedOn w:val="Normal"/>
    <w:link w:val="CONS1Car"/>
    <w:qFormat/>
    <w:rsid w:val="0038513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85139"/>
    <w:rPr>
      <w:rFonts w:ascii="Arial" w:eastAsia="Times New Roman" w:hAnsi="Arial" w:cs="Arial"/>
      <w:b/>
      <w:color w:val="000000"/>
      <w:u w:val="single"/>
      <w:lang w:eastAsia="en-CA"/>
    </w:rPr>
  </w:style>
  <w:style w:type="paragraph" w:customStyle="1" w:styleId="Car">
    <w:name w:val="Car"/>
    <w:basedOn w:val="Normal"/>
    <w:rsid w:val="00004C23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1202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budget7</dc:creator>
  <cp:lastModifiedBy>budget7</cp:lastModifiedBy>
  <cp:revision>77</cp:revision>
  <cp:lastPrinted>2019-05-14T08:43:00Z</cp:lastPrinted>
  <dcterms:created xsi:type="dcterms:W3CDTF">2019-02-15T09:20:00Z</dcterms:created>
  <dcterms:modified xsi:type="dcterms:W3CDTF">2019-05-30T09:05:00Z</dcterms:modified>
</cp:coreProperties>
</file>