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78365F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78365F">
        <w:rPr>
          <w:rFonts w:ascii="Arial Black" w:hAnsi="Arial Black"/>
          <w:b/>
          <w:bCs/>
          <w:sz w:val="18"/>
          <w:szCs w:val="18"/>
          <w:u w:val="single"/>
        </w:rPr>
        <w:t>22</w:t>
      </w:r>
      <w:r w:rsidR="006A41C7" w:rsidRPr="006A41C7">
        <w:rPr>
          <w:rFonts w:asciiTheme="majorBidi" w:hAnsiTheme="majorBidi" w:cstheme="majorBidi"/>
          <w:sz w:val="18"/>
          <w:szCs w:val="18"/>
          <w:u w:val="single"/>
        </w:rPr>
        <w:t>.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9A5B21">
      <w:pPr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78365F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78365F">
        <w:rPr>
          <w:rFonts w:ascii="Arial Black" w:hAnsi="Arial Black"/>
          <w:b/>
          <w:bCs/>
          <w:sz w:val="22"/>
          <w:szCs w:val="22"/>
        </w:rPr>
        <w:t>28/08/</w:t>
      </w:r>
      <w:r>
        <w:rPr>
          <w:rFonts w:ascii="Arial Black" w:hAnsi="Arial Black"/>
          <w:b/>
          <w:bCs/>
          <w:sz w:val="22"/>
          <w:szCs w:val="22"/>
        </w:rPr>
        <w:t xml:space="preserve"> 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78365F">
        <w:rPr>
          <w:rFonts w:ascii="Arial Black" w:hAnsi="Arial Black"/>
          <w:b/>
          <w:bCs/>
          <w:sz w:val="22"/>
          <w:szCs w:val="22"/>
        </w:rPr>
        <w:t xml:space="preserve">11 </w:t>
      </w:r>
      <w:r>
        <w:rPr>
          <w:rFonts w:ascii="Arial Black" w:hAnsi="Arial Black"/>
          <w:b/>
          <w:bCs/>
          <w:sz w:val="22"/>
          <w:szCs w:val="22"/>
        </w:rPr>
        <w:t>Heures</w:t>
      </w:r>
      <w:r w:rsidR="0078365F">
        <w:rPr>
          <w:rFonts w:ascii="Arial Black" w:hAnsi="Arial Black"/>
          <w:b/>
          <w:bCs/>
          <w:sz w:val="22"/>
          <w:szCs w:val="22"/>
        </w:rPr>
        <w:t xml:space="preserve"> 30 min.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68153D" w:rsidRDefault="00CC64D2" w:rsidP="009A5B21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9A5B21" w:rsidRPr="00621AC8" w:rsidRDefault="009A5B21" w:rsidP="009A5B21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A41C7" w:rsidRPr="009A5B21" w:rsidRDefault="006A41C7" w:rsidP="006A41C7">
      <w:pPr>
        <w:tabs>
          <w:tab w:val="left" w:pos="2268"/>
          <w:tab w:val="left" w:pos="2552"/>
        </w:tabs>
        <w:jc w:val="both"/>
        <w:rPr>
          <w:rFonts w:ascii="Arial Black" w:hAnsi="Arial Black"/>
          <w:b/>
          <w:bCs/>
          <w:sz w:val="18"/>
          <w:szCs w:val="18"/>
        </w:rPr>
      </w:pPr>
      <w:r w:rsidRPr="009A5B21">
        <w:rPr>
          <w:rFonts w:ascii="Arial Black" w:hAnsi="Arial Black"/>
          <w:b/>
          <w:bCs/>
          <w:sz w:val="18"/>
          <w:szCs w:val="18"/>
        </w:rPr>
        <w:t xml:space="preserve">Equipement (mobilier et matériel de bureaux) d’un complexe culturel à </w:t>
      </w:r>
      <w:proofErr w:type="spellStart"/>
      <w:r w:rsidRPr="009A5B21">
        <w:rPr>
          <w:rFonts w:ascii="Arial Black" w:hAnsi="Arial Black"/>
          <w:b/>
          <w:bCs/>
          <w:sz w:val="18"/>
          <w:szCs w:val="18"/>
        </w:rPr>
        <w:t>Said</w:t>
      </w:r>
      <w:proofErr w:type="spellEnd"/>
      <w:r w:rsidRPr="009A5B21">
        <w:rPr>
          <w:rFonts w:ascii="Arial Black" w:hAnsi="Arial Black"/>
          <w:b/>
          <w:bCs/>
          <w:sz w:val="18"/>
          <w:szCs w:val="18"/>
        </w:rPr>
        <w:t xml:space="preserve"> Hajji </w:t>
      </w:r>
    </w:p>
    <w:p w:rsidR="00325B28" w:rsidRDefault="006A41C7" w:rsidP="009A5B21">
      <w:pPr>
        <w:tabs>
          <w:tab w:val="left" w:pos="2268"/>
          <w:tab w:val="left" w:pos="2552"/>
        </w:tabs>
        <w:jc w:val="both"/>
        <w:rPr>
          <w:rFonts w:ascii="Arial Black" w:hAnsi="Arial Black"/>
          <w:b/>
          <w:bCs/>
          <w:sz w:val="18"/>
          <w:szCs w:val="18"/>
        </w:rPr>
      </w:pPr>
      <w:r w:rsidRPr="009A5B21">
        <w:rPr>
          <w:rFonts w:ascii="Arial Black" w:hAnsi="Arial Black"/>
          <w:b/>
          <w:bCs/>
          <w:sz w:val="18"/>
          <w:szCs w:val="18"/>
        </w:rPr>
        <w:t xml:space="preserve"> -Commune de Salé - Préfecture de Salé-</w:t>
      </w:r>
    </w:p>
    <w:p w:rsidR="009A5B21" w:rsidRPr="009A5B21" w:rsidRDefault="009A5B21" w:rsidP="009A5B21">
      <w:pPr>
        <w:tabs>
          <w:tab w:val="left" w:pos="2268"/>
          <w:tab w:val="left" w:pos="2552"/>
        </w:tabs>
        <w:jc w:val="both"/>
        <w:rPr>
          <w:rFonts w:ascii="Arial Black" w:hAnsi="Arial Black"/>
          <w:b/>
          <w:bCs/>
          <w:sz w:val="18"/>
          <w:szCs w:val="18"/>
        </w:rPr>
      </w:pPr>
    </w:p>
    <w:p w:rsidR="00FC1AF9" w:rsidRPr="00AD325C" w:rsidRDefault="00FC1AF9" w:rsidP="00FC1AF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de L’Etat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6A41C7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6A41C7" w:rsidRPr="006A41C7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1</w:t>
      </w:r>
      <w:r w:rsidR="00E80D0A"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5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 000.00 DH  </w:t>
      </w:r>
      <w:r w:rsidR="006A41C7"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(</w:t>
      </w:r>
      <w:r w:rsidR="006A41C7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Quinze </w:t>
      </w:r>
      <w:r w:rsid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</w:t>
      </w:r>
      <w:r w:rsidR="00E80D0A"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Mille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6532EC" w:rsidRPr="006532EC" w:rsidRDefault="006532EC" w:rsidP="00C87CE2">
      <w:pPr>
        <w:pStyle w:val="Paragraphedeliste"/>
        <w:ind w:left="480"/>
        <w:jc w:val="both"/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</w:pPr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696</w:t>
      </w:r>
      <w:r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 </w:t>
      </w:r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936</w:t>
      </w:r>
      <w:r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,00</w:t>
      </w:r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 xml:space="preserve">  DHS</w:t>
      </w:r>
      <w:r w:rsidRPr="006B7DB7">
        <w:t xml:space="preserve"> Toute taxe compris</w:t>
      </w:r>
      <w:r>
        <w:t>e</w:t>
      </w:r>
      <w:r w:rsidRPr="006B7DB7">
        <w:t xml:space="preserve"> </w:t>
      </w:r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(si</w:t>
      </w:r>
      <w:r w:rsidR="00C87CE2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x cent quatre vingt seize mille</w:t>
      </w:r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 xml:space="preserve"> neuf cent trente six dirhams </w:t>
      </w:r>
      <w:r w:rsidR="00C87CE2">
        <w:rPr>
          <w:rFonts w:ascii="Arial Black" w:hAnsi="Arial Black" w:cs="Tahoma" w:hint="cs"/>
          <w:b/>
          <w:bCs/>
          <w:sz w:val="20"/>
          <w:szCs w:val="20"/>
          <w:shd w:val="clear" w:color="auto" w:fill="F2F2F2" w:themeFill="background1" w:themeFillShade="F2"/>
          <w:rtl/>
        </w:rPr>
        <w:t>00</w:t>
      </w:r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 xml:space="preserve"> </w:t>
      </w:r>
      <w:proofErr w:type="gramStart"/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cts )</w:t>
      </w:r>
      <w:proofErr w:type="gramEnd"/>
      <w:r w:rsidRPr="006532EC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.</w:t>
      </w:r>
    </w:p>
    <w:p w:rsidR="00E80D0A" w:rsidRPr="00E80D0A" w:rsidRDefault="00E80D0A" w:rsidP="006532EC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</w:pP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Pr="009A5B21" w:rsidRDefault="00CC64D2" w:rsidP="009A5B2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remettre au Président de la Commission d’appel d’offres au début de la séance et avant l’ouverture des plis.</w:t>
      </w:r>
    </w:p>
    <w:p w:rsidR="009A5B21" w:rsidRPr="00A55AD9" w:rsidRDefault="009A5B21" w:rsidP="00A55AD9">
      <w:pPr>
        <w:jc w:val="both"/>
        <w:rPr>
          <w:b/>
          <w:bCs/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 w:rsidRPr="002214B4">
        <w:rPr>
          <w:b/>
          <w:bCs/>
          <w:sz w:val="22"/>
          <w:szCs w:val="22"/>
        </w:rPr>
        <w:t>Les</w:t>
      </w:r>
      <w:r>
        <w:rPr>
          <w:rFonts w:hint="cs"/>
          <w:b/>
          <w:bCs/>
          <w:sz w:val="22"/>
          <w:szCs w:val="22"/>
          <w:rtl/>
        </w:rPr>
        <w:t xml:space="preserve"> </w:t>
      </w:r>
      <w:r>
        <w:rPr>
          <w:b/>
          <w:bCs/>
          <w:sz w:val="22"/>
          <w:szCs w:val="22"/>
        </w:rPr>
        <w:t xml:space="preserve">échantillons et les documents techniques  </w:t>
      </w:r>
      <w:r w:rsidRPr="002214B4">
        <w:rPr>
          <w:b/>
          <w:bCs/>
          <w:sz w:val="22"/>
          <w:szCs w:val="22"/>
        </w:rPr>
        <w:t xml:space="preserve">   exigés par  le dossier d’appel d’offres doivent  être déposés à la Division </w:t>
      </w:r>
      <w:r w:rsidR="0016124E">
        <w:rPr>
          <w:b/>
          <w:bCs/>
          <w:sz w:val="22"/>
          <w:szCs w:val="22"/>
        </w:rPr>
        <w:t xml:space="preserve">de bâtiments </w:t>
      </w:r>
      <w:r w:rsidR="0016124E" w:rsidRPr="002214B4">
        <w:rPr>
          <w:b/>
          <w:bCs/>
          <w:sz w:val="22"/>
          <w:szCs w:val="22"/>
        </w:rPr>
        <w:t xml:space="preserve">  </w:t>
      </w:r>
      <w:r w:rsidRPr="002214B4">
        <w:rPr>
          <w:b/>
          <w:bCs/>
          <w:sz w:val="22"/>
          <w:szCs w:val="22"/>
        </w:rPr>
        <w:t xml:space="preserve">au plus tard </w:t>
      </w:r>
      <w:r w:rsidR="0078365F">
        <w:rPr>
          <w:b/>
          <w:bCs/>
          <w:sz w:val="22"/>
          <w:szCs w:val="22"/>
        </w:rPr>
        <w:t>27/08/2018</w:t>
      </w:r>
      <w:r w:rsidR="00A55AD9">
        <w:rPr>
          <w:rFonts w:hint="cs"/>
          <w:b/>
          <w:bCs/>
          <w:sz w:val="22"/>
          <w:szCs w:val="22"/>
          <w:rtl/>
        </w:rPr>
        <w:t xml:space="preserve"> à </w:t>
      </w:r>
      <w:r w:rsidR="00A55AD9" w:rsidRPr="00A55AD9">
        <w:rPr>
          <w:b/>
          <w:bCs/>
          <w:sz w:val="22"/>
          <w:szCs w:val="22"/>
        </w:rPr>
        <w:t>14h</w:t>
      </w:r>
    </w:p>
    <w:p w:rsidR="009A5B21" w:rsidRDefault="009A5B21" w:rsidP="009A5B21">
      <w:pPr>
        <w:jc w:val="both"/>
        <w:rPr>
          <w:rFonts w:ascii="Arial Black" w:hAnsi="Arial Black"/>
          <w:sz w:val="18"/>
          <w:szCs w:val="18"/>
        </w:rPr>
      </w:pPr>
    </w:p>
    <w:p w:rsidR="009A5B21" w:rsidRPr="002214B4" w:rsidRDefault="009A5B21" w:rsidP="0078365F">
      <w:pPr>
        <w:jc w:val="both"/>
        <w:rPr>
          <w:rFonts w:ascii="Arial Black" w:hAnsi="Arial Black"/>
          <w:sz w:val="18"/>
          <w:szCs w:val="18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il est prévu une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78365F">
        <w:rPr>
          <w:rFonts w:ascii="Arial Black" w:hAnsi="Arial Black"/>
          <w:b/>
          <w:bCs/>
          <w:sz w:val="16"/>
          <w:szCs w:val="16"/>
        </w:rPr>
        <w:t>15/08/2018 à 12h.</w:t>
      </w:r>
    </w:p>
    <w:p w:rsidR="00CC64D2" w:rsidRDefault="00CC64D2" w:rsidP="005D3C3F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3B6DEC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B6DEC">
        <w:rPr>
          <w:rFonts w:hint="cs"/>
          <w:sz w:val="22"/>
          <w:szCs w:val="22"/>
          <w:rtl/>
        </w:rPr>
        <w:t>8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9A5B21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9F2260" w:rsidRPr="00B03D79" w:rsidRDefault="00CC64D2" w:rsidP="009A5B21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5D3C3F" w:rsidRPr="00485677" w:rsidRDefault="005D3C3F" w:rsidP="005D3C3F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5D3C3F" w:rsidRDefault="00721CF9" w:rsidP="00721CF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 xml:space="preserve">قسم المالية و </w:t>
      </w:r>
      <w:proofErr w:type="spellStart"/>
      <w:r>
        <w:rPr>
          <w:rFonts w:cs="Andalus" w:hint="cs"/>
          <w:b/>
          <w:bCs/>
          <w:sz w:val="20"/>
          <w:szCs w:val="20"/>
          <w:rtl/>
        </w:rPr>
        <w:t>الميزاني</w:t>
      </w:r>
      <w:proofErr w:type="spellEnd"/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5D3C3F" w:rsidRPr="0081578B" w:rsidRDefault="005D3C3F" w:rsidP="005D3C3F">
      <w:pPr>
        <w:shd w:val="clear" w:color="auto" w:fill="FFFFFF" w:themeFill="background1"/>
        <w:tabs>
          <w:tab w:val="left" w:pos="0"/>
          <w:tab w:val="center" w:pos="4950"/>
          <w:tab w:val="right" w:pos="9900"/>
        </w:tabs>
        <w:rPr>
          <w:rFonts w:cs="Andalus"/>
          <w:b/>
          <w:bCs/>
          <w:sz w:val="28"/>
          <w:szCs w:val="28"/>
        </w:rPr>
      </w:pPr>
      <w:r w:rsidRPr="0081578B">
        <w:rPr>
          <w:rFonts w:cs="Andalus"/>
          <w:b/>
          <w:bCs/>
          <w:sz w:val="28"/>
          <w:szCs w:val="28"/>
          <w:rtl/>
        </w:rPr>
        <w:tab/>
      </w:r>
      <w:proofErr w:type="gramStart"/>
      <w:r w:rsidRPr="0081578B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1578B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r w:rsidRPr="0081578B">
        <w:rPr>
          <w:rFonts w:cs="Andalus"/>
          <w:b/>
          <w:bCs/>
          <w:sz w:val="28"/>
          <w:szCs w:val="28"/>
          <w:rtl/>
        </w:rPr>
        <w:tab/>
      </w:r>
    </w:p>
    <w:p w:rsidR="005D3C3F" w:rsidRPr="009F2260" w:rsidRDefault="0078365F" w:rsidP="005D3C3F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>22</w:t>
      </w:r>
      <w:r w:rsidR="005D3C3F">
        <w:rPr>
          <w:rFonts w:cs="Andalus"/>
          <w:b/>
          <w:bCs/>
          <w:sz w:val="28"/>
          <w:szCs w:val="28"/>
          <w:u w:val="single"/>
        </w:rPr>
        <w:t>/CS/2018</w:t>
      </w:r>
    </w:p>
    <w:p w:rsidR="005D3C3F" w:rsidRDefault="005D3C3F" w:rsidP="005D3C3F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5D3C3F" w:rsidRPr="0059440D" w:rsidRDefault="005D3C3F" w:rsidP="005D3C3F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5D3C3F" w:rsidRPr="00153873" w:rsidRDefault="005D3C3F" w:rsidP="0078365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>في يوم</w:t>
      </w:r>
      <w:r w:rsidR="0078365F">
        <w:rPr>
          <w:rFonts w:hint="cs"/>
          <w:b/>
          <w:bCs/>
          <w:sz w:val="28"/>
          <w:szCs w:val="28"/>
          <w:rtl/>
        </w:rPr>
        <w:t xml:space="preserve"> 28/08/</w:t>
      </w:r>
      <w:r w:rsidRPr="00153873">
        <w:rPr>
          <w:rFonts w:hint="cs"/>
          <w:b/>
          <w:bCs/>
          <w:sz w:val="28"/>
          <w:szCs w:val="28"/>
          <w:rtl/>
        </w:rPr>
        <w:t>2018 على الساعة</w:t>
      </w:r>
      <w:r w:rsidR="0078365F">
        <w:rPr>
          <w:rFonts w:hint="cs"/>
          <w:b/>
          <w:bCs/>
          <w:sz w:val="28"/>
          <w:szCs w:val="28"/>
          <w:rtl/>
        </w:rPr>
        <w:t xml:space="preserve"> الحادية عشرة و النصف صباحا</w:t>
      </w:r>
    </w:p>
    <w:p w:rsidR="005D3C3F" w:rsidRPr="00B75D34" w:rsidRDefault="005D3C3F" w:rsidP="005D3C3F"/>
    <w:p w:rsidR="005D3C3F" w:rsidRPr="00B75D34" w:rsidRDefault="005D3C3F" w:rsidP="005D3C3F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5D3C3F" w:rsidRDefault="005D3C3F" w:rsidP="005D3C3F">
      <w:pPr>
        <w:tabs>
          <w:tab w:val="left" w:pos="7185"/>
        </w:tabs>
        <w:rPr>
          <w:rtl/>
        </w:rPr>
      </w:pPr>
      <w:r>
        <w:tab/>
      </w:r>
    </w:p>
    <w:p w:rsidR="005D3C3F" w:rsidRDefault="005D3C3F" w:rsidP="00086A1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</w:rPr>
      </w:pPr>
      <w:r>
        <w:rPr>
          <w:rFonts w:cs="Andalus" w:hint="cs"/>
          <w:b/>
          <w:bCs/>
          <w:rtl/>
        </w:rPr>
        <w:t xml:space="preserve">* </w:t>
      </w:r>
      <w:r w:rsidR="00086A1B">
        <w:rPr>
          <w:rFonts w:cs="Andalus" w:hint="cs"/>
          <w:b/>
          <w:bCs/>
          <w:rtl/>
        </w:rPr>
        <w:t xml:space="preserve">تجهيز (أثاث و عتاد  مكاتب ) المركب الثقافي سعيد حجي </w:t>
      </w:r>
      <w:r w:rsidR="00086A1B">
        <w:rPr>
          <w:rFonts w:cs="Andalus"/>
          <w:b/>
          <w:bCs/>
          <w:rtl/>
        </w:rPr>
        <w:t>–</w:t>
      </w:r>
      <w:r w:rsidR="00086A1B">
        <w:rPr>
          <w:rFonts w:cs="Andalus" w:hint="cs"/>
          <w:b/>
          <w:bCs/>
          <w:rtl/>
        </w:rPr>
        <w:t xml:space="preserve"> جماعة سلا </w:t>
      </w:r>
      <w:r w:rsidR="00086A1B">
        <w:rPr>
          <w:rFonts w:cs="Andalus"/>
          <w:b/>
          <w:bCs/>
          <w:rtl/>
        </w:rPr>
        <w:t>–</w:t>
      </w:r>
      <w:r w:rsidR="00086A1B">
        <w:rPr>
          <w:rFonts w:cs="Andalus" w:hint="cs"/>
          <w:b/>
          <w:bCs/>
          <w:rtl/>
        </w:rPr>
        <w:t xml:space="preserve"> عمالة سلا </w:t>
      </w:r>
    </w:p>
    <w:p w:rsidR="005D3C3F" w:rsidRPr="00E80D0A" w:rsidRDefault="005D3C3F" w:rsidP="005D3C3F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5D3C3F" w:rsidRPr="00802A8A" w:rsidRDefault="005D3C3F" w:rsidP="0043161E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1A58A0">
        <w:rPr>
          <w:rFonts w:ascii="Arial Black" w:hAnsi="Arial Black" w:cs="Arabic Transparent" w:hint="cs"/>
          <w:sz w:val="22"/>
          <w:szCs w:val="22"/>
          <w:rtl/>
        </w:rPr>
        <w:t>5</w:t>
      </w:r>
      <w:r w:rsidR="009A5B21">
        <w:rPr>
          <w:rFonts w:ascii="Arial Black" w:hAnsi="Arial Black" w:cs="Arabic Transparent"/>
          <w:sz w:val="22"/>
          <w:szCs w:val="22"/>
        </w:rPr>
        <w:t>1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</w:t>
      </w:r>
      <w:r w:rsidR="001A58A0" w:rsidRPr="00802A8A">
        <w:rPr>
          <w:rFonts w:ascii="Arial Black" w:hAnsi="Arial Black" w:cs="Arabic Transparent" w:hint="cs"/>
          <w:sz w:val="22"/>
          <w:szCs w:val="22"/>
          <w:rtl/>
        </w:rPr>
        <w:t>(</w:t>
      </w:r>
      <w:r w:rsidR="001A58A0">
        <w:rPr>
          <w:rFonts w:ascii="Arial Black" w:hAnsi="Arial Black" w:cs="Arabic Transparent" w:hint="cs"/>
          <w:sz w:val="22"/>
          <w:szCs w:val="22"/>
          <w:rtl/>
        </w:rPr>
        <w:t>خمس</w:t>
      </w:r>
      <w:r w:rsidR="0043161E">
        <w:rPr>
          <w:rFonts w:ascii="Arial Black" w:hAnsi="Arial Black" w:cs="Arabic Transparent" w:hint="cs"/>
          <w:sz w:val="22"/>
          <w:szCs w:val="22"/>
          <w:rtl/>
        </w:rPr>
        <w:t>ة</w:t>
      </w:r>
      <w:r w:rsidR="001A58A0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721CF9">
        <w:rPr>
          <w:rFonts w:ascii="Arial Black" w:hAnsi="Arial Black" w:cs="Arabic Transparent" w:hint="cs"/>
          <w:sz w:val="22"/>
          <w:szCs w:val="22"/>
          <w:rtl/>
        </w:rPr>
        <w:t xml:space="preserve"> عشر </w:t>
      </w:r>
      <w:r w:rsidR="001A58A0" w:rsidRPr="00802A8A">
        <w:rPr>
          <w:rFonts w:ascii="Arial Black" w:hAnsi="Arial Black" w:cs="Arabic Transparent" w:hint="cs"/>
          <w:sz w:val="22"/>
          <w:szCs w:val="22"/>
          <w:rtl/>
        </w:rPr>
        <w:t>ألف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5D3C3F" w:rsidRPr="00721CF9" w:rsidRDefault="005D3C3F" w:rsidP="005D3C3F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5D3C3F" w:rsidRDefault="005D3C3F" w:rsidP="00721CF9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1A58A0">
        <w:rPr>
          <w:rFonts w:ascii="Arial Black" w:hAnsi="Arial Black" w:cs="Arabic Transparent" w:hint="cs"/>
          <w:sz w:val="22"/>
          <w:szCs w:val="22"/>
          <w:rtl/>
        </w:rPr>
        <w:t xml:space="preserve">  </w:t>
      </w:r>
      <w:r w:rsidR="00721CF9">
        <w:rPr>
          <w:rFonts w:ascii="Arial Black" w:hAnsi="Arial Black" w:cs="Arabic Transparent"/>
          <w:sz w:val="22"/>
          <w:szCs w:val="22"/>
        </w:rPr>
        <w:t>696</w:t>
      </w:r>
      <w:r w:rsidR="001A58A0">
        <w:rPr>
          <w:rFonts w:ascii="Arial Black" w:hAnsi="Arial Black" w:cs="Arabic Transparent"/>
          <w:sz w:val="22"/>
          <w:szCs w:val="22"/>
        </w:rPr>
        <w:t> </w:t>
      </w:r>
      <w:r w:rsidR="00721CF9">
        <w:rPr>
          <w:rFonts w:ascii="Arial Black" w:hAnsi="Arial Black" w:cs="Arabic Transparent"/>
          <w:sz w:val="22"/>
          <w:szCs w:val="22"/>
        </w:rPr>
        <w:t>9</w:t>
      </w:r>
      <w:r w:rsidR="001A58A0">
        <w:rPr>
          <w:rFonts w:ascii="Arial Black" w:hAnsi="Arial Black" w:cs="Arabic Transparent"/>
          <w:sz w:val="22"/>
          <w:szCs w:val="22"/>
        </w:rPr>
        <w:t>36</w:t>
      </w:r>
      <w:proofErr w:type="gramEnd"/>
      <w:r w:rsidR="001A58A0">
        <w:rPr>
          <w:rFonts w:ascii="Arial Black" w:hAnsi="Arial Black" w:cs="Arabic Transparent"/>
          <w:sz w:val="22"/>
          <w:szCs w:val="22"/>
        </w:rPr>
        <w:t>,00</w:t>
      </w:r>
      <w:r w:rsidR="001A58A0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721CF9">
        <w:rPr>
          <w:rFonts w:ascii="Arial Black" w:hAnsi="Arial Black" w:cs="Arabic Transparent" w:hint="cs"/>
          <w:b/>
          <w:bCs/>
          <w:sz w:val="22"/>
          <w:szCs w:val="22"/>
          <w:rtl/>
        </w:rPr>
        <w:t>ست</w:t>
      </w:r>
      <w:r w:rsidR="001A58A0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مائة و </w:t>
      </w:r>
      <w:r w:rsidR="00721CF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ستة و تسعون </w:t>
      </w:r>
      <w:r w:rsidR="001A58A0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ألف و </w:t>
      </w:r>
      <w:r w:rsidR="00C87CE2">
        <w:rPr>
          <w:rFonts w:ascii="Arial Black" w:hAnsi="Arial Black" w:cs="Arabic Transparent" w:hint="cs"/>
          <w:b/>
          <w:bCs/>
          <w:sz w:val="22"/>
          <w:szCs w:val="22"/>
          <w:rtl/>
        </w:rPr>
        <w:t>تسع</w:t>
      </w:r>
      <w:r w:rsidR="00721CF9">
        <w:rPr>
          <w:rFonts w:ascii="Arial Black" w:hAnsi="Arial Black" w:cs="Arabic Transparent" w:hint="cs"/>
          <w:b/>
          <w:bCs/>
          <w:sz w:val="22"/>
          <w:szCs w:val="22"/>
          <w:rtl/>
        </w:rPr>
        <w:t>مائة و ستة و ثلاثو</w:t>
      </w:r>
      <w:r w:rsidR="00721CF9">
        <w:rPr>
          <w:rFonts w:ascii="Arial Black" w:hAnsi="Arial Black" w:cs="Arabic Transparent" w:hint="eastAsia"/>
          <w:b/>
          <w:bCs/>
          <w:sz w:val="22"/>
          <w:szCs w:val="22"/>
          <w:rtl/>
        </w:rPr>
        <w:t>ن</w:t>
      </w:r>
      <w:r w:rsidR="00721CF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1A58A0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درهم</w:t>
      </w:r>
      <w:r w:rsidR="00647A0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5D3C3F" w:rsidRPr="00BC50C6" w:rsidRDefault="005D3C3F" w:rsidP="005D3C3F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5D3C3F" w:rsidRPr="00FD4E94" w:rsidRDefault="005D3C3F" w:rsidP="0078365F">
      <w:pPr>
        <w:tabs>
          <w:tab w:val="left" w:pos="3420"/>
        </w:tabs>
        <w:bidi/>
        <w:jc w:val="both"/>
        <w:rPr>
          <w:rFonts w:cs="Andalus" w:hint="cs"/>
          <w:b/>
          <w:bCs/>
          <w:rtl/>
        </w:rPr>
      </w:pPr>
      <w:proofErr w:type="gramStart"/>
      <w:r w:rsidRPr="00C87CE2">
        <w:rPr>
          <w:rFonts w:ascii="Arial Black" w:hAnsi="Arial Black" w:cs="Arabic Transparent"/>
          <w:b/>
          <w:bCs/>
          <w:shd w:val="clear" w:color="auto" w:fill="BFBFBF" w:themeFill="background1" w:themeFillShade="BF"/>
          <w:rtl/>
        </w:rPr>
        <w:t>ملاحظة</w:t>
      </w:r>
      <w:r>
        <w:rPr>
          <w:rFonts w:ascii="Arial Black" w:hAnsi="Arial Black" w:cs="Arabic Transparent"/>
          <w:b/>
          <w:bCs/>
          <w:rtl/>
        </w:rPr>
        <w:t xml:space="preserve">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</w:t>
      </w:r>
      <w:r w:rsidRPr="00FD4E94">
        <w:rPr>
          <w:rFonts w:cs="Andalus" w:hint="cs"/>
          <w:b/>
          <w:bCs/>
          <w:rtl/>
        </w:rPr>
        <w:t xml:space="preserve">إن </w:t>
      </w:r>
      <w:r w:rsidR="00686A21" w:rsidRPr="00FD4E94">
        <w:rPr>
          <w:rFonts w:cs="Andalus" w:hint="cs"/>
          <w:b/>
          <w:bCs/>
          <w:rtl/>
        </w:rPr>
        <w:t>ا</w:t>
      </w:r>
      <w:r w:rsidR="00686A21">
        <w:rPr>
          <w:rFonts w:cs="Andalus" w:hint="cs"/>
          <w:b/>
          <w:bCs/>
          <w:rtl/>
        </w:rPr>
        <w:t>لبيانات</w:t>
      </w:r>
      <w:r>
        <w:rPr>
          <w:rFonts w:cs="Andalus" w:hint="cs"/>
          <w:b/>
          <w:bCs/>
          <w:rtl/>
        </w:rPr>
        <w:t xml:space="preserve">  </w:t>
      </w:r>
      <w:r w:rsidR="00C87CE2">
        <w:rPr>
          <w:rFonts w:cs="Andalus" w:hint="cs"/>
          <w:b/>
          <w:bCs/>
          <w:rtl/>
        </w:rPr>
        <w:t xml:space="preserve"> و العينات </w:t>
      </w:r>
      <w:r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Pr="00C2608B">
        <w:rPr>
          <w:rFonts w:cs="Andalus" w:hint="cs"/>
          <w:b/>
          <w:bCs/>
          <w:rtl/>
        </w:rPr>
        <w:t>يجب إيداعها</w:t>
      </w:r>
      <w:r w:rsidRPr="003423E3">
        <w:rPr>
          <w:rFonts w:cs="Andalus" w:hint="cs"/>
          <w:b/>
          <w:bCs/>
          <w:rtl/>
        </w:rPr>
        <w:t xml:space="preserve"> </w:t>
      </w:r>
      <w:r w:rsidR="0016124E">
        <w:rPr>
          <w:rFonts w:cs="Andalus" w:hint="cs"/>
          <w:b/>
          <w:bCs/>
          <w:rtl/>
        </w:rPr>
        <w:t>بقسم</w:t>
      </w:r>
      <w:r>
        <w:rPr>
          <w:rFonts w:cs="Andalus" w:hint="cs"/>
          <w:b/>
          <w:bCs/>
          <w:rtl/>
        </w:rPr>
        <w:t xml:space="preserve"> </w:t>
      </w:r>
      <w:r w:rsidR="00C87CE2">
        <w:rPr>
          <w:rFonts w:cs="Andalus" w:hint="cs"/>
          <w:b/>
          <w:bCs/>
          <w:rtl/>
        </w:rPr>
        <w:t xml:space="preserve">البنايات </w:t>
      </w:r>
      <w:r w:rsidR="0016124E">
        <w:rPr>
          <w:rFonts w:cs="Andalus" w:hint="cs"/>
          <w:b/>
          <w:bCs/>
          <w:rtl/>
        </w:rPr>
        <w:t xml:space="preserve">بجماعة </w:t>
      </w:r>
      <w:r w:rsidRPr="003423E3">
        <w:rPr>
          <w:rFonts w:cs="Andalus" w:hint="cs"/>
          <w:b/>
          <w:bCs/>
          <w:rtl/>
        </w:rPr>
        <w:t>سلا</w:t>
      </w:r>
      <w:r w:rsidR="00D63C21">
        <w:rPr>
          <w:rFonts w:cs="Andalus" w:hint="cs"/>
          <w:b/>
          <w:bCs/>
          <w:rtl/>
        </w:rPr>
        <w:t xml:space="preserve"> قبل يوم </w:t>
      </w:r>
      <w:r w:rsidR="0078365F">
        <w:rPr>
          <w:rFonts w:ascii="Arial Black" w:hAnsi="Arial Black" w:cs="Arabic Transparent" w:hint="cs"/>
          <w:b/>
          <w:bCs/>
          <w:rtl/>
        </w:rPr>
        <w:t>27/08/2018</w:t>
      </w:r>
      <w:r w:rsidR="00A55AD9">
        <w:rPr>
          <w:rFonts w:ascii="Arial Black" w:hAnsi="Arial Black" w:cs="Arabic Transparent"/>
          <w:b/>
          <w:bCs/>
        </w:rPr>
        <w:t xml:space="preserve">  </w:t>
      </w:r>
      <w:r w:rsidR="00A55AD9">
        <w:rPr>
          <w:rFonts w:ascii="Arial Black" w:hAnsi="Arial Black" w:cs="Arabic Transparent" w:hint="cs"/>
          <w:b/>
          <w:bCs/>
          <w:rtl/>
        </w:rPr>
        <w:t>على الساعة الثانية بعد الزوال.</w:t>
      </w:r>
    </w:p>
    <w:p w:rsidR="009A5B21" w:rsidRDefault="009A5B21" w:rsidP="0078365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</w:rPr>
      </w:pPr>
      <w:proofErr w:type="gramStart"/>
      <w:r w:rsidRPr="00C87CE2">
        <w:rPr>
          <w:rFonts w:ascii="Arial Black" w:hAnsi="Arial Black" w:cs="Arabic Transparent"/>
          <w:b/>
          <w:bCs/>
          <w:shd w:val="clear" w:color="auto" w:fill="BFBFBF" w:themeFill="background1" w:themeFillShade="BF"/>
          <w:rtl/>
        </w:rPr>
        <w:t>ملاحظة</w:t>
      </w:r>
      <w:r>
        <w:rPr>
          <w:rFonts w:ascii="Arial Black" w:hAnsi="Arial Black" w:cs="Arabic Transparent"/>
          <w:b/>
          <w:bCs/>
          <w:rtl/>
        </w:rPr>
        <w:t xml:space="preserve">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</w:t>
      </w:r>
      <w:r w:rsidR="0078365F">
        <w:rPr>
          <w:rFonts w:ascii="Arial Black" w:hAnsi="Arial Black" w:cs="Arabic Transparent" w:hint="cs"/>
          <w:b/>
          <w:bCs/>
          <w:rtl/>
        </w:rPr>
        <w:t>15/08/</w:t>
      </w:r>
      <w:r>
        <w:rPr>
          <w:rFonts w:ascii="Arial Black" w:hAnsi="Arial Black" w:cs="Arabic Transparent" w:hint="cs"/>
          <w:rtl/>
        </w:rPr>
        <w:t xml:space="preserve"> 2018 على </w:t>
      </w:r>
      <w:r w:rsidRPr="0078365F">
        <w:rPr>
          <w:rFonts w:ascii="Arial Black" w:hAnsi="Arial Black" w:cs="Arabic Transparent" w:hint="cs"/>
          <w:b/>
          <w:bCs/>
          <w:rtl/>
        </w:rPr>
        <w:t>الساعة ا</w:t>
      </w:r>
      <w:r w:rsidR="0078365F" w:rsidRPr="0078365F">
        <w:rPr>
          <w:rFonts w:ascii="Arial Black" w:hAnsi="Arial Black" w:cs="Arabic Transparent" w:hint="cs"/>
          <w:b/>
          <w:bCs/>
          <w:rtl/>
        </w:rPr>
        <w:t>لثانية عشرة زوالا</w:t>
      </w:r>
      <w:r w:rsidR="0078365F">
        <w:rPr>
          <w:rFonts w:ascii="Arial Black" w:hAnsi="Arial Black" w:cs="Arabic Transparent" w:hint="cs"/>
          <w:b/>
          <w:bCs/>
          <w:rtl/>
        </w:rPr>
        <w:t>.</w:t>
      </w:r>
      <w:r w:rsidRPr="0078365F">
        <w:rPr>
          <w:rFonts w:ascii="Arial Black" w:hAnsi="Arial Black" w:cs="Arabic Transparent" w:hint="cs"/>
          <w:b/>
          <w:bCs/>
          <w:rtl/>
        </w:rPr>
        <w:t xml:space="preserve"> </w:t>
      </w:r>
    </w:p>
    <w:p w:rsidR="0078365F" w:rsidRDefault="0078365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 w:hint="cs"/>
          <w:rtl/>
        </w:rPr>
      </w:pP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22481B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5D3C3F" w:rsidRPr="0022481B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B75D34" w:rsidRDefault="005D3C3F" w:rsidP="003B6DE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3B6DEC">
        <w:rPr>
          <w:rFonts w:cs="Arabic Transparent" w:hint="cs"/>
          <w:rtl/>
        </w:rPr>
        <w:t>8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</w:rPr>
      </w:pP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9F2260" w:rsidRDefault="005D3C3F" w:rsidP="005D3C3F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086A1B" w:rsidRPr="00086A1B" w:rsidRDefault="00766EE6" w:rsidP="00086A1B">
      <w:pPr>
        <w:spacing w:line="480" w:lineRule="auto"/>
        <w:ind w:firstLine="708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="00560237" w:rsidRPr="00560237">
        <w:rPr>
          <w:b/>
          <w:bCs/>
          <w:i/>
          <w:iCs/>
        </w:rPr>
        <w:t xml:space="preserve">à </w:t>
      </w:r>
      <w:r w:rsidR="00560237" w:rsidRPr="00086A1B">
        <w:rPr>
          <w:b/>
          <w:bCs/>
          <w:i/>
          <w:iCs/>
        </w:rPr>
        <w:t>l’</w:t>
      </w:r>
      <w:r w:rsidR="00086A1B" w:rsidRPr="00086A1B">
        <w:rPr>
          <w:rFonts w:ascii="Arial Black" w:hAnsi="Arial Black"/>
          <w:b/>
          <w:bCs/>
          <w:i/>
          <w:iCs/>
          <w:sz w:val="18"/>
          <w:szCs w:val="18"/>
        </w:rPr>
        <w:t xml:space="preserve">Equipement (mobilier et matériel de bureaux) d’un complexe culturel à </w:t>
      </w:r>
      <w:proofErr w:type="spellStart"/>
      <w:r w:rsidR="00086A1B" w:rsidRPr="00086A1B">
        <w:rPr>
          <w:rFonts w:ascii="Arial Black" w:hAnsi="Arial Black"/>
          <w:b/>
          <w:bCs/>
          <w:i/>
          <w:iCs/>
          <w:sz w:val="18"/>
          <w:szCs w:val="18"/>
        </w:rPr>
        <w:t>Said</w:t>
      </w:r>
      <w:proofErr w:type="spellEnd"/>
      <w:r w:rsidR="00086A1B" w:rsidRPr="00086A1B">
        <w:rPr>
          <w:rFonts w:ascii="Arial Black" w:hAnsi="Arial Black"/>
          <w:b/>
          <w:bCs/>
          <w:i/>
          <w:iCs/>
          <w:sz w:val="18"/>
          <w:szCs w:val="18"/>
        </w:rPr>
        <w:t xml:space="preserve"> Hajji </w:t>
      </w:r>
    </w:p>
    <w:p w:rsidR="00086A1B" w:rsidRPr="00086A1B" w:rsidRDefault="00086A1B" w:rsidP="00086A1B">
      <w:pPr>
        <w:tabs>
          <w:tab w:val="left" w:pos="2268"/>
          <w:tab w:val="left" w:pos="2552"/>
        </w:tabs>
        <w:jc w:val="both"/>
        <w:rPr>
          <w:rFonts w:ascii="Arial Black" w:hAnsi="Arial Black"/>
          <w:b/>
          <w:bCs/>
          <w:i/>
          <w:iCs/>
          <w:sz w:val="18"/>
          <w:szCs w:val="18"/>
        </w:rPr>
      </w:pPr>
      <w:r w:rsidRPr="00086A1B">
        <w:rPr>
          <w:rFonts w:ascii="Arial Black" w:hAnsi="Arial Black"/>
          <w:b/>
          <w:bCs/>
          <w:i/>
          <w:iCs/>
          <w:sz w:val="18"/>
          <w:szCs w:val="18"/>
        </w:rPr>
        <w:t xml:space="preserve"> -Commune de Salé - Préfecture de Salé-</w:t>
      </w:r>
    </w:p>
    <w:p w:rsidR="00766EE6" w:rsidRPr="00086A1B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  <w:i/>
          <w:i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rFonts w:hint="cs"/>
          <w:b/>
          <w:bCs/>
          <w:sz w:val="22"/>
          <w:szCs w:val="22"/>
          <w:rtl/>
        </w:rPr>
      </w:pPr>
    </w:p>
    <w:p w:rsidR="00343373" w:rsidRDefault="00343373" w:rsidP="00766EE6">
      <w:pPr>
        <w:rPr>
          <w:rFonts w:hint="cs"/>
          <w:b/>
          <w:bCs/>
          <w:sz w:val="22"/>
          <w:szCs w:val="22"/>
          <w:rtl/>
        </w:rPr>
      </w:pPr>
    </w:p>
    <w:p w:rsidR="00343373" w:rsidRDefault="00343373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086A1B" w:rsidRPr="00086A1B" w:rsidRDefault="00086A1B" w:rsidP="00086A1B">
      <w:pPr>
        <w:spacing w:line="480" w:lineRule="auto"/>
        <w:ind w:firstLine="708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Pr="00560237">
        <w:rPr>
          <w:b/>
          <w:bCs/>
          <w:i/>
          <w:iCs/>
        </w:rPr>
        <w:t xml:space="preserve">à </w:t>
      </w:r>
      <w:r w:rsidRPr="00086A1B">
        <w:rPr>
          <w:b/>
          <w:bCs/>
          <w:i/>
          <w:iCs/>
        </w:rPr>
        <w:t>l’</w:t>
      </w:r>
      <w:r w:rsidRPr="00086A1B">
        <w:rPr>
          <w:rFonts w:ascii="Arial Black" w:hAnsi="Arial Black"/>
          <w:b/>
          <w:bCs/>
          <w:i/>
          <w:iCs/>
          <w:sz w:val="18"/>
          <w:szCs w:val="18"/>
        </w:rPr>
        <w:t xml:space="preserve">Equipement (mobilier et matériel de bureaux) d’un complexe culturel à </w:t>
      </w:r>
      <w:proofErr w:type="spellStart"/>
      <w:r w:rsidRPr="00086A1B">
        <w:rPr>
          <w:rFonts w:ascii="Arial Black" w:hAnsi="Arial Black"/>
          <w:b/>
          <w:bCs/>
          <w:i/>
          <w:iCs/>
          <w:sz w:val="18"/>
          <w:szCs w:val="18"/>
        </w:rPr>
        <w:t>Said</w:t>
      </w:r>
      <w:proofErr w:type="spellEnd"/>
      <w:r w:rsidRPr="00086A1B">
        <w:rPr>
          <w:rFonts w:ascii="Arial Black" w:hAnsi="Arial Black"/>
          <w:b/>
          <w:bCs/>
          <w:i/>
          <w:iCs/>
          <w:sz w:val="18"/>
          <w:szCs w:val="18"/>
        </w:rPr>
        <w:t xml:space="preserve"> Hajji </w:t>
      </w:r>
    </w:p>
    <w:p w:rsidR="00086A1B" w:rsidRPr="00086A1B" w:rsidRDefault="00086A1B" w:rsidP="00086A1B">
      <w:pPr>
        <w:tabs>
          <w:tab w:val="left" w:pos="2268"/>
          <w:tab w:val="left" w:pos="2552"/>
        </w:tabs>
        <w:jc w:val="both"/>
        <w:rPr>
          <w:rFonts w:ascii="Arial Black" w:hAnsi="Arial Black"/>
          <w:b/>
          <w:bCs/>
          <w:i/>
          <w:iCs/>
          <w:sz w:val="18"/>
          <w:szCs w:val="18"/>
        </w:rPr>
      </w:pPr>
      <w:r w:rsidRPr="00086A1B">
        <w:rPr>
          <w:rFonts w:ascii="Arial Black" w:hAnsi="Arial Black"/>
          <w:b/>
          <w:bCs/>
          <w:i/>
          <w:iCs/>
          <w:sz w:val="18"/>
          <w:szCs w:val="18"/>
        </w:rPr>
        <w:t xml:space="preserve"> -Commune de Salé - Préfecture de Salé-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rFonts w:hint="cs"/>
          <w:b/>
          <w:bCs/>
          <w:sz w:val="22"/>
          <w:szCs w:val="22"/>
          <w:rtl/>
        </w:rPr>
      </w:pPr>
    </w:p>
    <w:p w:rsidR="00343373" w:rsidRDefault="00343373" w:rsidP="00766EE6">
      <w:pPr>
        <w:rPr>
          <w:rFonts w:hint="cs"/>
          <w:b/>
          <w:bCs/>
          <w:sz w:val="22"/>
          <w:szCs w:val="22"/>
          <w:rtl/>
        </w:rPr>
      </w:pPr>
    </w:p>
    <w:p w:rsidR="00343373" w:rsidRDefault="00343373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DE3FB5" w:rsidRDefault="00766EE6" w:rsidP="00766EE6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i/>
          <w:iCs/>
          <w:sz w:val="36"/>
          <w:szCs w:val="36"/>
        </w:rPr>
      </w:pPr>
      <w:proofErr w:type="gramStart"/>
      <w:r w:rsidRPr="0037199E">
        <w:rPr>
          <w:rFonts w:cs="Andalus" w:hint="cs"/>
          <w:sz w:val="36"/>
          <w:szCs w:val="36"/>
          <w:rtl/>
        </w:rPr>
        <w:t>الــســيــد</w:t>
      </w:r>
      <w:r>
        <w:rPr>
          <w:rFonts w:cs="Andalus" w:hint="cs"/>
          <w:sz w:val="36"/>
          <w:szCs w:val="36"/>
          <w:rtl/>
        </w:rPr>
        <w:t xml:space="preserve"> </w:t>
      </w:r>
      <w:r w:rsidRPr="0037199E">
        <w:rPr>
          <w:rFonts w:cs="Andalus" w:hint="cs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sz w:val="36"/>
          <w:szCs w:val="36"/>
          <w:rtl/>
        </w:rPr>
        <w:t xml:space="preserve"> م</w:t>
      </w:r>
      <w:r>
        <w:rPr>
          <w:rFonts w:cs="Andalus" w:hint="cs"/>
          <w:sz w:val="36"/>
          <w:szCs w:val="36"/>
          <w:rtl/>
        </w:rPr>
        <w:t>ـــــــــ</w:t>
      </w:r>
      <w:r w:rsidRPr="0037199E">
        <w:rPr>
          <w:rFonts w:cs="Andalus" w:hint="cs"/>
          <w:sz w:val="36"/>
          <w:szCs w:val="36"/>
          <w:rtl/>
        </w:rPr>
        <w:t>دي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ر ج</w:t>
      </w:r>
      <w:r>
        <w:rPr>
          <w:rFonts w:cs="Andalus" w:hint="cs"/>
          <w:sz w:val="36"/>
          <w:szCs w:val="36"/>
          <w:rtl/>
        </w:rPr>
        <w:t>ــــــــ</w:t>
      </w:r>
      <w:r w:rsidRPr="0037199E">
        <w:rPr>
          <w:rFonts w:cs="Andalus" w:hint="cs"/>
          <w:sz w:val="36"/>
          <w:szCs w:val="36"/>
          <w:rtl/>
        </w:rPr>
        <w:t>ري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د</w:t>
      </w:r>
      <w:r>
        <w:rPr>
          <w:rFonts w:cs="Andalus" w:hint="cs"/>
          <w:sz w:val="36"/>
          <w:szCs w:val="36"/>
          <w:rtl/>
        </w:rPr>
        <w:t xml:space="preserve">ة </w:t>
      </w:r>
      <w:r w:rsidRPr="0037199E">
        <w:rPr>
          <w:rFonts w:cs="Andalus" w:hint="cs"/>
          <w:sz w:val="36"/>
          <w:szCs w:val="36"/>
          <w:rtl/>
        </w:rPr>
        <w:t>الأحداث ال</w:t>
      </w:r>
      <w:r>
        <w:rPr>
          <w:rFonts w:cs="Andalus" w:hint="cs"/>
          <w:sz w:val="36"/>
          <w:szCs w:val="36"/>
          <w:rtl/>
        </w:rPr>
        <w:t>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</w:t>
      </w:r>
      <w:r w:rsidRPr="0037199E">
        <w:rPr>
          <w:rFonts w:cs="Andalus" w:hint="cs"/>
          <w:sz w:val="36"/>
          <w:szCs w:val="36"/>
          <w:rtl/>
        </w:rPr>
        <w:t>غرب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ية</w:t>
      </w: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ascii="Times New Roman" w:eastAsia="Arial Unicode MS" w:hAnsi="Times New Roman" w:cs="Times New Roman"/>
          <w:b/>
          <w:bCs/>
          <w:i/>
          <w:iCs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حسان الرباط</w:t>
      </w:r>
    </w:p>
    <w:p w:rsidR="00766EE6" w:rsidRDefault="00766EE6" w:rsidP="00766EE6"/>
    <w:p w:rsidR="00766EE6" w:rsidRPr="00323BBD" w:rsidRDefault="00766EE6" w:rsidP="00766EE6"/>
    <w:p w:rsidR="00766EE6" w:rsidRPr="00986D9D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766EE6" w:rsidRDefault="00766EE6" w:rsidP="00766EE6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766EE6" w:rsidRPr="008640A5" w:rsidRDefault="00086A1B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rtl/>
        </w:rPr>
        <w:t xml:space="preserve">* تجهيز (أثاث و عتاد  مكاتب ) المركب الثقافي سعيد حجي </w:t>
      </w:r>
      <w:r>
        <w:rPr>
          <w:rFonts w:cs="Andalus"/>
          <w:b/>
          <w:bCs/>
          <w:rtl/>
        </w:rPr>
        <w:t>–</w:t>
      </w:r>
      <w:r>
        <w:rPr>
          <w:rFonts w:cs="Andalus" w:hint="cs"/>
          <w:b/>
          <w:bCs/>
          <w:rtl/>
        </w:rPr>
        <w:t xml:space="preserve"> جماعة سلا </w:t>
      </w:r>
      <w:r>
        <w:rPr>
          <w:rFonts w:cs="Andalus"/>
          <w:b/>
          <w:bCs/>
          <w:rtl/>
        </w:rPr>
        <w:t>–</w:t>
      </w:r>
      <w:r>
        <w:rPr>
          <w:rFonts w:cs="Andalus" w:hint="cs"/>
          <w:b/>
          <w:bCs/>
          <w:rtl/>
        </w:rPr>
        <w:t xml:space="preserve"> عمالة سلا</w:t>
      </w:r>
    </w:p>
    <w:p w:rsidR="00086A1B" w:rsidRDefault="00086A1B" w:rsidP="00766EE6">
      <w:pPr>
        <w:bidi/>
        <w:jc w:val="center"/>
        <w:rPr>
          <w:b/>
          <w:bCs/>
          <w:sz w:val="40"/>
          <w:szCs w:val="40"/>
          <w:rtl/>
        </w:rPr>
      </w:pPr>
    </w:p>
    <w:p w:rsidR="00086A1B" w:rsidRDefault="00086A1B" w:rsidP="00086A1B">
      <w:pPr>
        <w:bidi/>
        <w:jc w:val="center"/>
        <w:rPr>
          <w:b/>
          <w:bCs/>
          <w:sz w:val="40"/>
          <w:szCs w:val="40"/>
          <w:rtl/>
        </w:rPr>
      </w:pPr>
    </w:p>
    <w:p w:rsidR="00086A1B" w:rsidRDefault="00086A1B" w:rsidP="00086A1B">
      <w:pPr>
        <w:bidi/>
        <w:jc w:val="center"/>
        <w:rPr>
          <w:b/>
          <w:bCs/>
          <w:sz w:val="40"/>
          <w:szCs w:val="40"/>
          <w:rtl/>
        </w:rPr>
      </w:pPr>
    </w:p>
    <w:p w:rsidR="00766EE6" w:rsidRDefault="00766EE6" w:rsidP="00086A1B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086A1B" w:rsidRDefault="00086A1B" w:rsidP="00086A1B">
      <w:pPr>
        <w:bidi/>
        <w:rPr>
          <w:sz w:val="19"/>
          <w:szCs w:val="19"/>
          <w:rtl/>
        </w:rPr>
      </w:pPr>
    </w:p>
    <w:p w:rsidR="00086A1B" w:rsidRDefault="00086A1B" w:rsidP="00086A1B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766EE6" w:rsidRDefault="00086A1B" w:rsidP="00086A1B">
      <w:pPr>
        <w:bidi/>
        <w:rPr>
          <w:b/>
          <w:bCs/>
          <w:sz w:val="40"/>
          <w:szCs w:val="40"/>
          <w:rtl/>
        </w:rPr>
      </w:pPr>
      <w:r>
        <w:rPr>
          <w:rFonts w:cs="Andalus" w:hint="cs"/>
          <w:b/>
          <w:bCs/>
          <w:rtl/>
        </w:rPr>
        <w:t xml:space="preserve">* تجهيز (أثاث و عتاد  مكاتب ) المركب الثقافي سعيد حجي </w:t>
      </w:r>
      <w:r>
        <w:rPr>
          <w:rFonts w:cs="Andalus"/>
          <w:b/>
          <w:bCs/>
          <w:rtl/>
        </w:rPr>
        <w:t>–</w:t>
      </w:r>
      <w:r>
        <w:rPr>
          <w:rFonts w:cs="Andalus" w:hint="cs"/>
          <w:b/>
          <w:bCs/>
          <w:rtl/>
        </w:rPr>
        <w:t xml:space="preserve"> جماعة سلا </w:t>
      </w:r>
      <w:r>
        <w:rPr>
          <w:rFonts w:cs="Andalus"/>
          <w:b/>
          <w:bCs/>
          <w:rtl/>
        </w:rPr>
        <w:t>–</w:t>
      </w:r>
      <w:r>
        <w:rPr>
          <w:rFonts w:cs="Andalus" w:hint="cs"/>
          <w:b/>
          <w:bCs/>
          <w:rtl/>
        </w:rPr>
        <w:t xml:space="preserve"> عمالة سلا</w:t>
      </w:r>
      <w:r w:rsidR="00766EE6"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086A1B" w:rsidRDefault="00086A1B" w:rsidP="00086A1B">
      <w:pPr>
        <w:bidi/>
        <w:rPr>
          <w:b/>
          <w:bCs/>
          <w:sz w:val="40"/>
          <w:szCs w:val="40"/>
          <w:rtl/>
        </w:rPr>
      </w:pPr>
    </w:p>
    <w:p w:rsidR="00086A1B" w:rsidRDefault="00086A1B" w:rsidP="00086A1B">
      <w:pPr>
        <w:bidi/>
        <w:rPr>
          <w:b/>
          <w:bCs/>
          <w:sz w:val="40"/>
          <w:szCs w:val="40"/>
          <w:rtl/>
        </w:rPr>
      </w:pPr>
    </w:p>
    <w:p w:rsidR="00086A1B" w:rsidRDefault="00086A1B" w:rsidP="00086A1B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sectPr w:rsidR="00802A8A" w:rsidSect="009A5B21">
      <w:pgSz w:w="11906" w:h="16838"/>
      <w:pgMar w:top="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45F61"/>
    <w:rsid w:val="00062DE3"/>
    <w:rsid w:val="000674AA"/>
    <w:rsid w:val="0007220C"/>
    <w:rsid w:val="00086A1B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3873"/>
    <w:rsid w:val="00155F35"/>
    <w:rsid w:val="0016124E"/>
    <w:rsid w:val="0016701F"/>
    <w:rsid w:val="001709D5"/>
    <w:rsid w:val="001733E0"/>
    <w:rsid w:val="00194FB1"/>
    <w:rsid w:val="001A58A0"/>
    <w:rsid w:val="001C3E5E"/>
    <w:rsid w:val="001C5670"/>
    <w:rsid w:val="001C79CA"/>
    <w:rsid w:val="001E33B5"/>
    <w:rsid w:val="00217C1E"/>
    <w:rsid w:val="002214B4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43373"/>
    <w:rsid w:val="003579D7"/>
    <w:rsid w:val="00385DD2"/>
    <w:rsid w:val="003878D5"/>
    <w:rsid w:val="00387E31"/>
    <w:rsid w:val="003B5203"/>
    <w:rsid w:val="003B6DEC"/>
    <w:rsid w:val="003B7A91"/>
    <w:rsid w:val="003C72D0"/>
    <w:rsid w:val="003D3E99"/>
    <w:rsid w:val="003E628B"/>
    <w:rsid w:val="003F51E0"/>
    <w:rsid w:val="004173AE"/>
    <w:rsid w:val="0043161E"/>
    <w:rsid w:val="0045370F"/>
    <w:rsid w:val="00457C1E"/>
    <w:rsid w:val="00471243"/>
    <w:rsid w:val="004715ED"/>
    <w:rsid w:val="004A65BA"/>
    <w:rsid w:val="004B7446"/>
    <w:rsid w:val="004B74C5"/>
    <w:rsid w:val="004C4619"/>
    <w:rsid w:val="004D35D6"/>
    <w:rsid w:val="00506D47"/>
    <w:rsid w:val="0052119E"/>
    <w:rsid w:val="005245AA"/>
    <w:rsid w:val="00527503"/>
    <w:rsid w:val="00531050"/>
    <w:rsid w:val="0055233B"/>
    <w:rsid w:val="00556E6D"/>
    <w:rsid w:val="00560237"/>
    <w:rsid w:val="00580641"/>
    <w:rsid w:val="00586F94"/>
    <w:rsid w:val="005A28F4"/>
    <w:rsid w:val="005B01CE"/>
    <w:rsid w:val="005C4734"/>
    <w:rsid w:val="005C5B66"/>
    <w:rsid w:val="005C7A6D"/>
    <w:rsid w:val="005D3225"/>
    <w:rsid w:val="005D3C3F"/>
    <w:rsid w:val="005E4CB4"/>
    <w:rsid w:val="005E596E"/>
    <w:rsid w:val="00612C46"/>
    <w:rsid w:val="0061610C"/>
    <w:rsid w:val="00625272"/>
    <w:rsid w:val="006274F2"/>
    <w:rsid w:val="00632A68"/>
    <w:rsid w:val="00647A02"/>
    <w:rsid w:val="006532EC"/>
    <w:rsid w:val="006562A1"/>
    <w:rsid w:val="00661CEA"/>
    <w:rsid w:val="0066686B"/>
    <w:rsid w:val="0068153D"/>
    <w:rsid w:val="00686A21"/>
    <w:rsid w:val="00690E73"/>
    <w:rsid w:val="006A41C7"/>
    <w:rsid w:val="006B4700"/>
    <w:rsid w:val="006B6FE8"/>
    <w:rsid w:val="006B7AAD"/>
    <w:rsid w:val="006D5588"/>
    <w:rsid w:val="006E2828"/>
    <w:rsid w:val="007217D3"/>
    <w:rsid w:val="00721CF9"/>
    <w:rsid w:val="0072419D"/>
    <w:rsid w:val="0072794F"/>
    <w:rsid w:val="007322FB"/>
    <w:rsid w:val="00751BCC"/>
    <w:rsid w:val="00757BA0"/>
    <w:rsid w:val="00766EE6"/>
    <w:rsid w:val="00780818"/>
    <w:rsid w:val="0078365F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1578B"/>
    <w:rsid w:val="0084021F"/>
    <w:rsid w:val="00855095"/>
    <w:rsid w:val="008676DD"/>
    <w:rsid w:val="00871409"/>
    <w:rsid w:val="0088656A"/>
    <w:rsid w:val="008A6BA2"/>
    <w:rsid w:val="008B4C0B"/>
    <w:rsid w:val="008B52CC"/>
    <w:rsid w:val="008D68C8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5B21"/>
    <w:rsid w:val="009A6896"/>
    <w:rsid w:val="009A6EB0"/>
    <w:rsid w:val="009B4A44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55AD9"/>
    <w:rsid w:val="00A717E7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32266"/>
    <w:rsid w:val="00C42C06"/>
    <w:rsid w:val="00C62DFA"/>
    <w:rsid w:val="00C715A5"/>
    <w:rsid w:val="00C8629C"/>
    <w:rsid w:val="00C87CE2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63C21"/>
    <w:rsid w:val="00D72119"/>
    <w:rsid w:val="00D87D60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0D0A"/>
    <w:rsid w:val="00E81B40"/>
    <w:rsid w:val="00E9237F"/>
    <w:rsid w:val="00E96D3A"/>
    <w:rsid w:val="00EA1457"/>
    <w:rsid w:val="00EA1C68"/>
    <w:rsid w:val="00EB175F"/>
    <w:rsid w:val="00ED4C01"/>
    <w:rsid w:val="00EE2781"/>
    <w:rsid w:val="00F36E7C"/>
    <w:rsid w:val="00F44DA1"/>
    <w:rsid w:val="00F45652"/>
    <w:rsid w:val="00F6460E"/>
    <w:rsid w:val="00F64B4A"/>
    <w:rsid w:val="00F668A5"/>
    <w:rsid w:val="00F87350"/>
    <w:rsid w:val="00F918F8"/>
    <w:rsid w:val="00F95BB2"/>
    <w:rsid w:val="00FA23A4"/>
    <w:rsid w:val="00FA625A"/>
    <w:rsid w:val="00FB2544"/>
    <w:rsid w:val="00FB45A0"/>
    <w:rsid w:val="00FB551C"/>
    <w:rsid w:val="00FC1AF9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semiHidden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6</Pages>
  <Words>1169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157</cp:revision>
  <cp:lastPrinted>2018-07-16T10:07:00Z</cp:lastPrinted>
  <dcterms:created xsi:type="dcterms:W3CDTF">2014-09-19T10:30:00Z</dcterms:created>
  <dcterms:modified xsi:type="dcterms:W3CDTF">2018-07-20T10:16:00Z</dcterms:modified>
</cp:coreProperties>
</file>