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29" w:rsidRPr="00422F79" w:rsidRDefault="00B61A29" w:rsidP="00B61A29">
      <w:pPr>
        <w:rPr>
          <w:rFonts w:ascii="Eras Medium ITC" w:hAnsi="Eras Medium ITC"/>
        </w:rPr>
      </w:pPr>
      <w:r w:rsidRPr="00422F79">
        <w:rPr>
          <w:rFonts w:ascii="Eras Medium ITC" w:hAnsi="Eras Medium ITC"/>
        </w:rPr>
        <w:t xml:space="preserve">    </w:t>
      </w:r>
    </w:p>
    <w:tbl>
      <w:tblPr>
        <w:tblW w:w="0" w:type="auto"/>
        <w:tblBorders>
          <w:insideH w:val="single" w:sz="4" w:space="0" w:color="auto"/>
        </w:tblBorders>
        <w:tblLook w:val="04A0"/>
      </w:tblPr>
      <w:tblGrid>
        <w:gridCol w:w="9491"/>
        <w:gridCol w:w="222"/>
      </w:tblGrid>
      <w:tr w:rsidR="00B61A29" w:rsidRPr="00422F79" w:rsidTr="008A054B">
        <w:tc>
          <w:tcPr>
            <w:tcW w:w="1951" w:type="dxa"/>
            <w:shd w:val="clear" w:color="auto" w:fill="auto"/>
          </w:tcPr>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75"/>
            </w:tblGrid>
            <w:tr w:rsidR="00B61A29" w:rsidRPr="00422F79" w:rsidTr="008A054B">
              <w:tc>
                <w:tcPr>
                  <w:tcW w:w="2376" w:type="dxa"/>
                </w:tcPr>
                <w:p w:rsidR="00B61A29" w:rsidRPr="00422F79" w:rsidRDefault="00B61A29" w:rsidP="008A054B">
                  <w:pPr>
                    <w:spacing w:before="240"/>
                    <w:jc w:val="center"/>
                    <w:rPr>
                      <w:rFonts w:ascii="Eras Medium ITC" w:hAnsi="Eras Medium ITC" w:cs="Arial"/>
                      <w:b/>
                      <w:bCs/>
                      <w:sz w:val="28"/>
                      <w:szCs w:val="28"/>
                    </w:rPr>
                  </w:pPr>
                  <w:r w:rsidRPr="00422F79">
                    <w:rPr>
                      <w:rFonts w:ascii="Eras Medium ITC" w:hAnsi="Eras Medium ITC" w:cs="Arial"/>
                      <w:b/>
                      <w:bCs/>
                      <w:noProof/>
                      <w:sz w:val="28"/>
                      <w:szCs w:val="28"/>
                    </w:rPr>
                    <w:drawing>
                      <wp:inline distT="0" distB="0" distL="0" distR="0">
                        <wp:extent cx="1352550" cy="1526876"/>
                        <wp:effectExtent l="19050" t="0" r="0" b="0"/>
                        <wp:docPr id="1"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8"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6975" w:type="dxa"/>
                </w:tcPr>
                <w:p w:rsidR="00B61A29" w:rsidRPr="00422F79" w:rsidRDefault="00B61A29" w:rsidP="008A054B">
                  <w:pPr>
                    <w:pStyle w:val="Lgende"/>
                  </w:pPr>
                </w:p>
                <w:p w:rsidR="00B61A29" w:rsidRPr="00422F79" w:rsidRDefault="00B61A29" w:rsidP="008A054B">
                  <w:pPr>
                    <w:pStyle w:val="Lgende"/>
                    <w:rPr>
                      <w:u w:val="none"/>
                    </w:rPr>
                  </w:pPr>
                  <w:r w:rsidRPr="00422F79">
                    <w:rPr>
                      <w:u w:val="none"/>
                    </w:rPr>
                    <w:t>ROYAUME DU MAROC</w:t>
                  </w:r>
                </w:p>
                <w:p w:rsidR="00B61A29" w:rsidRPr="00422F79" w:rsidRDefault="00B61A29" w:rsidP="008A054B">
                  <w:pPr>
                    <w:pStyle w:val="Lgende"/>
                    <w:rPr>
                      <w:u w:val="none"/>
                    </w:rPr>
                  </w:pPr>
                  <w:r w:rsidRPr="00422F79">
                    <w:rPr>
                      <w:u w:val="none"/>
                    </w:rPr>
                    <w:t>MINISTERE DE L’INTERIEUR</w:t>
                  </w:r>
                </w:p>
                <w:p w:rsidR="00B61A29" w:rsidRPr="00422F79" w:rsidRDefault="00B61A29" w:rsidP="008A054B">
                  <w:pPr>
                    <w:pStyle w:val="Lgende"/>
                    <w:rPr>
                      <w:u w:val="none"/>
                    </w:rPr>
                  </w:pPr>
                  <w:r w:rsidRPr="00422F79">
                    <w:rPr>
                      <w:u w:val="none"/>
                    </w:rPr>
                    <w:t>PREFECTURE DE SALE</w:t>
                  </w:r>
                </w:p>
                <w:p w:rsidR="00B61A29" w:rsidRPr="00422F79" w:rsidRDefault="00B61A29" w:rsidP="008A054B">
                  <w:pPr>
                    <w:pStyle w:val="Lgende"/>
                    <w:rPr>
                      <w:u w:val="none"/>
                    </w:rPr>
                  </w:pPr>
                  <w:r w:rsidRPr="00422F79">
                    <w:rPr>
                      <w:u w:val="none"/>
                    </w:rPr>
                    <w:t>COMMUNE DE SALE</w:t>
                  </w:r>
                </w:p>
                <w:p w:rsidR="00B61A29" w:rsidRPr="00422F79" w:rsidRDefault="00B61A29" w:rsidP="008A054B">
                  <w:pPr>
                    <w:pStyle w:val="Lgende"/>
                    <w:rPr>
                      <w:u w:val="none"/>
                    </w:rPr>
                  </w:pPr>
                  <w:r w:rsidRPr="00422F79">
                    <w:rPr>
                      <w:u w:val="none"/>
                    </w:rPr>
                    <w:t>DIRECTION GENERALE DES SERVICES</w:t>
                  </w:r>
                </w:p>
                <w:p w:rsidR="00B61A29" w:rsidRPr="00422F79" w:rsidRDefault="00B61A29" w:rsidP="008A054B">
                  <w:pPr>
                    <w:pStyle w:val="Lgende"/>
                    <w:rPr>
                      <w:u w:val="none"/>
                    </w:rPr>
                  </w:pPr>
                  <w:r w:rsidRPr="00422F79">
                    <w:rPr>
                      <w:u w:val="none"/>
                    </w:rPr>
                    <w:t xml:space="preserve">DIVISION DES SYSTEMES D’INFORMATION </w:t>
                  </w:r>
                </w:p>
                <w:p w:rsidR="00B61A29" w:rsidRPr="00422F79" w:rsidRDefault="00B61A29" w:rsidP="008A054B">
                  <w:pPr>
                    <w:pStyle w:val="Lgende"/>
                    <w:rPr>
                      <w:sz w:val="28"/>
                      <w:szCs w:val="28"/>
                    </w:rPr>
                  </w:pPr>
                  <w:r w:rsidRPr="00422F79">
                    <w:rPr>
                      <w:u w:val="none"/>
                    </w:rPr>
                    <w:t>ET DE COMMUNICATION</w:t>
                  </w:r>
                </w:p>
              </w:tc>
            </w:tr>
          </w:tbl>
          <w:p w:rsidR="00B61A29" w:rsidRPr="00422F79" w:rsidRDefault="00B61A29" w:rsidP="008A054B">
            <w:pPr>
              <w:spacing w:before="240"/>
              <w:jc w:val="center"/>
              <w:rPr>
                <w:rFonts w:ascii="Eras Medium ITC" w:hAnsi="Eras Medium ITC" w:cs="Arial"/>
                <w:b/>
                <w:bCs/>
                <w:sz w:val="28"/>
                <w:szCs w:val="28"/>
              </w:rPr>
            </w:pPr>
          </w:p>
        </w:tc>
        <w:tc>
          <w:tcPr>
            <w:tcW w:w="7571" w:type="dxa"/>
            <w:shd w:val="clear" w:color="auto" w:fill="auto"/>
          </w:tcPr>
          <w:p w:rsidR="00B61A29" w:rsidRPr="00422F79" w:rsidRDefault="00B61A29" w:rsidP="008A054B">
            <w:pPr>
              <w:pStyle w:val="Lgende"/>
              <w:rPr>
                <w:rFonts w:ascii="Eras Medium ITC" w:hAnsi="Eras Medium ITC"/>
                <w:sz w:val="28"/>
                <w:szCs w:val="28"/>
              </w:rPr>
            </w:pPr>
          </w:p>
        </w:tc>
      </w:tr>
    </w:tbl>
    <w:p w:rsidR="00B61A29" w:rsidRPr="00422F79" w:rsidRDefault="00B61A29" w:rsidP="00B61A29">
      <w:pPr>
        <w:rPr>
          <w:rFonts w:ascii="Eras Medium ITC" w:hAnsi="Eras Medium ITC"/>
        </w:rPr>
      </w:pPr>
      <w:r w:rsidRPr="00422F79">
        <w:rPr>
          <w:rFonts w:ascii="Eras Medium ITC" w:hAnsi="Eras Medium ITC"/>
        </w:rPr>
        <w:t xml:space="preserve">     </w:t>
      </w:r>
    </w:p>
    <w:p w:rsidR="00B61A29" w:rsidRPr="00422F79" w:rsidRDefault="00B61A29" w:rsidP="00B61A29">
      <w:pPr>
        <w:rPr>
          <w:rFonts w:ascii="Eras Medium ITC" w:hAnsi="Eras Medium ITC"/>
        </w:rPr>
      </w:pPr>
    </w:p>
    <w:p w:rsidR="00B61A29" w:rsidRPr="00422F79" w:rsidRDefault="00B61A29" w:rsidP="00B61A29">
      <w:pPr>
        <w:jc w:val="both"/>
        <w:rPr>
          <w:rFonts w:ascii="Eras Medium ITC" w:hAnsi="Eras Medium ITC" w:cs="Arial"/>
          <w:i/>
          <w:iCs/>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pStyle w:val="Titre6"/>
        <w:jc w:val="center"/>
        <w:rPr>
          <w:rFonts w:ascii="Eras Medium ITC" w:hAnsi="Eras Medium ITC" w:cs="Times New Roman"/>
          <w:shadow/>
          <w:sz w:val="28"/>
          <w:szCs w:val="28"/>
        </w:rPr>
      </w:pPr>
      <w:bookmarkStart w:id="0" w:name="_Toc212014481"/>
      <w:r w:rsidRPr="00422F79">
        <w:rPr>
          <w:rFonts w:ascii="Eras Medium ITC" w:hAnsi="Eras Medium ITC" w:cs="Times New Roman"/>
          <w:shadow/>
          <w:sz w:val="28"/>
          <w:szCs w:val="28"/>
        </w:rPr>
        <w:t>REGLEMENT DE CONSULTATION</w:t>
      </w:r>
      <w:bookmarkEnd w:id="0"/>
    </w:p>
    <w:p w:rsidR="00B61A29" w:rsidRPr="00422F79" w:rsidRDefault="00B61A29" w:rsidP="00B61A29">
      <w:pPr>
        <w:jc w:val="center"/>
        <w:rPr>
          <w:rFonts w:ascii="Eras Medium ITC" w:hAnsi="Eras Medium ITC"/>
          <w:b/>
          <w:bCs/>
          <w:sz w:val="36"/>
          <w:szCs w:val="36"/>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jc w:val="center"/>
        <w:rPr>
          <w:rFonts w:ascii="Eras Medium ITC" w:hAnsi="Eras Medium ITC"/>
        </w:rPr>
      </w:pPr>
    </w:p>
    <w:p w:rsidR="00B61A29" w:rsidRPr="00422F79" w:rsidRDefault="00B61A29" w:rsidP="00B61A29">
      <w:pPr>
        <w:pStyle w:val="Titre1"/>
        <w:jc w:val="center"/>
        <w:rPr>
          <w:rFonts w:ascii="Eras Medium ITC" w:hAnsi="Eras Medium ITC"/>
        </w:rPr>
      </w:pPr>
      <w:bookmarkStart w:id="1" w:name="_Toc283816856"/>
      <w:bookmarkStart w:id="2" w:name="_Toc283818557"/>
      <w:bookmarkStart w:id="3" w:name="_Toc283818774"/>
      <w:bookmarkStart w:id="4" w:name="_Toc370997894"/>
      <w:bookmarkStart w:id="5" w:name="_Toc516232222"/>
      <w:bookmarkStart w:id="6" w:name="_Toc516232966"/>
      <w:bookmarkStart w:id="7" w:name="_Toc516315017"/>
      <w:bookmarkStart w:id="8" w:name="_Toc516315198"/>
      <w:r w:rsidRPr="00422F79">
        <w:rPr>
          <w:rFonts w:ascii="Eras Medium ITC" w:hAnsi="Eras Medium ITC"/>
          <w:i/>
          <w:iCs/>
        </w:rPr>
        <w:t>APPEL D’OFFRES OUVERT</w:t>
      </w:r>
      <w:bookmarkEnd w:id="1"/>
      <w:bookmarkEnd w:id="2"/>
      <w:bookmarkEnd w:id="3"/>
      <w:bookmarkEnd w:id="4"/>
      <w:r w:rsidR="00BA3A78" w:rsidRPr="00422F79">
        <w:rPr>
          <w:rFonts w:ascii="Eras Medium ITC" w:hAnsi="Eras Medium ITC"/>
          <w:i/>
          <w:iCs/>
        </w:rPr>
        <w:t xml:space="preserve"> SUR OFFRES DE PRIX</w:t>
      </w:r>
      <w:bookmarkEnd w:id="5"/>
      <w:bookmarkEnd w:id="6"/>
      <w:bookmarkEnd w:id="7"/>
      <w:bookmarkEnd w:id="8"/>
    </w:p>
    <w:p w:rsidR="00B61A29" w:rsidRPr="00422F79" w:rsidRDefault="00B61A29" w:rsidP="001E0BED">
      <w:pPr>
        <w:jc w:val="center"/>
        <w:rPr>
          <w:rFonts w:ascii="Eras Medium ITC" w:hAnsi="Eras Medium ITC"/>
          <w:b/>
          <w:bCs/>
        </w:rPr>
      </w:pPr>
      <w:r w:rsidRPr="00422F79">
        <w:rPr>
          <w:rFonts w:ascii="Eras Medium ITC" w:hAnsi="Eras Medium ITC"/>
          <w:b/>
          <w:bCs/>
        </w:rPr>
        <w:t xml:space="preserve">N° </w:t>
      </w:r>
      <w:r w:rsidR="001E0BED">
        <w:rPr>
          <w:rFonts w:ascii="Eras Medium ITC" w:hAnsi="Eras Medium ITC"/>
          <w:b/>
          <w:bCs/>
        </w:rPr>
        <w:t>13</w:t>
      </w:r>
      <w:r w:rsidRPr="00422F79">
        <w:rPr>
          <w:rFonts w:ascii="Eras Medium ITC" w:hAnsi="Eras Medium ITC"/>
          <w:b/>
          <w:bCs/>
        </w:rPr>
        <w:t xml:space="preserve"> /CS/</w:t>
      </w:r>
      <w:r w:rsidR="006366A6" w:rsidRPr="00422F79">
        <w:rPr>
          <w:rFonts w:ascii="Eras Medium ITC" w:hAnsi="Eras Medium ITC"/>
          <w:b/>
          <w:bCs/>
        </w:rPr>
        <w:t>2018</w:t>
      </w:r>
    </w:p>
    <w:p w:rsidR="00B61A29" w:rsidRPr="00422F79" w:rsidRDefault="00B61A29" w:rsidP="00B61A29">
      <w:pPr>
        <w:jc w:val="center"/>
        <w:rPr>
          <w:rFonts w:ascii="Eras Medium ITC" w:hAnsi="Eras Medium ITC"/>
          <w:b/>
          <w:bCs/>
          <w:i/>
          <w:iCs/>
        </w:rPr>
      </w:pPr>
    </w:p>
    <w:p w:rsidR="00B61A29" w:rsidRPr="00422F79" w:rsidRDefault="00B61A29" w:rsidP="00B61A29">
      <w:pPr>
        <w:jc w:val="center"/>
        <w:rPr>
          <w:rFonts w:ascii="Eras Medium ITC" w:hAnsi="Eras Medium ITC"/>
          <w:b/>
          <w:bCs/>
          <w:i/>
          <w:iCs/>
        </w:rPr>
      </w:pPr>
    </w:p>
    <w:p w:rsidR="00B61A29" w:rsidRPr="00422F79" w:rsidRDefault="00B61A29" w:rsidP="00B61A29">
      <w:pPr>
        <w:jc w:val="center"/>
        <w:rPr>
          <w:rFonts w:ascii="Eras Medium ITC" w:hAnsi="Eras Medium ITC"/>
          <w:b/>
          <w:bCs/>
        </w:rPr>
      </w:pPr>
    </w:p>
    <w:p w:rsidR="00B61A29" w:rsidRPr="00422F79" w:rsidRDefault="00B61A29" w:rsidP="00B61A29">
      <w:pPr>
        <w:jc w:val="center"/>
        <w:rPr>
          <w:rFonts w:ascii="Eras Medium ITC" w:hAnsi="Eras Medium ITC"/>
          <w:b/>
          <w:bCs/>
          <w:sz w:val="36"/>
          <w:szCs w:val="36"/>
        </w:rPr>
      </w:pPr>
      <w:r w:rsidRPr="00422F79">
        <w:rPr>
          <w:rFonts w:ascii="Eras Medium ITC" w:hAnsi="Eras Medium ITC"/>
          <w:b/>
          <w:bCs/>
          <w:sz w:val="28"/>
          <w:szCs w:val="28"/>
          <w:u w:val="single"/>
        </w:rPr>
        <w:t>Objet</w:t>
      </w:r>
      <w:r w:rsidRPr="00422F79">
        <w:rPr>
          <w:rFonts w:ascii="Eras Medium ITC" w:hAnsi="Eras Medium ITC"/>
          <w:b/>
          <w:bCs/>
        </w:rPr>
        <w:t> :</w:t>
      </w:r>
      <w:r w:rsidRPr="00422F79">
        <w:rPr>
          <w:rFonts w:ascii="Eras Medium ITC" w:hAnsi="Eras Medium ITC"/>
          <w:b/>
          <w:bCs/>
          <w:iCs/>
          <w:caps/>
        </w:rPr>
        <w:t xml:space="preserve"> </w:t>
      </w:r>
      <w:r w:rsidRPr="00422F79">
        <w:rPr>
          <w:rFonts w:ascii="Eras Medium ITC" w:hAnsi="Eras Medium ITC"/>
          <w:b/>
          <w:bCs/>
          <w:sz w:val="36"/>
          <w:szCs w:val="36"/>
        </w:rPr>
        <w:t xml:space="preserve">Acquisition </w:t>
      </w:r>
      <w:r w:rsidR="006366A6" w:rsidRPr="00422F79">
        <w:rPr>
          <w:rFonts w:ascii="Eras Medium ITC" w:hAnsi="Eras Medium ITC"/>
          <w:b/>
          <w:bCs/>
          <w:sz w:val="36"/>
          <w:szCs w:val="36"/>
        </w:rPr>
        <w:t>des applications</w:t>
      </w:r>
      <w:r w:rsidRPr="00422F79">
        <w:rPr>
          <w:rFonts w:ascii="Eras Medium ITC" w:hAnsi="Eras Medium ITC"/>
          <w:b/>
          <w:bCs/>
          <w:sz w:val="36"/>
          <w:szCs w:val="36"/>
        </w:rPr>
        <w:t xml:space="preserve"> de Gestion des services communaux pour le compte de la Commune de Salé </w:t>
      </w:r>
    </w:p>
    <w:p w:rsidR="00B61A29" w:rsidRPr="00422F79" w:rsidRDefault="00B61A29" w:rsidP="00B61A29">
      <w:pPr>
        <w:jc w:val="center"/>
        <w:rPr>
          <w:rFonts w:ascii="Eras Medium ITC" w:hAnsi="Eras Medium ITC"/>
          <w:bCs/>
          <w:lang w:eastAsia="ar-SA"/>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Normalcentr"/>
        <w:ind w:left="0" w:right="0" w:firstLine="0"/>
        <w:jc w:val="center"/>
        <w:rPr>
          <w:rFonts w:ascii="Eras Medium ITC" w:hAnsi="Eras Medium ITC"/>
          <w:i/>
          <w:iCs/>
        </w:rPr>
      </w:pPr>
    </w:p>
    <w:p w:rsidR="00B61A29" w:rsidRPr="00422F79" w:rsidRDefault="00B61A29" w:rsidP="00B61A29">
      <w:pPr>
        <w:pStyle w:val="Titre7"/>
        <w:jc w:val="center"/>
        <w:rPr>
          <w:rFonts w:ascii="Eras Medium ITC" w:hAnsi="Eras Medium ITC" w:cs="Times New Roman"/>
          <w:b w:val="0"/>
          <w:bCs w:val="0"/>
        </w:rPr>
      </w:pPr>
    </w:p>
    <w:p w:rsidR="00B61A29" w:rsidRPr="00422F79" w:rsidRDefault="00B61A29" w:rsidP="00B61A29">
      <w:pPr>
        <w:ind w:left="72"/>
        <w:jc w:val="both"/>
        <w:rPr>
          <w:rFonts w:ascii="Eras Medium ITC" w:hAnsi="Eras Medium ITC" w:cs="Arial"/>
          <w:sz w:val="28"/>
          <w:szCs w:val="28"/>
        </w:rPr>
      </w:pPr>
      <w:r w:rsidRPr="00422F79">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B61A29" w:rsidRPr="00422F79" w:rsidRDefault="00B61A29" w:rsidP="00B61A29">
      <w:pPr>
        <w:ind w:left="72"/>
        <w:jc w:val="both"/>
        <w:rPr>
          <w:rFonts w:ascii="Eras Medium ITC" w:hAnsi="Eras Medium ITC"/>
          <w:sz w:val="28"/>
          <w:szCs w:val="28"/>
        </w:rPr>
      </w:pPr>
    </w:p>
    <w:p w:rsidR="00B61A29" w:rsidRPr="00422F79" w:rsidRDefault="00B61A29" w:rsidP="00B61A29">
      <w:pPr>
        <w:pStyle w:val="En-ttedetabledesmatires"/>
        <w:jc w:val="center"/>
        <w:rPr>
          <w:rFonts w:ascii="Eras Medium ITC" w:hAnsi="Eras Medium ITC"/>
          <w:color w:val="auto"/>
        </w:rPr>
      </w:pPr>
      <w:r w:rsidRPr="00422F79">
        <w:rPr>
          <w:rFonts w:ascii="Eras Medium ITC" w:hAnsi="Eras Medium ITC"/>
          <w:color w:val="auto"/>
        </w:rPr>
        <w:lastRenderedPageBreak/>
        <w:t>Sommaire</w:t>
      </w:r>
    </w:p>
    <w:p w:rsidR="00E97A42" w:rsidRPr="00422F79" w:rsidRDefault="00E97A42" w:rsidP="00E97A42">
      <w:pPr>
        <w:rPr>
          <w:lang w:eastAsia="en-US"/>
        </w:rPr>
      </w:pPr>
    </w:p>
    <w:p w:rsidR="00692696" w:rsidRPr="00422F79" w:rsidRDefault="00692696" w:rsidP="00692696">
      <w:pPr>
        <w:pStyle w:val="TM1"/>
        <w:rPr>
          <w:rFonts w:ascii="Eras Medium ITC" w:hAnsi="Eras Medium ITC" w:cs="Calibri"/>
          <w:sz w:val="18"/>
          <w:szCs w:val="18"/>
        </w:rPr>
      </w:pPr>
    </w:p>
    <w:p w:rsidR="00692696" w:rsidRPr="00422F79" w:rsidRDefault="006C3B83" w:rsidP="00692696">
      <w:pPr>
        <w:pStyle w:val="TM1"/>
        <w:rPr>
          <w:rFonts w:asciiTheme="minorHAnsi" w:eastAsiaTheme="minorEastAsia" w:hAnsiTheme="minorHAnsi" w:cstheme="minorBidi"/>
          <w:b w:val="0"/>
          <w:bCs w:val="0"/>
          <w:noProof/>
          <w:sz w:val="18"/>
          <w:szCs w:val="18"/>
        </w:rPr>
      </w:pPr>
      <w:r w:rsidRPr="006C3B83">
        <w:rPr>
          <w:rFonts w:ascii="Eras Medium ITC" w:hAnsi="Eras Medium ITC" w:cs="Calibri"/>
          <w:sz w:val="18"/>
          <w:szCs w:val="18"/>
        </w:rPr>
        <w:fldChar w:fldCharType="begin"/>
      </w:r>
      <w:r w:rsidR="00B61A29" w:rsidRPr="00422F79">
        <w:rPr>
          <w:rFonts w:ascii="Eras Medium ITC" w:hAnsi="Eras Medium ITC" w:cs="Calibri"/>
          <w:sz w:val="18"/>
          <w:szCs w:val="18"/>
        </w:rPr>
        <w:instrText xml:space="preserve"> TOC \o "1-3" \h \z \u </w:instrText>
      </w:r>
      <w:r w:rsidRPr="006C3B83">
        <w:rPr>
          <w:rFonts w:ascii="Eras Medium ITC" w:hAnsi="Eras Medium ITC" w:cs="Calibri"/>
          <w:sz w:val="18"/>
          <w:szCs w:val="18"/>
        </w:rPr>
        <w:fldChar w:fldCharType="separate"/>
      </w:r>
      <w:hyperlink w:anchor="_Toc516315199" w:history="1">
        <w:r w:rsidR="00692696" w:rsidRPr="00422F79">
          <w:rPr>
            <w:rStyle w:val="Lienhypertexte"/>
            <w:rFonts w:ascii="Eras Medium ITC" w:hAnsi="Eras Medium ITC"/>
            <w:i/>
            <w:iCs/>
            <w:noProof/>
            <w:color w:val="auto"/>
            <w:sz w:val="18"/>
            <w:szCs w:val="18"/>
          </w:rPr>
          <w:t>ARTICLE  1: OBJET  DU  REGLEMENT  DE  CONSULTATION</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_Toc516315199 \h </w:instrText>
        </w:r>
        <w:r w:rsidRPr="00422F79">
          <w:rPr>
            <w:noProof/>
            <w:webHidden/>
            <w:sz w:val="18"/>
            <w:szCs w:val="18"/>
          </w:rPr>
        </w:r>
        <w:r w:rsidRPr="00422F79">
          <w:rPr>
            <w:noProof/>
            <w:webHidden/>
            <w:sz w:val="18"/>
            <w:szCs w:val="18"/>
          </w:rPr>
          <w:fldChar w:fldCharType="separate"/>
        </w:r>
        <w:r w:rsidR="00F94F44">
          <w:rPr>
            <w:noProof/>
            <w:webHidden/>
            <w:sz w:val="18"/>
            <w:szCs w:val="18"/>
          </w:rPr>
          <w:t>3</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0" w:history="1">
        <w:r w:rsidR="00692696" w:rsidRPr="00422F79">
          <w:rPr>
            <w:rStyle w:val="Lienhypertexte"/>
            <w:rFonts w:ascii="Eras Medium ITC" w:hAnsi="Eras Medium ITC"/>
            <w:i/>
            <w:iCs/>
            <w:noProof/>
            <w:color w:val="auto"/>
            <w:sz w:val="18"/>
            <w:szCs w:val="18"/>
          </w:rPr>
          <w:t>ARTICLE 2: REPARTITION EN LOTS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_Toc516315200 \h </w:instrText>
        </w:r>
        <w:r w:rsidRPr="00422F79">
          <w:rPr>
            <w:noProof/>
            <w:webHidden/>
            <w:sz w:val="18"/>
            <w:szCs w:val="18"/>
          </w:rPr>
        </w:r>
        <w:r w:rsidRPr="00422F79">
          <w:rPr>
            <w:noProof/>
            <w:webHidden/>
            <w:sz w:val="18"/>
            <w:szCs w:val="18"/>
          </w:rPr>
          <w:fldChar w:fldCharType="separate"/>
        </w:r>
        <w:r w:rsidR="00F94F44">
          <w:rPr>
            <w:noProof/>
            <w:webHidden/>
            <w:sz w:val="18"/>
            <w:szCs w:val="18"/>
          </w:rPr>
          <w:t>3</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1" w:history="1">
        <w:r w:rsidR="00692696" w:rsidRPr="00422F79">
          <w:rPr>
            <w:rStyle w:val="Lienhypertexte"/>
            <w:rFonts w:ascii="Eras Medium ITC" w:hAnsi="Eras Medium ITC"/>
            <w:i/>
            <w:iCs/>
            <w:noProof/>
            <w:color w:val="auto"/>
            <w:sz w:val="18"/>
            <w:szCs w:val="18"/>
          </w:rPr>
          <w:t>ARTICLE  3: MAITRE D’OUVRAGE</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_Toc516315201 \h </w:instrText>
        </w:r>
        <w:r w:rsidRPr="00422F79">
          <w:rPr>
            <w:noProof/>
            <w:webHidden/>
            <w:sz w:val="18"/>
            <w:szCs w:val="18"/>
          </w:rPr>
        </w:r>
        <w:r w:rsidRPr="00422F79">
          <w:rPr>
            <w:noProof/>
            <w:webHidden/>
            <w:sz w:val="18"/>
            <w:szCs w:val="18"/>
          </w:rPr>
          <w:fldChar w:fldCharType="separate"/>
        </w:r>
        <w:r w:rsidR="00F94F44">
          <w:rPr>
            <w:noProof/>
            <w:webHidden/>
            <w:sz w:val="18"/>
            <w:szCs w:val="18"/>
          </w:rPr>
          <w:t>3</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2" w:history="1">
        <w:r w:rsidR="00692696" w:rsidRPr="00422F79">
          <w:rPr>
            <w:rStyle w:val="Lienhypertexte"/>
            <w:rFonts w:ascii="Eras Medium ITC" w:hAnsi="Eras Medium ITC"/>
            <w:i/>
            <w:iCs/>
            <w:noProof/>
            <w:color w:val="auto"/>
            <w:sz w:val="18"/>
            <w:szCs w:val="18"/>
          </w:rPr>
          <w:t>ARTICLE  4: CONTENU  DU  DOSSIER  D’APPEL  D’OFFRES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_Toc516315202 \h </w:instrText>
        </w:r>
        <w:r w:rsidRPr="00422F79">
          <w:rPr>
            <w:noProof/>
            <w:webHidden/>
            <w:sz w:val="18"/>
            <w:szCs w:val="18"/>
          </w:rPr>
        </w:r>
        <w:r w:rsidRPr="00422F79">
          <w:rPr>
            <w:noProof/>
            <w:webHidden/>
            <w:sz w:val="18"/>
            <w:szCs w:val="18"/>
          </w:rPr>
          <w:fldChar w:fldCharType="separate"/>
        </w:r>
        <w:r w:rsidR="00F94F44">
          <w:rPr>
            <w:noProof/>
            <w:webHidden/>
            <w:sz w:val="18"/>
            <w:szCs w:val="18"/>
          </w:rPr>
          <w:t>3</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3" w:history="1">
        <w:r w:rsidR="00692696" w:rsidRPr="00422F79">
          <w:rPr>
            <w:rStyle w:val="Lienhypertexte"/>
            <w:rFonts w:ascii="Eras Medium ITC" w:hAnsi="Eras Medium ITC"/>
            <w:i/>
            <w:iCs/>
            <w:noProof/>
            <w:color w:val="auto"/>
            <w:sz w:val="18"/>
            <w:szCs w:val="18"/>
          </w:rPr>
          <w:t>ARTICLE 5: MODIFICATION  DU CONTENU DU  DOSSIER  D’APPEL  D’OFFRES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_Toc516315203 \h </w:instrText>
        </w:r>
        <w:r w:rsidRPr="00422F79">
          <w:rPr>
            <w:noProof/>
            <w:webHidden/>
            <w:sz w:val="18"/>
            <w:szCs w:val="18"/>
          </w:rPr>
        </w:r>
        <w:r w:rsidRPr="00422F79">
          <w:rPr>
            <w:noProof/>
            <w:webHidden/>
            <w:sz w:val="18"/>
            <w:szCs w:val="18"/>
          </w:rPr>
          <w:fldChar w:fldCharType="separate"/>
        </w:r>
        <w:r w:rsidR="00F94F44">
          <w:rPr>
            <w:noProof/>
            <w:webHidden/>
            <w:sz w:val="18"/>
            <w:szCs w:val="18"/>
          </w:rPr>
          <w:t>3</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4" w:history="1">
        <w:r w:rsidR="00692696" w:rsidRPr="00422F79">
          <w:rPr>
            <w:rStyle w:val="Lienhypertexte"/>
            <w:rFonts w:ascii="Eras Medium ITC" w:hAnsi="Eras Medium ITC"/>
            <w:i/>
            <w:iCs/>
            <w:noProof/>
            <w:color w:val="auto"/>
            <w:sz w:val="18"/>
            <w:szCs w:val="18"/>
          </w:rPr>
          <w:t>ARTICLE 6: RETRAIT  DU  DOSSIER  D’APPEL  D’OFFRES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_Toc516315204 \h </w:instrText>
        </w:r>
        <w:r w:rsidRPr="00422F79">
          <w:rPr>
            <w:noProof/>
            <w:webHidden/>
            <w:sz w:val="18"/>
            <w:szCs w:val="18"/>
          </w:rPr>
        </w:r>
        <w:r w:rsidRPr="00422F79">
          <w:rPr>
            <w:noProof/>
            <w:webHidden/>
            <w:sz w:val="18"/>
            <w:szCs w:val="18"/>
          </w:rPr>
          <w:fldChar w:fldCharType="separate"/>
        </w:r>
        <w:r w:rsidR="00F94F44">
          <w:rPr>
            <w:noProof/>
            <w:webHidden/>
            <w:sz w:val="18"/>
            <w:szCs w:val="18"/>
          </w:rPr>
          <w:t>4</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5" w:history="1">
        <w:r w:rsidR="00692696" w:rsidRPr="00422F79">
          <w:rPr>
            <w:rStyle w:val="Lienhypertexte"/>
            <w:rFonts w:ascii="Eras Medium ITC" w:hAnsi="Eras Medium ITC"/>
            <w:i/>
            <w:iCs/>
            <w:noProof/>
            <w:color w:val="auto"/>
            <w:sz w:val="18"/>
            <w:szCs w:val="18"/>
          </w:rPr>
          <w:t>ARTICLE 7: INFORMATIONS DES CONCURRENTS ET DEMANDES D’ECLAIRCISSEMENTS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_Toc516315205 \h </w:instrText>
        </w:r>
        <w:r w:rsidRPr="00422F79">
          <w:rPr>
            <w:noProof/>
            <w:webHidden/>
            <w:sz w:val="18"/>
            <w:szCs w:val="18"/>
          </w:rPr>
        </w:r>
        <w:r w:rsidRPr="00422F79">
          <w:rPr>
            <w:noProof/>
            <w:webHidden/>
            <w:sz w:val="18"/>
            <w:szCs w:val="18"/>
          </w:rPr>
          <w:fldChar w:fldCharType="separate"/>
        </w:r>
        <w:r w:rsidR="00F94F44">
          <w:rPr>
            <w:noProof/>
            <w:webHidden/>
            <w:sz w:val="18"/>
            <w:szCs w:val="18"/>
          </w:rPr>
          <w:t>4</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6" w:history="1">
        <w:r w:rsidR="00692696" w:rsidRPr="00422F79">
          <w:rPr>
            <w:rStyle w:val="Lienhypertexte"/>
            <w:rFonts w:ascii="Eras Medium ITC" w:hAnsi="Eras Medium ITC"/>
            <w:i/>
            <w:iCs/>
            <w:noProof/>
            <w:color w:val="auto"/>
            <w:sz w:val="18"/>
            <w:szCs w:val="18"/>
          </w:rPr>
          <w:t>ARTICLE  8: REUNION ET VISITE DES LIEUX</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_Toc516315206 \h </w:instrText>
        </w:r>
        <w:r w:rsidRPr="00422F79">
          <w:rPr>
            <w:noProof/>
            <w:webHidden/>
            <w:sz w:val="18"/>
            <w:szCs w:val="18"/>
          </w:rPr>
        </w:r>
        <w:r w:rsidRPr="00422F79">
          <w:rPr>
            <w:noProof/>
            <w:webHidden/>
            <w:sz w:val="18"/>
            <w:szCs w:val="18"/>
          </w:rPr>
          <w:fldChar w:fldCharType="separate"/>
        </w:r>
        <w:r w:rsidR="00F94F44">
          <w:rPr>
            <w:noProof/>
            <w:webHidden/>
            <w:sz w:val="18"/>
            <w:szCs w:val="18"/>
          </w:rPr>
          <w:t>4</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7" w:history="1">
        <w:r w:rsidR="00692696" w:rsidRPr="00422F79">
          <w:rPr>
            <w:rStyle w:val="Lienhypertexte"/>
            <w:rFonts w:ascii="Eras Medium ITC" w:hAnsi="Eras Medium ITC"/>
            <w:i/>
            <w:iCs/>
            <w:noProof/>
            <w:color w:val="auto"/>
            <w:sz w:val="18"/>
            <w:szCs w:val="18"/>
          </w:rPr>
          <w:t>ARTICLE  9: CONDITIONS  REQUISES  DES  CONCURRENTS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_Toc516315207 \h </w:instrText>
        </w:r>
        <w:r w:rsidRPr="00422F79">
          <w:rPr>
            <w:noProof/>
            <w:webHidden/>
            <w:sz w:val="18"/>
            <w:szCs w:val="18"/>
          </w:rPr>
        </w:r>
        <w:r w:rsidRPr="00422F79">
          <w:rPr>
            <w:noProof/>
            <w:webHidden/>
            <w:sz w:val="18"/>
            <w:szCs w:val="18"/>
          </w:rPr>
          <w:fldChar w:fldCharType="separate"/>
        </w:r>
        <w:r w:rsidR="00F94F44">
          <w:rPr>
            <w:noProof/>
            <w:webHidden/>
            <w:sz w:val="18"/>
            <w:szCs w:val="18"/>
          </w:rPr>
          <w:t>4</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8" w:history="1">
        <w:r w:rsidR="00692696" w:rsidRPr="00422F79">
          <w:rPr>
            <w:rStyle w:val="Lienhypertexte"/>
            <w:rFonts w:ascii="Eras Medium ITC" w:hAnsi="Eras Medium ITC"/>
            <w:i/>
            <w:iCs/>
            <w:noProof/>
            <w:color w:val="auto"/>
            <w:sz w:val="18"/>
            <w:szCs w:val="18"/>
          </w:rPr>
          <w:t>ARTICLE  10: LISTE  DES  PIECES  JUSTIFIANT  LES  CAPACITES  ET  QUALITES DES CONCURRENTS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_Toc516315208 \h </w:instrText>
        </w:r>
        <w:r w:rsidRPr="00422F79">
          <w:rPr>
            <w:noProof/>
            <w:webHidden/>
            <w:sz w:val="18"/>
            <w:szCs w:val="18"/>
          </w:rPr>
        </w:r>
        <w:r w:rsidRPr="00422F79">
          <w:rPr>
            <w:noProof/>
            <w:webHidden/>
            <w:sz w:val="18"/>
            <w:szCs w:val="18"/>
          </w:rPr>
          <w:fldChar w:fldCharType="separate"/>
        </w:r>
        <w:r w:rsidR="00F94F44">
          <w:rPr>
            <w:noProof/>
            <w:webHidden/>
            <w:sz w:val="18"/>
            <w:szCs w:val="18"/>
          </w:rPr>
          <w:t>5</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09" w:history="1">
        <w:r w:rsidR="00692696" w:rsidRPr="00422F79">
          <w:rPr>
            <w:rStyle w:val="Lienhypertexte"/>
            <w:rFonts w:ascii="Eras Medium ITC" w:hAnsi="Eras Medium ITC"/>
            <w:i/>
            <w:iCs/>
            <w:noProof/>
            <w:color w:val="auto"/>
            <w:sz w:val="18"/>
            <w:szCs w:val="18"/>
          </w:rPr>
          <w:t>ARTICLE 11 : OFFRE TECHNIQUE</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_Toc516315209 \h </w:instrText>
        </w:r>
        <w:r w:rsidRPr="00422F79">
          <w:rPr>
            <w:noProof/>
            <w:webHidden/>
            <w:sz w:val="18"/>
            <w:szCs w:val="18"/>
          </w:rPr>
        </w:r>
        <w:r w:rsidRPr="00422F79">
          <w:rPr>
            <w:noProof/>
            <w:webHidden/>
            <w:sz w:val="18"/>
            <w:szCs w:val="18"/>
          </w:rPr>
          <w:fldChar w:fldCharType="separate"/>
        </w:r>
        <w:r w:rsidR="00F94F44">
          <w:rPr>
            <w:noProof/>
            <w:webHidden/>
            <w:sz w:val="18"/>
            <w:szCs w:val="18"/>
          </w:rPr>
          <w:t>7</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0" w:history="1">
        <w:r w:rsidR="00692696" w:rsidRPr="00422F79">
          <w:rPr>
            <w:rStyle w:val="Lienhypertexte"/>
            <w:rFonts w:ascii="Eras Medium ITC" w:hAnsi="Eras Medium ITC"/>
            <w:i/>
            <w:iCs/>
            <w:noProof/>
            <w:color w:val="auto"/>
            <w:sz w:val="18"/>
            <w:szCs w:val="18"/>
          </w:rPr>
          <w:t>ARTICLE  12 : OFFRE   VARIANTE</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_Toc516315210 \h </w:instrText>
        </w:r>
        <w:r w:rsidRPr="00422F79">
          <w:rPr>
            <w:noProof/>
            <w:webHidden/>
            <w:sz w:val="18"/>
            <w:szCs w:val="18"/>
          </w:rPr>
        </w:r>
        <w:r w:rsidRPr="00422F79">
          <w:rPr>
            <w:noProof/>
            <w:webHidden/>
            <w:sz w:val="18"/>
            <w:szCs w:val="18"/>
          </w:rPr>
          <w:fldChar w:fldCharType="separate"/>
        </w:r>
        <w:r w:rsidR="00F94F44">
          <w:rPr>
            <w:noProof/>
            <w:webHidden/>
            <w:sz w:val="18"/>
            <w:szCs w:val="18"/>
          </w:rPr>
          <w:t>7</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1" w:history="1">
        <w:r w:rsidR="00692696" w:rsidRPr="00422F79">
          <w:rPr>
            <w:rStyle w:val="Lienhypertexte"/>
            <w:rFonts w:ascii="Eras Medium ITC" w:hAnsi="Eras Medium ITC"/>
            <w:i/>
            <w:iCs/>
            <w:noProof/>
            <w:color w:val="auto"/>
            <w:sz w:val="18"/>
            <w:szCs w:val="18"/>
          </w:rPr>
          <w:t>ARTICLE  13: OFFRE  FINANCIERE</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_Toc516315211 \h </w:instrText>
        </w:r>
        <w:r w:rsidRPr="00422F79">
          <w:rPr>
            <w:noProof/>
            <w:webHidden/>
            <w:sz w:val="18"/>
            <w:szCs w:val="18"/>
          </w:rPr>
        </w:r>
        <w:r w:rsidRPr="00422F79">
          <w:rPr>
            <w:noProof/>
            <w:webHidden/>
            <w:sz w:val="18"/>
            <w:szCs w:val="18"/>
          </w:rPr>
          <w:fldChar w:fldCharType="separate"/>
        </w:r>
        <w:r w:rsidR="00F94F44">
          <w:rPr>
            <w:noProof/>
            <w:webHidden/>
            <w:sz w:val="18"/>
            <w:szCs w:val="18"/>
          </w:rPr>
          <w:t>8</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2" w:history="1">
        <w:r w:rsidR="00692696" w:rsidRPr="00422F79">
          <w:rPr>
            <w:rStyle w:val="Lienhypertexte"/>
            <w:rFonts w:ascii="Eras Medium ITC" w:hAnsi="Eras Medium ITC"/>
            <w:i/>
            <w:iCs/>
            <w:noProof/>
            <w:color w:val="auto"/>
            <w:sz w:val="18"/>
            <w:szCs w:val="18"/>
          </w:rPr>
          <w:t>ARTICLE  14: PRESENTATION DES  DOSSIERS  DES  OFFRES DES CONCURRENTS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_Toc516315212 \h </w:instrText>
        </w:r>
        <w:r w:rsidRPr="00422F79">
          <w:rPr>
            <w:noProof/>
            <w:webHidden/>
            <w:sz w:val="18"/>
            <w:szCs w:val="18"/>
          </w:rPr>
        </w:r>
        <w:r w:rsidRPr="00422F79">
          <w:rPr>
            <w:noProof/>
            <w:webHidden/>
            <w:sz w:val="18"/>
            <w:szCs w:val="18"/>
          </w:rPr>
          <w:fldChar w:fldCharType="separate"/>
        </w:r>
        <w:r w:rsidR="00F94F44">
          <w:rPr>
            <w:noProof/>
            <w:webHidden/>
            <w:sz w:val="18"/>
            <w:szCs w:val="18"/>
          </w:rPr>
          <w:t>8</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3" w:history="1">
        <w:r w:rsidR="00692696" w:rsidRPr="00422F79">
          <w:rPr>
            <w:rStyle w:val="Lienhypertexte"/>
            <w:rFonts w:ascii="Eras Medium ITC" w:hAnsi="Eras Medium ITC"/>
            <w:i/>
            <w:iCs/>
            <w:noProof/>
            <w:color w:val="auto"/>
            <w:sz w:val="18"/>
            <w:szCs w:val="18"/>
          </w:rPr>
          <w:t>ARTICLE 15: DEPOT DES PLIS DES CONCURRENTS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_Toc516315213 \h </w:instrText>
        </w:r>
        <w:r w:rsidRPr="00422F79">
          <w:rPr>
            <w:noProof/>
            <w:webHidden/>
            <w:sz w:val="18"/>
            <w:szCs w:val="18"/>
          </w:rPr>
        </w:r>
        <w:r w:rsidRPr="00422F79">
          <w:rPr>
            <w:noProof/>
            <w:webHidden/>
            <w:sz w:val="18"/>
            <w:szCs w:val="18"/>
          </w:rPr>
          <w:fldChar w:fldCharType="separate"/>
        </w:r>
        <w:r w:rsidR="00F94F44">
          <w:rPr>
            <w:noProof/>
            <w:webHidden/>
            <w:sz w:val="18"/>
            <w:szCs w:val="18"/>
          </w:rPr>
          <w:t>9</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4" w:history="1">
        <w:r w:rsidR="00692696" w:rsidRPr="00422F79">
          <w:rPr>
            <w:rStyle w:val="Lienhypertexte"/>
            <w:rFonts w:ascii="Eras Medium ITC" w:hAnsi="Eras Medium ITC"/>
            <w:i/>
            <w:iCs/>
            <w:noProof/>
            <w:color w:val="auto"/>
            <w:sz w:val="18"/>
            <w:szCs w:val="18"/>
          </w:rPr>
          <w:t>ARTICLE  16 : RETRAIT  DES  PLIS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_Toc516315214 \h </w:instrText>
        </w:r>
        <w:r w:rsidRPr="00422F79">
          <w:rPr>
            <w:noProof/>
            <w:webHidden/>
            <w:sz w:val="18"/>
            <w:szCs w:val="18"/>
          </w:rPr>
        </w:r>
        <w:r w:rsidRPr="00422F79">
          <w:rPr>
            <w:noProof/>
            <w:webHidden/>
            <w:sz w:val="18"/>
            <w:szCs w:val="18"/>
          </w:rPr>
          <w:fldChar w:fldCharType="separate"/>
        </w:r>
        <w:r w:rsidR="00F94F44">
          <w:rPr>
            <w:noProof/>
            <w:webHidden/>
            <w:sz w:val="18"/>
            <w:szCs w:val="18"/>
          </w:rPr>
          <w:t>9</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5" w:history="1">
        <w:r w:rsidR="00692696" w:rsidRPr="00422F79">
          <w:rPr>
            <w:rStyle w:val="Lienhypertexte"/>
            <w:rFonts w:ascii="Eras Medium ITC" w:hAnsi="Eras Medium ITC"/>
            <w:i/>
            <w:iCs/>
            <w:noProof/>
            <w:color w:val="auto"/>
            <w:sz w:val="18"/>
            <w:szCs w:val="18"/>
          </w:rPr>
          <w:t>ARTICLE  17: OUVERTURE ET EXAMEN DES OFFRES ET APPRECIATION DES CAPACITES DES  CONCURRENTS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_Toc516315215 \h </w:instrText>
        </w:r>
        <w:r w:rsidRPr="00422F79">
          <w:rPr>
            <w:noProof/>
            <w:webHidden/>
            <w:sz w:val="18"/>
            <w:szCs w:val="18"/>
          </w:rPr>
        </w:r>
        <w:r w:rsidRPr="00422F79">
          <w:rPr>
            <w:noProof/>
            <w:webHidden/>
            <w:sz w:val="18"/>
            <w:szCs w:val="18"/>
          </w:rPr>
          <w:fldChar w:fldCharType="separate"/>
        </w:r>
        <w:r w:rsidR="00F94F44">
          <w:rPr>
            <w:noProof/>
            <w:webHidden/>
            <w:sz w:val="18"/>
            <w:szCs w:val="18"/>
          </w:rPr>
          <w:t>9</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6" w:history="1">
        <w:r w:rsidR="00692696" w:rsidRPr="00422F79">
          <w:rPr>
            <w:rStyle w:val="Lienhypertexte"/>
            <w:rFonts w:ascii="Eras Medium ITC" w:hAnsi="Eras Medium ITC"/>
            <w:i/>
            <w:iCs/>
            <w:noProof/>
            <w:color w:val="auto"/>
            <w:sz w:val="18"/>
            <w:szCs w:val="18"/>
          </w:rPr>
          <w:t>ARTICLE  18: CRITERES D’EVALUATION DES 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_Toc516315216 \h </w:instrText>
        </w:r>
        <w:r w:rsidRPr="00422F79">
          <w:rPr>
            <w:noProof/>
            <w:webHidden/>
            <w:sz w:val="18"/>
            <w:szCs w:val="18"/>
          </w:rPr>
        </w:r>
        <w:r w:rsidRPr="00422F79">
          <w:rPr>
            <w:noProof/>
            <w:webHidden/>
            <w:sz w:val="18"/>
            <w:szCs w:val="18"/>
          </w:rPr>
          <w:fldChar w:fldCharType="separate"/>
        </w:r>
        <w:r w:rsidR="00F94F44">
          <w:rPr>
            <w:noProof/>
            <w:webHidden/>
            <w:sz w:val="18"/>
            <w:szCs w:val="18"/>
          </w:rPr>
          <w:t>9</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7" w:history="1">
        <w:r w:rsidR="00692696" w:rsidRPr="00422F79">
          <w:rPr>
            <w:rStyle w:val="Lienhypertexte"/>
            <w:rFonts w:ascii="Eras Medium ITC" w:hAnsi="Eras Medium ITC"/>
            <w:i/>
            <w:iCs/>
            <w:noProof/>
            <w:color w:val="auto"/>
            <w:sz w:val="18"/>
            <w:szCs w:val="18"/>
          </w:rPr>
          <w:t>ARTICLE 19 : EXAMEN  DES  OFFRES  FINANCIERES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_Toc516315217 \h </w:instrText>
        </w:r>
        <w:r w:rsidRPr="00422F79">
          <w:rPr>
            <w:noProof/>
            <w:webHidden/>
            <w:sz w:val="18"/>
            <w:szCs w:val="18"/>
          </w:rPr>
        </w:r>
        <w:r w:rsidRPr="00422F79">
          <w:rPr>
            <w:noProof/>
            <w:webHidden/>
            <w:sz w:val="18"/>
            <w:szCs w:val="18"/>
          </w:rPr>
          <w:fldChar w:fldCharType="separate"/>
        </w:r>
        <w:r w:rsidR="00F94F44">
          <w:rPr>
            <w:noProof/>
            <w:webHidden/>
            <w:sz w:val="18"/>
            <w:szCs w:val="18"/>
          </w:rPr>
          <w:t>11</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8" w:history="1">
        <w:r w:rsidR="00692696" w:rsidRPr="00422F79">
          <w:rPr>
            <w:rStyle w:val="Lienhypertexte"/>
            <w:rFonts w:ascii="Eras Medium ITC" w:hAnsi="Eras Medium ITC"/>
            <w:i/>
            <w:iCs/>
            <w:noProof/>
            <w:color w:val="auto"/>
            <w:sz w:val="18"/>
            <w:szCs w:val="18"/>
          </w:rPr>
          <w:t>ARTICLE  20: DELAI  DE  VALIDITE  DES  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_Toc516315218 \h </w:instrText>
        </w:r>
        <w:r w:rsidRPr="00422F79">
          <w:rPr>
            <w:noProof/>
            <w:webHidden/>
            <w:sz w:val="18"/>
            <w:szCs w:val="18"/>
          </w:rPr>
        </w:r>
        <w:r w:rsidRPr="00422F79">
          <w:rPr>
            <w:noProof/>
            <w:webHidden/>
            <w:sz w:val="18"/>
            <w:szCs w:val="18"/>
          </w:rPr>
          <w:fldChar w:fldCharType="separate"/>
        </w:r>
        <w:r w:rsidR="00F94F44">
          <w:rPr>
            <w:noProof/>
            <w:webHidden/>
            <w:sz w:val="18"/>
            <w:szCs w:val="18"/>
          </w:rPr>
          <w:t>11</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19" w:history="1">
        <w:r w:rsidR="00692696" w:rsidRPr="00422F79">
          <w:rPr>
            <w:rStyle w:val="Lienhypertexte"/>
            <w:rFonts w:ascii="Eras Medium ITC" w:hAnsi="Eras Medium ITC"/>
            <w:i/>
            <w:iCs/>
            <w:noProof/>
            <w:color w:val="auto"/>
            <w:sz w:val="18"/>
            <w:szCs w:val="18"/>
          </w:rPr>
          <w:t>ARTICLE  21 : MONNAIE DE FORMULATION DES 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_Toc516315219 \h </w:instrText>
        </w:r>
        <w:r w:rsidRPr="00422F79">
          <w:rPr>
            <w:noProof/>
            <w:webHidden/>
            <w:sz w:val="18"/>
            <w:szCs w:val="18"/>
          </w:rPr>
        </w:r>
        <w:r w:rsidRPr="00422F79">
          <w:rPr>
            <w:noProof/>
            <w:webHidden/>
            <w:sz w:val="18"/>
            <w:szCs w:val="18"/>
          </w:rPr>
          <w:fldChar w:fldCharType="separate"/>
        </w:r>
        <w:r w:rsidR="00F94F44">
          <w:rPr>
            <w:noProof/>
            <w:webHidden/>
            <w:sz w:val="18"/>
            <w:szCs w:val="18"/>
          </w:rPr>
          <w:t>12</w:t>
        </w:r>
        <w:r w:rsidRPr="00422F79">
          <w:rPr>
            <w:noProof/>
            <w:webHidden/>
            <w:sz w:val="18"/>
            <w:szCs w:val="18"/>
          </w:rPr>
          <w:fldChar w:fldCharType="end"/>
        </w:r>
      </w:hyperlink>
    </w:p>
    <w:p w:rsidR="00692696" w:rsidRPr="00422F79" w:rsidRDefault="006C3B83">
      <w:pPr>
        <w:pStyle w:val="TM1"/>
        <w:rPr>
          <w:rFonts w:asciiTheme="minorHAnsi" w:eastAsiaTheme="minorEastAsia" w:hAnsiTheme="minorHAnsi" w:cstheme="minorBidi"/>
          <w:b w:val="0"/>
          <w:bCs w:val="0"/>
          <w:noProof/>
          <w:sz w:val="18"/>
          <w:szCs w:val="18"/>
        </w:rPr>
      </w:pPr>
      <w:hyperlink w:anchor="_Toc516315220" w:history="1">
        <w:r w:rsidR="00692696" w:rsidRPr="00422F79">
          <w:rPr>
            <w:rStyle w:val="Lienhypertexte"/>
            <w:rFonts w:ascii="Eras Medium ITC" w:hAnsi="Eras Medium ITC"/>
            <w:i/>
            <w:iCs/>
            <w:noProof/>
            <w:color w:val="auto"/>
            <w:sz w:val="18"/>
            <w:szCs w:val="18"/>
          </w:rPr>
          <w:t>ARTICLE 22 : LANGUE D’ETABLISSEMENT DES PIECES  ET DES OFFRES</w:t>
        </w:r>
        <w:r w:rsidR="00692696" w:rsidRPr="00422F79">
          <w:rPr>
            <w:noProof/>
            <w:webHidden/>
            <w:sz w:val="18"/>
            <w:szCs w:val="18"/>
          </w:rPr>
          <w:tab/>
        </w:r>
        <w:r w:rsidRPr="00422F79">
          <w:rPr>
            <w:noProof/>
            <w:webHidden/>
            <w:sz w:val="18"/>
            <w:szCs w:val="18"/>
          </w:rPr>
          <w:fldChar w:fldCharType="begin"/>
        </w:r>
        <w:r w:rsidR="00692696" w:rsidRPr="00422F79">
          <w:rPr>
            <w:noProof/>
            <w:webHidden/>
            <w:sz w:val="18"/>
            <w:szCs w:val="18"/>
          </w:rPr>
          <w:instrText xml:space="preserve"> PAGEREF _Toc516315220 \h </w:instrText>
        </w:r>
        <w:r w:rsidRPr="00422F79">
          <w:rPr>
            <w:noProof/>
            <w:webHidden/>
            <w:sz w:val="18"/>
            <w:szCs w:val="18"/>
          </w:rPr>
        </w:r>
        <w:r w:rsidRPr="00422F79">
          <w:rPr>
            <w:noProof/>
            <w:webHidden/>
            <w:sz w:val="18"/>
            <w:szCs w:val="18"/>
          </w:rPr>
          <w:fldChar w:fldCharType="separate"/>
        </w:r>
        <w:r w:rsidR="00F94F44">
          <w:rPr>
            <w:noProof/>
            <w:webHidden/>
            <w:sz w:val="18"/>
            <w:szCs w:val="18"/>
          </w:rPr>
          <w:t>12</w:t>
        </w:r>
        <w:r w:rsidRPr="00422F79">
          <w:rPr>
            <w:noProof/>
            <w:webHidden/>
            <w:sz w:val="18"/>
            <w:szCs w:val="18"/>
          </w:rPr>
          <w:fldChar w:fldCharType="end"/>
        </w:r>
      </w:hyperlink>
    </w:p>
    <w:p w:rsidR="00B61A29" w:rsidRPr="00422F79" w:rsidRDefault="006C3B83" w:rsidP="00B61A29">
      <w:pPr>
        <w:rPr>
          <w:rFonts w:ascii="Eras Medium ITC" w:hAnsi="Eras Medium ITC"/>
          <w:sz w:val="18"/>
          <w:szCs w:val="18"/>
        </w:rPr>
      </w:pPr>
      <w:r w:rsidRPr="00422F79">
        <w:rPr>
          <w:rFonts w:ascii="Eras Medium ITC" w:hAnsi="Eras Medium ITC" w:cs="Calibri"/>
          <w:sz w:val="18"/>
          <w:szCs w:val="18"/>
        </w:rPr>
        <w:fldChar w:fldCharType="end"/>
      </w:r>
    </w:p>
    <w:p w:rsidR="000C4F01" w:rsidRPr="00422F79" w:rsidRDefault="000C4F01" w:rsidP="00425038">
      <w:pPr>
        <w:pStyle w:val="Titre1"/>
        <w:rPr>
          <w:rStyle w:val="Emphaseintense"/>
          <w:rFonts w:ascii="Eras Medium ITC" w:hAnsi="Eras Medium ITC"/>
          <w:b/>
          <w:bCs/>
          <w:color w:val="auto"/>
        </w:rPr>
      </w:pPr>
      <w:bookmarkStart w:id="9" w:name="_Toc212014905"/>
      <w:bookmarkStart w:id="10" w:name="_Toc215909740"/>
      <w:bookmarkStart w:id="11" w:name="_Toc516315199"/>
    </w:p>
    <w:p w:rsidR="00B61A29" w:rsidRPr="00422F79" w:rsidRDefault="00B61A29" w:rsidP="00425038">
      <w:pPr>
        <w:pStyle w:val="Titre1"/>
        <w:rPr>
          <w:rStyle w:val="Emphaseintense"/>
          <w:rFonts w:ascii="Eras Medium ITC" w:hAnsi="Eras Medium ITC"/>
          <w:b/>
          <w:bCs/>
          <w:i w:val="0"/>
          <w:iCs w:val="0"/>
          <w:color w:val="auto"/>
        </w:rPr>
      </w:pPr>
      <w:r w:rsidRPr="00422F79">
        <w:rPr>
          <w:rStyle w:val="Emphaseintense"/>
          <w:rFonts w:ascii="Eras Medium ITC" w:hAnsi="Eras Medium ITC"/>
          <w:b/>
          <w:bCs/>
          <w:color w:val="auto"/>
        </w:rPr>
        <w:t>ARTICLE  1: OBJET  DU  REGLEMENT  DE  CONSULTATION</w:t>
      </w:r>
      <w:bookmarkEnd w:id="9"/>
      <w:bookmarkEnd w:id="10"/>
      <w:bookmarkEnd w:id="11"/>
    </w:p>
    <w:p w:rsidR="00B61A29" w:rsidRPr="00422F79" w:rsidRDefault="00B61A29" w:rsidP="00B61A29">
      <w:pPr>
        <w:rPr>
          <w:rFonts w:ascii="Eras Medium ITC" w:hAnsi="Eras Medium ITC"/>
          <w:b/>
          <w:bCs/>
          <w:u w:val="single"/>
        </w:rPr>
      </w:pPr>
      <w:bookmarkStart w:id="12" w:name="_Toc215909741"/>
    </w:p>
    <w:p w:rsidR="00B61A29" w:rsidRPr="00422F79" w:rsidRDefault="00B61A29" w:rsidP="00B61A29">
      <w:pPr>
        <w:jc w:val="both"/>
        <w:rPr>
          <w:rFonts w:ascii="Eras Medium ITC" w:hAnsi="Eras Medium ITC"/>
        </w:rPr>
      </w:pPr>
      <w:r w:rsidRPr="00422F79">
        <w:rPr>
          <w:rFonts w:ascii="Eras Medium ITC" w:hAnsi="Eras Medium ITC"/>
        </w:rPr>
        <w:t>Le  présent  règlement  de  consultation  concerne  l’appel d’offre N°……../CS/</w:t>
      </w:r>
      <w:r w:rsidR="006366A6" w:rsidRPr="00422F79">
        <w:rPr>
          <w:rFonts w:ascii="Eras Medium ITC" w:hAnsi="Eras Medium ITC"/>
        </w:rPr>
        <w:t>2018</w:t>
      </w:r>
      <w:r w:rsidRPr="00422F79">
        <w:rPr>
          <w:rFonts w:ascii="Eras Medium ITC" w:hAnsi="Eras Medium ITC"/>
        </w:rPr>
        <w:t xml:space="preserve"> ayant pour objet Acquisition </w:t>
      </w:r>
      <w:r w:rsidR="006366A6" w:rsidRPr="00422F79">
        <w:rPr>
          <w:rFonts w:ascii="Eras Medium ITC" w:hAnsi="Eras Medium ITC"/>
        </w:rPr>
        <w:t>des applications</w:t>
      </w:r>
      <w:r w:rsidRPr="00422F79">
        <w:rPr>
          <w:rFonts w:ascii="Eras Medium ITC" w:hAnsi="Eras Medium ITC"/>
        </w:rPr>
        <w:t xml:space="preserve"> de Gestion des services communaux pour le compte de la Commune de Salé.</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u w:val="none"/>
        </w:rPr>
      </w:pPr>
    </w:p>
    <w:p w:rsidR="00B61A29" w:rsidRPr="00422F79" w:rsidRDefault="00425038" w:rsidP="00EB283C">
      <w:pPr>
        <w:pStyle w:val="Titre1"/>
        <w:rPr>
          <w:rStyle w:val="Emphaseintense"/>
          <w:rFonts w:ascii="Eras Medium ITC" w:hAnsi="Eras Medium ITC"/>
          <w:b/>
          <w:bCs/>
          <w:i w:val="0"/>
          <w:iCs w:val="0"/>
          <w:color w:val="auto"/>
        </w:rPr>
      </w:pPr>
      <w:bookmarkStart w:id="13" w:name="_Toc516315200"/>
      <w:bookmarkEnd w:id="12"/>
      <w:r w:rsidRPr="00422F79">
        <w:rPr>
          <w:rStyle w:val="Emphaseintense"/>
          <w:rFonts w:ascii="Eras Medium ITC" w:hAnsi="Eras Medium ITC"/>
          <w:b/>
          <w:bCs/>
          <w:color w:val="auto"/>
        </w:rPr>
        <w:t>ARTICLE 2</w:t>
      </w:r>
      <w:r w:rsidR="00B61A29" w:rsidRPr="00422F79">
        <w:rPr>
          <w:rStyle w:val="Emphaseintense"/>
          <w:rFonts w:ascii="Eras Medium ITC" w:hAnsi="Eras Medium ITC"/>
          <w:b/>
          <w:bCs/>
          <w:color w:val="auto"/>
        </w:rPr>
        <w:t xml:space="preserve">: </w:t>
      </w:r>
      <w:r w:rsidR="00EB283C" w:rsidRPr="00422F79">
        <w:rPr>
          <w:rStyle w:val="Emphaseintense"/>
          <w:rFonts w:ascii="Eras Medium ITC" w:hAnsi="Eras Medium ITC"/>
          <w:b/>
          <w:bCs/>
          <w:color w:val="auto"/>
        </w:rPr>
        <w:t>REPARTITION EN LOTS</w:t>
      </w:r>
      <w:bookmarkEnd w:id="13"/>
    </w:p>
    <w:p w:rsidR="00B61A29" w:rsidRPr="00422F79" w:rsidRDefault="00B61A29" w:rsidP="00B61A29">
      <w:pPr>
        <w:rPr>
          <w:rFonts w:ascii="Eras Medium ITC" w:hAnsi="Eras Medium ITC"/>
          <w:b/>
          <w:bCs/>
          <w:u w:val="single"/>
        </w:rPr>
      </w:pPr>
    </w:p>
    <w:p w:rsidR="00B61A29" w:rsidRPr="00422F7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Le  présent  appel  d’offres  concerne  un  marché lancé  en  lot unique.</w:t>
      </w:r>
    </w:p>
    <w:p w:rsidR="00B61A29" w:rsidRPr="00422F79" w:rsidRDefault="00B61A29" w:rsidP="00B61A29">
      <w:pPr>
        <w:pStyle w:val="StyleNB"/>
        <w:rPr>
          <w:rFonts w:cs="Times New Roman"/>
        </w:rPr>
      </w:pPr>
      <w:bookmarkStart w:id="14" w:name="_Toc215909743"/>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DF26FB" w:rsidRPr="00422F79" w:rsidRDefault="00DF26FB" w:rsidP="00DF26FB">
      <w:pPr>
        <w:pStyle w:val="Titre1"/>
        <w:rPr>
          <w:rStyle w:val="Emphaseintense"/>
          <w:rFonts w:ascii="Eras Medium ITC" w:hAnsi="Eras Medium ITC"/>
          <w:b/>
          <w:bCs/>
          <w:color w:val="auto"/>
        </w:rPr>
      </w:pPr>
      <w:bookmarkStart w:id="15" w:name="_Toc516315201"/>
      <w:r w:rsidRPr="00422F79">
        <w:rPr>
          <w:rStyle w:val="Emphaseintense"/>
          <w:rFonts w:ascii="Eras Medium ITC" w:hAnsi="Eras Medium ITC"/>
          <w:b/>
          <w:bCs/>
          <w:color w:val="auto"/>
        </w:rPr>
        <w:t>ARTICLE  3: MAITRE D’OUVRAGE</w:t>
      </w:r>
      <w:bookmarkEnd w:id="15"/>
    </w:p>
    <w:p w:rsidR="00DF26FB" w:rsidRPr="00422F79" w:rsidRDefault="00DF26FB" w:rsidP="00DF26FB">
      <w:pPr>
        <w:pStyle w:val="Corpsdetexte"/>
        <w:rPr>
          <w:rFonts w:ascii="Eras Medium ITC" w:hAnsi="Eras Medium ITC" w:cs="Times New Roman"/>
          <w:sz w:val="24"/>
          <w:szCs w:val="24"/>
        </w:rPr>
      </w:pPr>
      <w:r w:rsidRPr="00422F79">
        <w:rPr>
          <w:rFonts w:ascii="Eras Medium ITC" w:hAnsi="Eras Medium ITC" w:cs="Times New Roman"/>
          <w:sz w:val="24"/>
          <w:szCs w:val="24"/>
        </w:rPr>
        <w:t>Le maitre d’ouvrage du marché objet du présent appel d’offres est Mr le Président de la commune de Salé.</w:t>
      </w:r>
    </w:p>
    <w:p w:rsidR="00B61A29" w:rsidRPr="00422F79" w:rsidRDefault="00B61A29" w:rsidP="00B61A29">
      <w:pPr>
        <w:pStyle w:val="StyleNB"/>
        <w:rPr>
          <w:rFonts w:cs="Times New Roman"/>
        </w:rPr>
      </w:pPr>
    </w:p>
    <w:p w:rsidR="00B61A29" w:rsidRPr="00422F79" w:rsidRDefault="00B61A29" w:rsidP="009D4F2D">
      <w:pPr>
        <w:pStyle w:val="Titre1"/>
        <w:rPr>
          <w:rStyle w:val="Emphaseintense"/>
          <w:rFonts w:ascii="Eras Medium ITC" w:hAnsi="Eras Medium ITC"/>
          <w:b/>
          <w:bCs/>
          <w:color w:val="auto"/>
        </w:rPr>
      </w:pPr>
      <w:bookmarkStart w:id="16" w:name="_Toc516315202"/>
      <w:bookmarkEnd w:id="14"/>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4</w:t>
      </w:r>
      <w:r w:rsidRPr="00422F79">
        <w:rPr>
          <w:rStyle w:val="Emphaseintense"/>
          <w:rFonts w:ascii="Eras Medium ITC" w:hAnsi="Eras Medium ITC"/>
          <w:b/>
          <w:bCs/>
          <w:color w:val="auto"/>
        </w:rPr>
        <w:t>: CONTENU  DU  DOSSIER  D’APPEL  D’OFFRES</w:t>
      </w:r>
      <w:bookmarkEnd w:id="16"/>
      <w:r w:rsidRPr="00422F79">
        <w:rPr>
          <w:rStyle w:val="Emphaseintense"/>
          <w:rFonts w:ascii="Eras Medium ITC" w:hAnsi="Eras Medium ITC"/>
          <w:b/>
          <w:bCs/>
          <w:color w:val="auto"/>
        </w:rPr>
        <w:t>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jc w:val="both"/>
        <w:rPr>
          <w:rFonts w:ascii="Eras Medium ITC" w:hAnsi="Eras Medium ITC"/>
          <w:bCs/>
        </w:rPr>
      </w:pPr>
      <w:r w:rsidRPr="00422F79">
        <w:rPr>
          <w:rFonts w:ascii="Eras Medium ITC" w:hAnsi="Eras Medium ITC"/>
          <w:bCs/>
        </w:rPr>
        <w:t>Conformément aux dispositions de l’article 19 du décret n°  2-12-349  précité, le  dossier d’appel d’offres doit comprendre:</w:t>
      </w:r>
    </w:p>
    <w:p w:rsidR="00B61A29" w:rsidRPr="00422F79" w:rsidRDefault="00B61A29" w:rsidP="00B61A29">
      <w:pPr>
        <w:ind w:left="1560"/>
        <w:jc w:val="both"/>
        <w:rPr>
          <w:rFonts w:ascii="Eras Medium ITC" w:hAnsi="Eras Medium ITC"/>
          <w:bCs/>
        </w:rPr>
      </w:pPr>
      <w:r w:rsidRPr="00422F79">
        <w:rPr>
          <w:rFonts w:ascii="Eras Medium ITC" w:hAnsi="Eras Medium ITC"/>
          <w:bCs/>
        </w:rPr>
        <w:t>a.  Copie de l’avis d’appel d’offres ;</w:t>
      </w:r>
    </w:p>
    <w:p w:rsidR="00B61A29" w:rsidRPr="00422F79" w:rsidRDefault="00B61A29" w:rsidP="00B61A29">
      <w:pPr>
        <w:ind w:left="1560"/>
        <w:jc w:val="both"/>
        <w:rPr>
          <w:rFonts w:ascii="Eras Medium ITC" w:hAnsi="Eras Medium ITC"/>
          <w:bCs/>
        </w:rPr>
      </w:pPr>
      <w:r w:rsidRPr="00422F79">
        <w:rPr>
          <w:rFonts w:ascii="Eras Medium ITC" w:hAnsi="Eras Medium ITC"/>
          <w:bCs/>
        </w:rPr>
        <w:t>b.  Un exemplaire du cahier des prescriptions spéciales ;</w:t>
      </w:r>
    </w:p>
    <w:p w:rsidR="00B61A29" w:rsidRPr="00422F79" w:rsidRDefault="00B61A29" w:rsidP="00B61A29">
      <w:pPr>
        <w:ind w:left="1560"/>
        <w:jc w:val="both"/>
        <w:rPr>
          <w:rFonts w:ascii="Eras Medium ITC" w:hAnsi="Eras Medium ITC"/>
          <w:bCs/>
        </w:rPr>
      </w:pPr>
      <w:r w:rsidRPr="00422F79">
        <w:rPr>
          <w:rFonts w:ascii="Eras Medium ITC" w:hAnsi="Eras Medium ITC"/>
          <w:bCs/>
        </w:rPr>
        <w:t>c.  Le modèle de l’acte d’engagement ;</w:t>
      </w:r>
    </w:p>
    <w:p w:rsidR="00B61A29" w:rsidRPr="00422F79" w:rsidRDefault="00B61A29" w:rsidP="00B61A29">
      <w:pPr>
        <w:ind w:left="1560"/>
        <w:jc w:val="both"/>
        <w:rPr>
          <w:rFonts w:ascii="Eras Medium ITC" w:hAnsi="Eras Medium ITC"/>
          <w:bCs/>
        </w:rPr>
      </w:pPr>
      <w:r w:rsidRPr="00422F79">
        <w:rPr>
          <w:rFonts w:ascii="Eras Medium ITC" w:hAnsi="Eras Medium ITC"/>
          <w:bCs/>
        </w:rPr>
        <w:t>d.  Le modèle du bordereau des prix et du détail estimatif ;</w:t>
      </w:r>
    </w:p>
    <w:p w:rsidR="00B61A29" w:rsidRPr="00422F79" w:rsidRDefault="00B61A29" w:rsidP="00B61A29">
      <w:pPr>
        <w:ind w:left="1560"/>
        <w:jc w:val="both"/>
        <w:rPr>
          <w:rFonts w:ascii="Eras Medium ITC" w:hAnsi="Eras Medium ITC"/>
          <w:bCs/>
        </w:rPr>
      </w:pPr>
      <w:r w:rsidRPr="00422F79">
        <w:rPr>
          <w:rFonts w:ascii="Eras Medium ITC" w:hAnsi="Eras Medium ITC"/>
          <w:bCs/>
        </w:rPr>
        <w:t>e.  Le modèle de déclaration sur l’honneur ;</w:t>
      </w:r>
    </w:p>
    <w:p w:rsidR="00B61A29" w:rsidRPr="00422F79" w:rsidRDefault="00B61A29" w:rsidP="00B61A29">
      <w:pPr>
        <w:ind w:left="1560"/>
        <w:jc w:val="both"/>
        <w:rPr>
          <w:rFonts w:ascii="Eras Medium ITC" w:hAnsi="Eras Medium ITC"/>
          <w:bCs/>
        </w:rPr>
      </w:pPr>
      <w:r w:rsidRPr="00422F79">
        <w:rPr>
          <w:rFonts w:ascii="Eras Medium ITC" w:hAnsi="Eras Medium ITC"/>
          <w:bCs/>
        </w:rPr>
        <w:t>f.  Le présent règlement de consultation ;</w:t>
      </w:r>
    </w:p>
    <w:p w:rsidR="00B61A29" w:rsidRPr="00422F79" w:rsidRDefault="00B61A29" w:rsidP="00B61A29">
      <w:pPr>
        <w:ind w:left="1560"/>
        <w:jc w:val="both"/>
        <w:rPr>
          <w:rFonts w:ascii="Eras Medium ITC" w:hAnsi="Eras Medium ITC"/>
          <w:bCs/>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rPr>
      </w:pPr>
    </w:p>
    <w:p w:rsidR="00B61A29" w:rsidRPr="00422F79" w:rsidRDefault="00B61A29" w:rsidP="009D4F2D">
      <w:pPr>
        <w:pStyle w:val="Titre1"/>
        <w:rPr>
          <w:rStyle w:val="Emphaseintense"/>
          <w:rFonts w:ascii="Eras Medium ITC" w:hAnsi="Eras Medium ITC"/>
          <w:b/>
          <w:bCs/>
          <w:i w:val="0"/>
          <w:iCs w:val="0"/>
          <w:color w:val="auto"/>
        </w:rPr>
      </w:pPr>
      <w:bookmarkStart w:id="17" w:name="_Toc516315203"/>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5</w:t>
      </w:r>
      <w:r w:rsidRPr="00422F79">
        <w:rPr>
          <w:rStyle w:val="Emphaseintense"/>
          <w:rFonts w:ascii="Eras Medium ITC" w:hAnsi="Eras Medium ITC"/>
          <w:b/>
          <w:bCs/>
          <w:color w:val="auto"/>
        </w:rPr>
        <w:t>: MODIFICATION  DU CONTENU DU  DOSSIER  D’APPEL  D’OFFRES</w:t>
      </w:r>
      <w:bookmarkEnd w:id="17"/>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jc w:val="both"/>
        <w:rPr>
          <w:rFonts w:ascii="Eras Medium ITC" w:hAnsi="Eras Medium ITC"/>
          <w:bCs/>
        </w:rPr>
      </w:pPr>
      <w:bookmarkStart w:id="18" w:name="_Toc215909745"/>
      <w:bookmarkStart w:id="19" w:name="_Toc215909747"/>
      <w:r w:rsidRPr="00422F79">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B61A29" w:rsidRPr="00422F79" w:rsidRDefault="00B61A29" w:rsidP="00B61A29">
      <w:pPr>
        <w:jc w:val="both"/>
        <w:rPr>
          <w:rFonts w:ascii="Eras Medium ITC" w:hAnsi="Eras Medium ITC"/>
          <w:bCs/>
        </w:rPr>
      </w:pPr>
      <w:r w:rsidRPr="00422F79">
        <w:rPr>
          <w:rFonts w:ascii="Eras Medium ITC" w:hAnsi="Eras Medium ITC"/>
          <w:bCs/>
        </w:rPr>
        <w:t>Lorsque  ces  modifications  nécessitent  la  publication  d’un  avis  rectificatif,  celui-ci  est  publié conformément aux dispositions de l’alinéa 1</w:t>
      </w:r>
      <w:r w:rsidR="00DF26FB" w:rsidRPr="00422F79">
        <w:rPr>
          <w:rFonts w:ascii="Eras Medium ITC" w:hAnsi="Eras Medium ITC"/>
          <w:bCs/>
        </w:rPr>
        <w:t xml:space="preserve"> paragraphe I.2</w:t>
      </w:r>
      <w:r w:rsidRPr="00422F79">
        <w:rPr>
          <w:rFonts w:ascii="Eras Medium ITC" w:hAnsi="Eras Medium ITC"/>
          <w:bCs/>
        </w:rPr>
        <w:t xml:space="preserve">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9248A5" w:rsidRPr="00422F79" w:rsidRDefault="009248A5" w:rsidP="009248A5">
      <w:pPr>
        <w:jc w:val="both"/>
        <w:rPr>
          <w:rFonts w:ascii="Eras Medium ITC" w:hAnsi="Eras Medium ITC"/>
          <w:bCs/>
        </w:rPr>
      </w:pPr>
      <w:r w:rsidRPr="00422F79">
        <w:rPr>
          <w:rFonts w:ascii="Eras Medium ITC" w:hAnsi="Eras Medium ITC"/>
          <w:bCs/>
        </w:rPr>
        <w:lastRenderedPageBreak/>
        <w:t>Les modifications introduites dans le dossier d’appel d’offres ne peuvent en aucun cas changer l’objet du marché.</w:t>
      </w:r>
    </w:p>
    <w:p w:rsidR="00CD0E0B" w:rsidRPr="00422F79" w:rsidRDefault="00CD0E0B" w:rsidP="00CD0E0B">
      <w:pPr>
        <w:jc w:val="both"/>
        <w:rPr>
          <w:rFonts w:ascii="Eras Medium ITC" w:hAnsi="Eras Medium ITC"/>
          <w:bCs/>
        </w:rPr>
      </w:pPr>
      <w:r w:rsidRPr="00422F79">
        <w:rPr>
          <w:rFonts w:ascii="Eras Medium ITC" w:hAnsi="Eras Medium ITC"/>
          <w:bCs/>
        </w:rPr>
        <w:t>Dans tous les cas le délai de publicité prévu à l’alinéa 3 du paragraphe I.2 de l’article 20 ci-dessus doit être respecté (paragraphe 7 de l’article 19).</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rPr>
          <w:rFonts w:ascii="Eras Medium ITC" w:hAnsi="Eras Medium ITC"/>
        </w:rPr>
      </w:pPr>
    </w:p>
    <w:p w:rsidR="00B61A29" w:rsidRPr="00422F79" w:rsidRDefault="00B61A29" w:rsidP="009D4F2D">
      <w:pPr>
        <w:pStyle w:val="Titre1"/>
        <w:rPr>
          <w:rStyle w:val="Emphaseintense"/>
          <w:rFonts w:ascii="Eras Medium ITC" w:hAnsi="Eras Medium ITC"/>
          <w:b/>
          <w:bCs/>
          <w:i w:val="0"/>
          <w:iCs w:val="0"/>
          <w:color w:val="auto"/>
        </w:rPr>
      </w:pPr>
      <w:bookmarkStart w:id="20" w:name="_Toc516315204"/>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6</w:t>
      </w:r>
      <w:r w:rsidRPr="00422F79">
        <w:rPr>
          <w:rStyle w:val="Emphaseintense"/>
          <w:rFonts w:ascii="Eras Medium ITC" w:hAnsi="Eras Medium ITC"/>
          <w:b/>
          <w:bCs/>
          <w:color w:val="auto"/>
        </w:rPr>
        <w:t>: RETRAIT  DU  DOSSIER  D’APPEL  D’OFFRE</w:t>
      </w:r>
      <w:bookmarkEnd w:id="18"/>
      <w:r w:rsidRPr="00422F79">
        <w:rPr>
          <w:rStyle w:val="Emphaseintense"/>
          <w:rFonts w:ascii="Eras Medium ITC" w:hAnsi="Eras Medium ITC"/>
          <w:b/>
          <w:bCs/>
          <w:color w:val="auto"/>
        </w:rPr>
        <w:t>S</w:t>
      </w:r>
      <w:bookmarkEnd w:id="20"/>
    </w:p>
    <w:p w:rsidR="00B61A29" w:rsidRPr="00422F79" w:rsidRDefault="00CD0E0B" w:rsidP="00CD0E0B">
      <w:pPr>
        <w:rPr>
          <w:rFonts w:ascii="Eras Medium ITC" w:hAnsi="Eras Medium ITC"/>
          <w:bCs/>
        </w:rPr>
      </w:pPr>
      <w:r w:rsidRPr="00422F79">
        <w:rPr>
          <w:rFonts w:ascii="Eras Medium ITC" w:hAnsi="Eras Medium ITC"/>
        </w:rPr>
        <w:t>Conformément  aux  dispositions  des  articles  19 du  décret  n°  2.12-349, l</w:t>
      </w:r>
      <w:r w:rsidR="00B61A29" w:rsidRPr="00422F79">
        <w:rPr>
          <w:rFonts w:ascii="Eras Medium ITC" w:hAnsi="Eras Medium ITC"/>
          <w:bCs/>
        </w:rPr>
        <w:t xml:space="preserve">e dossier d’appel d’offres est mis à la disposition des concurrents dans le bureau du service des marchés sis au siège de la commune   de la ville de Salé Place Chouhadaa (prés de Bab Bouhaja) ,  </w:t>
      </w:r>
      <w:r w:rsidR="00113F59" w:rsidRPr="00422F79">
        <w:rPr>
          <w:rFonts w:ascii="Eras Medium ITC" w:hAnsi="Eras Medium ITC" w:cs="Tahoma"/>
          <w:bCs/>
        </w:rPr>
        <w:t>dès la première parution de l’avis d’appel d’offres dans l’un des supports de publication prévus à l’article 20 du décret n° 2-12-349 du 20 mars 2013</w:t>
      </w:r>
      <w:r w:rsidR="00B61A29" w:rsidRPr="00422F79">
        <w:rPr>
          <w:rFonts w:ascii="Eras Medium ITC" w:hAnsi="Eras Medium ITC"/>
          <w:bCs/>
        </w:rPr>
        <w:t xml:space="preserve"> et  jusqu’à la date limite de  remise des offres.</w:t>
      </w:r>
    </w:p>
    <w:p w:rsidR="00B61A29" w:rsidRPr="00422F79" w:rsidRDefault="00B61A29" w:rsidP="00B61A29">
      <w:pPr>
        <w:jc w:val="both"/>
        <w:rPr>
          <w:rFonts w:ascii="Eras Medium ITC" w:hAnsi="Eras Medium ITC"/>
          <w:bCs/>
        </w:rPr>
      </w:pPr>
      <w:r w:rsidRPr="00422F79">
        <w:rPr>
          <w:rFonts w:ascii="Eras Medium ITC" w:hAnsi="Eras Medium ITC"/>
          <w:bCs/>
        </w:rPr>
        <w:t>Le dossier d’appel d’offres est mis gratuitement à la disposition des concurrents.</w:t>
      </w:r>
    </w:p>
    <w:p w:rsidR="00B61A29" w:rsidRPr="00422F79" w:rsidRDefault="00B61A29" w:rsidP="00B61A29">
      <w:pPr>
        <w:jc w:val="both"/>
        <w:rPr>
          <w:rFonts w:ascii="Eras Medium ITC" w:hAnsi="Eras Medium ITC"/>
          <w:bCs/>
        </w:rPr>
      </w:pPr>
      <w:r w:rsidRPr="00422F79">
        <w:rPr>
          <w:rFonts w:ascii="Eras Medium ITC" w:hAnsi="Eras Medium ITC"/>
          <w:bCs/>
        </w:rPr>
        <w:t>Le dossier d’appel d’offres peut être téléchargé sur le portail des marchés de l’Etat  (www.marchespublics.gov.ma) ou sur le site www.villedesale.ma</w:t>
      </w:r>
      <w:r w:rsidR="00D8157E" w:rsidRPr="00422F79">
        <w:rPr>
          <w:rFonts w:ascii="Eras Medium ITC" w:hAnsi="Eras Medium ITC"/>
          <w:bCs/>
        </w:rPr>
        <w:t>.</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color w:val="auto"/>
        </w:rPr>
      </w:pPr>
      <w:bookmarkStart w:id="21" w:name="_Toc516315205"/>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7</w:t>
      </w:r>
      <w:r w:rsidRPr="00422F79">
        <w:rPr>
          <w:rStyle w:val="Emphaseintense"/>
          <w:rFonts w:ascii="Eras Medium ITC" w:hAnsi="Eras Medium ITC"/>
          <w:b/>
          <w:bCs/>
          <w:color w:val="auto"/>
        </w:rPr>
        <w:t xml:space="preserve">: </w:t>
      </w:r>
      <w:r w:rsidR="00113F59" w:rsidRPr="00422F79">
        <w:rPr>
          <w:rStyle w:val="Emphaseintense"/>
          <w:rFonts w:ascii="Eras Medium ITC" w:hAnsi="Eras Medium ITC"/>
          <w:b/>
          <w:bCs/>
          <w:color w:val="auto"/>
        </w:rPr>
        <w:t>INFORMATIONS DES CONCURRENTS ET DEMANDES D’ECLAIRCISSEMENTS</w:t>
      </w:r>
      <w:bookmarkEnd w:id="21"/>
    </w:p>
    <w:p w:rsidR="00B61A29" w:rsidRPr="00422F79" w:rsidRDefault="00B61A29" w:rsidP="008751B2">
      <w:pPr>
        <w:pStyle w:val="Titre1"/>
        <w:rPr>
          <w:rStyle w:val="Emphaseintense"/>
          <w:b/>
          <w:bCs/>
          <w:color w:val="auto"/>
        </w:rPr>
      </w:pPr>
    </w:p>
    <w:p w:rsidR="00B61A29" w:rsidRPr="00422F79" w:rsidRDefault="00B61A29" w:rsidP="00B61A29">
      <w:pPr>
        <w:jc w:val="both"/>
        <w:rPr>
          <w:rFonts w:ascii="Eras Medium ITC" w:hAnsi="Eras Medium ITC"/>
          <w:b/>
          <w:bCs/>
        </w:rPr>
      </w:pPr>
      <w:r w:rsidRPr="00422F79">
        <w:rPr>
          <w:rFonts w:ascii="Eras Medium ITC" w:hAnsi="Eras Medium ITC"/>
        </w:rPr>
        <w:t>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de la ville de Salé et communiqué  aux  membres  de  la  commission  d'appel  d'offres. Cette  communication  doit intervenir dans les sept (07) jours suivant la date de réception de la demande d’information ou d’éclaircissement du concurrent.</w:t>
      </w:r>
    </w:p>
    <w:p w:rsidR="00B61A29" w:rsidRPr="00422F79" w:rsidRDefault="00B61A29" w:rsidP="00B61A29">
      <w:pPr>
        <w:jc w:val="both"/>
        <w:rPr>
          <w:rFonts w:ascii="Eras Medium ITC" w:hAnsi="Eras Medium ITC"/>
          <w:b/>
          <w:bCs/>
        </w:rPr>
      </w:pPr>
      <w:r w:rsidRPr="00422F79">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EB283C" w:rsidRPr="00422F79" w:rsidRDefault="00EB283C" w:rsidP="009D4F2D">
      <w:pPr>
        <w:pStyle w:val="Titre1"/>
        <w:rPr>
          <w:rStyle w:val="Emphaseintense"/>
          <w:rFonts w:ascii="Eras Medium ITC" w:hAnsi="Eras Medium ITC"/>
          <w:b/>
          <w:bCs/>
          <w:color w:val="auto"/>
        </w:rPr>
      </w:pPr>
      <w:bookmarkStart w:id="22" w:name="_Toc516315206"/>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8</w:t>
      </w:r>
      <w:r w:rsidRPr="00422F79">
        <w:rPr>
          <w:rStyle w:val="Emphaseintense"/>
          <w:rFonts w:ascii="Eras Medium ITC" w:hAnsi="Eras Medium ITC"/>
          <w:b/>
          <w:bCs/>
          <w:color w:val="auto"/>
        </w:rPr>
        <w:t>: REUNION ET VISITE DES LIEUX</w:t>
      </w:r>
      <w:bookmarkEnd w:id="22"/>
    </w:p>
    <w:p w:rsidR="00EB283C" w:rsidRPr="00422F79" w:rsidRDefault="00EB283C" w:rsidP="00EB283C">
      <w:pPr>
        <w:jc w:val="both"/>
        <w:rPr>
          <w:rFonts w:ascii="Eras Medium ITC" w:hAnsi="Eras Medium ITC"/>
        </w:rPr>
      </w:pPr>
      <w:r w:rsidRPr="00422F79">
        <w:rPr>
          <w:rFonts w:ascii="Eras Medium ITC" w:hAnsi="Eras Medium ITC"/>
        </w:rPr>
        <w:t>Aucune réunion ni visite des lieux n’est prévue au titre du présent appel d’offres. Toutefois les services concernés de la commune de Salé restent à la disposition des concurrents pour toute information complémentaire.</w:t>
      </w:r>
    </w:p>
    <w:p w:rsidR="00EB283C" w:rsidRPr="00422F79" w:rsidRDefault="00EB283C" w:rsidP="00EB283C">
      <w:pPr>
        <w:jc w:val="both"/>
        <w:rPr>
          <w:rFonts w:ascii="Eras Medium ITC" w:hAnsi="Eras Medium ITC"/>
        </w:rPr>
      </w:pPr>
    </w:p>
    <w:p w:rsidR="00EB283C" w:rsidRPr="00422F79" w:rsidRDefault="00EB283C" w:rsidP="00EB283C">
      <w:pPr>
        <w:jc w:val="center"/>
        <w:rPr>
          <w:rFonts w:ascii="Eras Medium ITC" w:hAnsi="Eras Medium ITC"/>
        </w:rPr>
      </w:pPr>
      <w:r w:rsidRPr="00422F79">
        <w:rPr>
          <w:rFonts w:ascii="Eras Medium ITC" w:hAnsi="Eras Medium ITC"/>
        </w:rPr>
        <w:t>*******</w:t>
      </w:r>
    </w:p>
    <w:p w:rsidR="00B61A29" w:rsidRPr="00422F79" w:rsidRDefault="00B61A29" w:rsidP="009D4F2D">
      <w:pPr>
        <w:pStyle w:val="Titre1"/>
        <w:rPr>
          <w:rStyle w:val="Emphaseintense"/>
          <w:rFonts w:ascii="Eras Medium ITC" w:hAnsi="Eras Medium ITC"/>
          <w:b/>
          <w:bCs/>
          <w:i w:val="0"/>
          <w:iCs w:val="0"/>
          <w:color w:val="auto"/>
        </w:rPr>
      </w:pPr>
      <w:bookmarkStart w:id="23" w:name="_Toc516315207"/>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9</w:t>
      </w:r>
      <w:r w:rsidRPr="00422F79">
        <w:rPr>
          <w:rStyle w:val="Emphaseintense"/>
          <w:rFonts w:ascii="Eras Medium ITC" w:hAnsi="Eras Medium ITC"/>
          <w:b/>
          <w:bCs/>
          <w:color w:val="auto"/>
        </w:rPr>
        <w:t>: CONDITIONS  REQUISES  DES  CONCURRENTS</w:t>
      </w:r>
      <w:bookmarkEnd w:id="19"/>
      <w:bookmarkEnd w:id="23"/>
    </w:p>
    <w:p w:rsidR="00B61A29" w:rsidRPr="00422F79" w:rsidRDefault="00B61A29" w:rsidP="00B61A29">
      <w:pPr>
        <w:rPr>
          <w:rFonts w:ascii="Eras Medium ITC" w:hAnsi="Eras Medium ITC"/>
          <w:b/>
          <w:bCs/>
          <w:u w:val="single"/>
        </w:rPr>
      </w:pPr>
    </w:p>
    <w:p w:rsidR="00B61A29" w:rsidRPr="00422F79" w:rsidRDefault="00B61A29" w:rsidP="00B61A29">
      <w:pPr>
        <w:pStyle w:val="Corpsdetexte"/>
        <w:rPr>
          <w:rFonts w:ascii="Eras Medium ITC" w:hAnsi="Eras Medium ITC"/>
          <w:sz w:val="24"/>
          <w:szCs w:val="24"/>
        </w:rPr>
      </w:pPr>
      <w:bookmarkStart w:id="24" w:name="_Toc215909748"/>
      <w:r w:rsidRPr="00422F79">
        <w:rPr>
          <w:rFonts w:ascii="Eras Medium ITC" w:hAnsi="Eras Medium ITC"/>
          <w:sz w:val="24"/>
          <w:szCs w:val="24"/>
        </w:rPr>
        <w:t>Conformément aux dispositions de l’article 24 du décret n° 2-12-349 :</w:t>
      </w:r>
    </w:p>
    <w:p w:rsidR="00B61A29" w:rsidRPr="00422F79" w:rsidRDefault="00B61A29" w:rsidP="00146C3C">
      <w:pPr>
        <w:pStyle w:val="Corpsdetexte"/>
        <w:rPr>
          <w:rFonts w:ascii="Eras Medium ITC" w:hAnsi="Eras Medium ITC"/>
          <w:sz w:val="24"/>
          <w:szCs w:val="24"/>
        </w:rPr>
      </w:pPr>
      <w:r w:rsidRPr="00422F79">
        <w:rPr>
          <w:rFonts w:ascii="Eras Medium ITC" w:hAnsi="Eras Medium ITC"/>
          <w:sz w:val="24"/>
          <w:szCs w:val="24"/>
        </w:rPr>
        <w:lastRenderedPageBreak/>
        <w:t xml:space="preserve">1- </w:t>
      </w:r>
      <w:r w:rsidR="00146C3C" w:rsidRPr="00422F79">
        <w:rPr>
          <w:rFonts w:ascii="Eras Medium ITC" w:hAnsi="Eras Medium ITC" w:cs="Tahoma"/>
          <w:sz w:val="24"/>
          <w:szCs w:val="24"/>
        </w:rPr>
        <w:t>Peuvent valablement participer au présent appel d’offres et être attributaire du  marché, les personnes physiques  ou  morales  qui</w:t>
      </w:r>
      <w:r w:rsidRPr="00422F79">
        <w:rPr>
          <w:rFonts w:ascii="Eras Medium ITC" w:hAnsi="Eras Medium ITC"/>
          <w:sz w:val="24"/>
          <w:szCs w:val="24"/>
        </w:rPr>
        <w:t xml:space="preserve">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Justifient des capacités juridiques, techniques et financières requises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B61A29" w:rsidRPr="00422F79" w:rsidRDefault="00B61A29" w:rsidP="00B61A29">
      <w:pPr>
        <w:pStyle w:val="Corpsdetexte"/>
        <w:numPr>
          <w:ilvl w:val="0"/>
          <w:numId w:val="3"/>
        </w:numPr>
        <w:rPr>
          <w:rFonts w:ascii="Eras Medium ITC" w:hAnsi="Eras Medium ITC"/>
          <w:sz w:val="24"/>
          <w:szCs w:val="24"/>
        </w:rPr>
      </w:pPr>
      <w:r w:rsidRPr="00422F79">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B61A29" w:rsidRPr="00422F79" w:rsidRDefault="00B61A29" w:rsidP="00B61A29">
      <w:pPr>
        <w:pStyle w:val="Corpsdetexte"/>
        <w:ind w:left="720"/>
        <w:rPr>
          <w:rFonts w:ascii="Eras Medium ITC" w:hAnsi="Eras Medium ITC"/>
          <w:sz w:val="24"/>
          <w:szCs w:val="24"/>
        </w:rPr>
      </w:pPr>
    </w:p>
    <w:p w:rsidR="00FC2993" w:rsidRPr="00422F79" w:rsidRDefault="00B61A29" w:rsidP="00FC2993">
      <w:pPr>
        <w:pStyle w:val="Corpsdetexte"/>
        <w:rPr>
          <w:rFonts w:ascii="Eras Medium ITC" w:hAnsi="Eras Medium ITC"/>
          <w:sz w:val="24"/>
          <w:szCs w:val="24"/>
        </w:rPr>
      </w:pPr>
      <w:r w:rsidRPr="00422F79">
        <w:rPr>
          <w:rFonts w:ascii="Eras Medium ITC" w:hAnsi="Eras Medium ITC"/>
          <w:sz w:val="24"/>
          <w:szCs w:val="24"/>
        </w:rPr>
        <w:t xml:space="preserve">2-  </w:t>
      </w:r>
      <w:r w:rsidR="00FC2993" w:rsidRPr="00422F79">
        <w:rPr>
          <w:rFonts w:ascii="Eras Medium ITC" w:hAnsi="Eras Medium ITC"/>
          <w:sz w:val="24"/>
          <w:szCs w:val="24"/>
        </w:rPr>
        <w:t>Ne  sont  pas  admises  à  participer  à la présente consultation :</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sont en  liquidation  judiciaire.</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sont en redressement judiciaire, sauf autorisation spéciale délivrée  par l’autorité judiciaire  compétente.</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ayant fait l’objet d’une exclusion temporaire ou définitive prononcée dans les conditions fixées par l’article 159 du décret n° 2-12-349 précité ;</w:t>
      </w:r>
    </w:p>
    <w:p w:rsidR="00FC2993" w:rsidRPr="00422F79" w:rsidRDefault="00FC2993"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Les personnes physiques ou morales qui représentent plus d’un concurrent dans le présent appel d’offres ;</w:t>
      </w:r>
    </w:p>
    <w:p w:rsidR="00B61A29" w:rsidRPr="00422F79" w:rsidRDefault="00B61A29" w:rsidP="00FC2993">
      <w:pPr>
        <w:pStyle w:val="Corpsdetexte"/>
        <w:numPr>
          <w:ilvl w:val="0"/>
          <w:numId w:val="3"/>
        </w:numPr>
        <w:tabs>
          <w:tab w:val="num" w:pos="900"/>
        </w:tabs>
        <w:rPr>
          <w:rFonts w:ascii="Eras Medium ITC" w:hAnsi="Eras Medium ITC"/>
          <w:sz w:val="24"/>
          <w:szCs w:val="24"/>
        </w:rPr>
      </w:pPr>
      <w:r w:rsidRPr="00422F79">
        <w:rPr>
          <w:rFonts w:ascii="Eras Medium ITC" w:hAnsi="Eras Medium ITC"/>
          <w:sz w:val="24"/>
          <w:szCs w:val="24"/>
        </w:rPr>
        <w:t xml:space="preserve">Les personnes visées à l’article </w:t>
      </w:r>
      <w:r w:rsidR="005F1E4B" w:rsidRPr="00422F79">
        <w:rPr>
          <w:rFonts w:ascii="Eras Medium ITC" w:hAnsi="Eras Medium ITC"/>
          <w:sz w:val="24"/>
          <w:szCs w:val="24"/>
        </w:rPr>
        <w:t>65</w:t>
      </w:r>
      <w:r w:rsidRPr="00422F79">
        <w:rPr>
          <w:rFonts w:ascii="Eras Medium ITC" w:hAnsi="Eras Medium ITC"/>
          <w:sz w:val="24"/>
          <w:szCs w:val="24"/>
        </w:rPr>
        <w:t xml:space="preserve"> de la loi </w:t>
      </w:r>
      <w:r w:rsidR="005F1E4B" w:rsidRPr="00422F79">
        <w:rPr>
          <w:rFonts w:ascii="Eras Medium ITC" w:hAnsi="Eras Medium ITC"/>
          <w:sz w:val="24"/>
          <w:szCs w:val="24"/>
        </w:rPr>
        <w:t>organique N°113-14 relative aux communes</w:t>
      </w:r>
      <w:r w:rsidRPr="00422F79">
        <w:rPr>
          <w:rFonts w:ascii="Eras Medium ITC" w:hAnsi="Eras Medium ITC"/>
          <w:sz w:val="24"/>
          <w:szCs w:val="24"/>
        </w:rPr>
        <w:t> ;</w:t>
      </w:r>
    </w:p>
    <w:p w:rsidR="00FC2993" w:rsidRPr="00422F79" w:rsidRDefault="00FC2993" w:rsidP="00FC2993">
      <w:pPr>
        <w:pStyle w:val="Corpsdetexte"/>
        <w:ind w:left="360"/>
        <w:rPr>
          <w:rFonts w:ascii="Eras Medium ITC" w:hAnsi="Eras Medium ITC"/>
          <w:sz w:val="24"/>
          <w:szCs w:val="24"/>
        </w:rPr>
      </w:pPr>
      <w:r w:rsidRPr="00422F79">
        <w:rPr>
          <w:rFonts w:ascii="Eras Medium ITC" w:hAnsi="Eras Medium ITC"/>
          <w:sz w:val="24"/>
          <w:szCs w:val="24"/>
        </w:rPr>
        <w:t>Les concurrents peuvent  constituer des groupements pour présenter une offre unique. Le groupement doit être constitué conformément aux dispositions de l’article 157 du décret n° 2-12-349 du 20 mars 2013 relatif aux marchés publics.</w:t>
      </w:r>
    </w:p>
    <w:p w:rsidR="00FC2993" w:rsidRPr="00422F79" w:rsidRDefault="00FC2993" w:rsidP="00FC2993">
      <w:pPr>
        <w:pStyle w:val="Corpsdetexte"/>
        <w:ind w:left="360"/>
        <w:rPr>
          <w:rFonts w:ascii="Eras Medium ITC" w:hAnsi="Eras Medium ITC"/>
          <w:sz w:val="24"/>
          <w:szCs w:val="24"/>
        </w:rPr>
      </w:pPr>
      <w:r w:rsidRPr="00422F79">
        <w:rPr>
          <w:rFonts w:ascii="Eras Medium ITC" w:hAnsi="Eras Medium ITC"/>
          <w:sz w:val="24"/>
          <w:szCs w:val="24"/>
        </w:rPr>
        <w:t xml:space="preserve">Le groupement désignera un mandataire représentant les membres dudit groupement  lors de la procédure de passation du marché, le cas échéant, et vis-à-vis du maître d’ouvrage lors de la phase d’exécution des travaux. </w:t>
      </w:r>
    </w:p>
    <w:p w:rsidR="00FC2993" w:rsidRPr="00422F79" w:rsidRDefault="00FC2993" w:rsidP="00FC2993">
      <w:pPr>
        <w:pStyle w:val="Corpsdetexte"/>
        <w:ind w:left="720"/>
        <w:rPr>
          <w:rFonts w:ascii="Eras Medium ITC" w:hAnsi="Eras Medium ITC"/>
          <w:sz w:val="24"/>
          <w:szCs w:val="24"/>
        </w:rPr>
      </w:pPr>
    </w:p>
    <w:p w:rsidR="00B61A29" w:rsidRPr="00422F79" w:rsidRDefault="00B61A29" w:rsidP="00FC2993">
      <w:pPr>
        <w:pStyle w:val="Corpsdetexte"/>
        <w:ind w:left="720"/>
        <w:rPr>
          <w:rFonts w:ascii="Eras Medium ITC" w:hAnsi="Eras Medium ITC"/>
          <w:sz w:val="24"/>
          <w:szCs w:val="24"/>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rPr>
          <w:rFonts w:cs="Times New Roman"/>
          <w:u w:val="none"/>
        </w:rPr>
      </w:pPr>
    </w:p>
    <w:p w:rsidR="00B61A29" w:rsidRPr="00422F79" w:rsidRDefault="00B61A29" w:rsidP="009D4F2D">
      <w:pPr>
        <w:pStyle w:val="Titre1"/>
        <w:rPr>
          <w:rFonts w:ascii="Eras Medium ITC" w:hAnsi="Eras Medium ITC"/>
          <w:b w:val="0"/>
          <w:bCs w:val="0"/>
          <w:caps/>
          <w:sz w:val="22"/>
        </w:rPr>
      </w:pPr>
      <w:bookmarkStart w:id="25" w:name="_Toc516315208"/>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10</w:t>
      </w:r>
      <w:r w:rsidRPr="00422F79">
        <w:rPr>
          <w:rStyle w:val="Emphaseintense"/>
          <w:rFonts w:ascii="Eras Medium ITC" w:hAnsi="Eras Medium ITC"/>
          <w:b/>
          <w:bCs/>
          <w:color w:val="auto"/>
        </w:rPr>
        <w:t>: LISTE  DES  PIECES  JUSTIFIANT  LES  CAPACITES  ET  QUALITES</w:t>
      </w:r>
      <w:bookmarkEnd w:id="24"/>
      <w:r w:rsidRPr="00422F79">
        <w:rPr>
          <w:rStyle w:val="Emphaseintense"/>
          <w:rFonts w:ascii="Eras Medium ITC" w:hAnsi="Eras Medium ITC"/>
          <w:b/>
          <w:bCs/>
          <w:color w:val="auto"/>
        </w:rPr>
        <w:t xml:space="preserve"> </w:t>
      </w:r>
      <w:bookmarkStart w:id="26" w:name="_Toc215909749"/>
      <w:r w:rsidRPr="00422F79">
        <w:rPr>
          <w:rStyle w:val="Emphaseintense"/>
          <w:rFonts w:ascii="Eras Medium ITC" w:hAnsi="Eras Medium ITC"/>
          <w:b/>
          <w:bCs/>
          <w:color w:val="auto"/>
        </w:rPr>
        <w:t>DES CONCURRENTS</w:t>
      </w:r>
      <w:bookmarkEnd w:id="25"/>
      <w:bookmarkEnd w:id="26"/>
      <w:r w:rsidRPr="00422F79">
        <w:rPr>
          <w:rFonts w:ascii="Eras Medium ITC" w:hAnsi="Eras Medium ITC"/>
          <w:b w:val="0"/>
          <w:bCs w:val="0"/>
          <w:caps/>
          <w:sz w:val="22"/>
        </w:rPr>
        <w:t xml:space="preserve">  </w:t>
      </w:r>
    </w:p>
    <w:p w:rsidR="00C2471F" w:rsidRPr="00422F79" w:rsidRDefault="00C2471F" w:rsidP="00255C99">
      <w:pPr>
        <w:pStyle w:val="Corpsdetexte"/>
        <w:rPr>
          <w:rFonts w:ascii="Eras Medium ITC" w:hAnsi="Eras Medium ITC" w:cs="Tahoma"/>
          <w:sz w:val="24"/>
          <w:szCs w:val="24"/>
        </w:rPr>
      </w:pPr>
      <w:r w:rsidRPr="00422F79">
        <w:rPr>
          <w:rFonts w:ascii="Eras Medium ITC" w:hAnsi="Eras Medium ITC" w:cs="Tahoma"/>
          <w:sz w:val="24"/>
          <w:szCs w:val="24"/>
        </w:rPr>
        <w:t>Chaque concurrent doit présenter un dossier administratif</w:t>
      </w:r>
      <w:r w:rsidR="00255C99" w:rsidRPr="00422F79">
        <w:rPr>
          <w:rFonts w:ascii="Eras Medium ITC" w:hAnsi="Eras Medium ITC" w:cs="Tahoma"/>
          <w:sz w:val="24"/>
          <w:szCs w:val="24"/>
        </w:rPr>
        <w:t xml:space="preserve"> et</w:t>
      </w:r>
      <w:r w:rsidRPr="00422F79">
        <w:rPr>
          <w:rFonts w:ascii="Eras Medium ITC" w:hAnsi="Eras Medium ITC" w:cs="Tahoma"/>
          <w:sz w:val="24"/>
          <w:szCs w:val="24"/>
        </w:rPr>
        <w:t xml:space="preserve"> un dossier technique. Chaque dossier doit être accompagné d’un état des pièces qui le constituent.</w:t>
      </w:r>
    </w:p>
    <w:p w:rsidR="00B61A29" w:rsidRPr="00422F79" w:rsidRDefault="00B61A29" w:rsidP="00B61A29">
      <w:pPr>
        <w:jc w:val="both"/>
        <w:rPr>
          <w:rFonts w:ascii="Eras Medium ITC" w:hAnsi="Eras Medium ITC"/>
        </w:rPr>
      </w:pPr>
      <w:r w:rsidRPr="00422F79">
        <w:rPr>
          <w:rFonts w:ascii="Eras Medium ITC" w:hAnsi="Eras Medium ITC"/>
        </w:rPr>
        <w:t>.</w:t>
      </w:r>
    </w:p>
    <w:p w:rsidR="00B61A29" w:rsidRPr="00422F79" w:rsidRDefault="00B61A29" w:rsidP="008751B2">
      <w:pPr>
        <w:pStyle w:val="Paragraphedeliste"/>
        <w:numPr>
          <w:ilvl w:val="0"/>
          <w:numId w:val="19"/>
        </w:numPr>
        <w:contextualSpacing/>
        <w:jc w:val="both"/>
        <w:rPr>
          <w:rFonts w:ascii="Eras Medium ITC" w:hAnsi="Eras Medium ITC"/>
        </w:rPr>
      </w:pPr>
      <w:r w:rsidRPr="00422F79">
        <w:rPr>
          <w:rFonts w:ascii="Eras Medium ITC" w:hAnsi="Eras Medium ITC"/>
          <w:b/>
          <w:bCs/>
        </w:rPr>
        <w:t>LE DOSSIER ADMINISTRATIF</w:t>
      </w:r>
      <w:r w:rsidRPr="00422F79">
        <w:rPr>
          <w:rFonts w:ascii="Eras Medium ITC" w:hAnsi="Eras Medium ITC"/>
        </w:rPr>
        <w:t xml:space="preserve"> doit comprendre:</w:t>
      </w:r>
    </w:p>
    <w:p w:rsidR="00B61A29" w:rsidRPr="00422F79" w:rsidRDefault="00B61A29" w:rsidP="00B61A29">
      <w:pPr>
        <w:pStyle w:val="Paragraphedeliste"/>
        <w:jc w:val="both"/>
        <w:rPr>
          <w:rFonts w:ascii="Eras Medium ITC" w:hAnsi="Eras Medium ITC"/>
        </w:rPr>
      </w:pPr>
    </w:p>
    <w:p w:rsidR="00B61A29" w:rsidRPr="00422F79" w:rsidRDefault="00C2471F" w:rsidP="008751B2">
      <w:pPr>
        <w:pStyle w:val="Paragraphedeliste"/>
        <w:numPr>
          <w:ilvl w:val="0"/>
          <w:numId w:val="20"/>
        </w:numPr>
        <w:jc w:val="both"/>
        <w:rPr>
          <w:rFonts w:ascii="Eras Medium ITC" w:hAnsi="Eras Medium ITC"/>
        </w:rPr>
      </w:pPr>
      <w:r w:rsidRPr="00422F79">
        <w:rPr>
          <w:rFonts w:ascii="Eras Medium ITC" w:hAnsi="Eras Medium ITC"/>
          <w:b/>
          <w:bCs/>
        </w:rPr>
        <w:t>Pour tout</w:t>
      </w:r>
      <w:r w:rsidR="00B61A29" w:rsidRPr="00422F79">
        <w:rPr>
          <w:rFonts w:ascii="Eras Medium ITC" w:hAnsi="Eras Medium ITC"/>
          <w:b/>
          <w:bCs/>
        </w:rPr>
        <w:t xml:space="preserve"> concurrent</w:t>
      </w:r>
      <w:r w:rsidR="00B61A29" w:rsidRPr="00422F79">
        <w:rPr>
          <w:rFonts w:ascii="Eras Medium ITC" w:hAnsi="Eras Medium ITC"/>
        </w:rPr>
        <w:t xml:space="preserve">, au moment de la présentation des offres : </w:t>
      </w:r>
    </w:p>
    <w:p w:rsidR="00B61A29" w:rsidRPr="00422F79" w:rsidRDefault="008751B2" w:rsidP="00B61A29">
      <w:pPr>
        <w:jc w:val="both"/>
        <w:rPr>
          <w:rFonts w:ascii="Eras Medium ITC" w:hAnsi="Eras Medium ITC"/>
        </w:rPr>
      </w:pPr>
      <w:r w:rsidRPr="00422F79">
        <w:rPr>
          <w:rFonts w:ascii="Eras Medium ITC" w:hAnsi="Eras Medium ITC"/>
          <w:b/>
          <w:bCs/>
        </w:rPr>
        <w:t>a</w:t>
      </w:r>
      <w:r w:rsidRPr="00422F79">
        <w:rPr>
          <w:rFonts w:ascii="Eras Medium ITC" w:hAnsi="Eras Medium ITC"/>
        </w:rPr>
        <w:t>-</w:t>
      </w:r>
      <w:r w:rsidR="00B61A29" w:rsidRPr="00422F79">
        <w:rPr>
          <w:rFonts w:ascii="Eras Medium ITC" w:hAnsi="Eras Medium ITC"/>
        </w:rPr>
        <w:t xml:space="preserve">  Une déclaration sur l’honneur en un exemplaire unique, qui doit comporter les mentions prévues à l’article 26 du décret n° 2-12-349 du 20 mars 2013 relatif aux marchés publics ;</w:t>
      </w:r>
    </w:p>
    <w:p w:rsidR="00B61A29" w:rsidRPr="00422F79" w:rsidRDefault="008751B2" w:rsidP="00B61A29">
      <w:pPr>
        <w:jc w:val="both"/>
        <w:rPr>
          <w:rFonts w:ascii="Eras Medium ITC" w:hAnsi="Eras Medium ITC"/>
        </w:rPr>
      </w:pPr>
      <w:r w:rsidRPr="00422F79">
        <w:rPr>
          <w:rFonts w:ascii="Eras Medium ITC" w:hAnsi="Eras Medium ITC"/>
          <w:b/>
          <w:bCs/>
        </w:rPr>
        <w:t>b</w:t>
      </w:r>
      <w:r w:rsidRPr="00422F79">
        <w:rPr>
          <w:rFonts w:ascii="Eras Medium ITC" w:hAnsi="Eras Medium ITC"/>
        </w:rPr>
        <w:t>-</w:t>
      </w:r>
      <w:r w:rsidR="00B61A29" w:rsidRPr="00422F79">
        <w:rPr>
          <w:rFonts w:ascii="Eras Medium ITC" w:hAnsi="Eras Medium ITC"/>
        </w:rPr>
        <w:t xml:space="preserve">  L’original  du  récépissé  du  cautionnement  provisoire  ou  l’attestation  de  la  caution personnelle et solidaire en tenant lieu, le cas échéant ;</w:t>
      </w:r>
    </w:p>
    <w:p w:rsidR="00B61A29" w:rsidRPr="00422F79" w:rsidRDefault="008751B2" w:rsidP="00C2471F">
      <w:pPr>
        <w:jc w:val="both"/>
        <w:rPr>
          <w:rFonts w:ascii="Eras Medium ITC" w:hAnsi="Eras Medium ITC"/>
        </w:rPr>
      </w:pPr>
      <w:r w:rsidRPr="00422F79">
        <w:rPr>
          <w:rFonts w:ascii="Eras Medium ITC" w:hAnsi="Eras Medium ITC"/>
          <w:b/>
          <w:bCs/>
        </w:rPr>
        <w:lastRenderedPageBreak/>
        <w:t>c-</w:t>
      </w:r>
      <w:r w:rsidR="00B61A29" w:rsidRPr="00422F79">
        <w:rPr>
          <w:rFonts w:ascii="Eras Medium ITC" w:hAnsi="Eras Medium ITC"/>
        </w:rPr>
        <w:t xml:space="preserve"> Pour les groupements, une copie légalisée de la convention constitutive du groupement prévue à l’article 157 du décret n° 2-12-349 du 20 mars 2013 relatif aux marchés publics.</w:t>
      </w:r>
    </w:p>
    <w:p w:rsidR="00B61A29" w:rsidRPr="00422F79" w:rsidRDefault="00B61A29" w:rsidP="00B61A29">
      <w:pPr>
        <w:jc w:val="both"/>
        <w:rPr>
          <w:rFonts w:ascii="Eras Medium ITC" w:hAnsi="Eras Medium ITC"/>
        </w:rPr>
      </w:pPr>
    </w:p>
    <w:p w:rsidR="00B61A29" w:rsidRPr="00422F79" w:rsidRDefault="00B61A29" w:rsidP="00B61A29">
      <w:pPr>
        <w:pStyle w:val="Paragraphedeliste"/>
        <w:numPr>
          <w:ilvl w:val="0"/>
          <w:numId w:val="22"/>
        </w:numPr>
        <w:jc w:val="both"/>
        <w:rPr>
          <w:rFonts w:ascii="Eras Medium ITC" w:hAnsi="Eras Medium ITC"/>
        </w:rPr>
      </w:pPr>
      <w:r w:rsidRPr="00422F79">
        <w:rPr>
          <w:rFonts w:ascii="Eras Medium ITC" w:hAnsi="Eras Medium ITC"/>
          <w:b/>
          <w:bCs/>
        </w:rPr>
        <w:t>Pour le  concurrent auquel il est envisagé d’attribuer le marché</w:t>
      </w:r>
      <w:r w:rsidR="008751B2" w:rsidRPr="00422F79">
        <w:rPr>
          <w:rFonts w:ascii="Eras Medium ITC" w:hAnsi="Eras Medium ITC"/>
          <w:b/>
          <w:bCs/>
        </w:rPr>
        <w:t> :</w:t>
      </w:r>
    </w:p>
    <w:p w:rsidR="00B61A29" w:rsidRPr="00422F79" w:rsidRDefault="00B61A29" w:rsidP="00B61A29">
      <w:pPr>
        <w:jc w:val="both"/>
        <w:rPr>
          <w:rFonts w:ascii="Eras Medium ITC" w:hAnsi="Eras Medium ITC"/>
        </w:rPr>
      </w:pPr>
      <w:r w:rsidRPr="00422F79">
        <w:rPr>
          <w:rFonts w:ascii="Eras Medium ITC" w:hAnsi="Eras Medium ITC"/>
          <w:b/>
          <w:bCs/>
        </w:rPr>
        <w:t>a</w:t>
      </w:r>
      <w:r w:rsidRPr="00422F79">
        <w:rPr>
          <w:rFonts w:ascii="Eras Medium ITC" w:hAnsi="Eras Medium ITC"/>
        </w:rPr>
        <w:t xml:space="preserve">-  La  ou  les  pièces  justifiant  les  pouvoirs  conférés  à  la  personne  agissant  au  nom  du concurrent. Ces pièces varient selon la forme juridique du concurrent : </w:t>
      </w:r>
    </w:p>
    <w:p w:rsidR="00C2471F" w:rsidRPr="00422F79" w:rsidRDefault="00B61A29" w:rsidP="00C2471F">
      <w:pPr>
        <w:pStyle w:val="Corpsdetexte"/>
        <w:rPr>
          <w:rFonts w:ascii="Eras Medium ITC" w:hAnsi="Eras Medium ITC" w:cs="Tahoma"/>
          <w:b/>
          <w:bCs/>
          <w:sz w:val="24"/>
          <w:szCs w:val="24"/>
        </w:rPr>
      </w:pPr>
      <w:r w:rsidRPr="00422F79">
        <w:rPr>
          <w:rFonts w:ascii="Eras Medium ITC" w:hAnsi="Eras Medium ITC"/>
          <w:b/>
          <w:bCs/>
        </w:rPr>
        <w:t xml:space="preserve">- </w:t>
      </w:r>
      <w:r w:rsidRPr="00422F79">
        <w:rPr>
          <w:rFonts w:ascii="Eras Medium ITC" w:hAnsi="Eras Medium ITC"/>
        </w:rPr>
        <w:t xml:space="preserve"> </w:t>
      </w:r>
      <w:r w:rsidR="00C2471F" w:rsidRPr="00422F79">
        <w:rPr>
          <w:rFonts w:ascii="Eras Medium ITC" w:hAnsi="Eras Medium ITC" w:cs="Tahoma"/>
          <w:b/>
          <w:bCs/>
          <w:sz w:val="24"/>
          <w:szCs w:val="24"/>
        </w:rPr>
        <w:t>Cas de la personne physique :</w:t>
      </w:r>
    </w:p>
    <w:p w:rsidR="00C2471F" w:rsidRPr="00422F79" w:rsidRDefault="00C2471F" w:rsidP="00C2471F">
      <w:pPr>
        <w:pStyle w:val="Corpsdetexte"/>
        <w:ind w:left="720"/>
        <w:rPr>
          <w:rFonts w:ascii="Eras Medium ITC" w:hAnsi="Eras Medium ITC" w:cs="Tahoma"/>
          <w:sz w:val="24"/>
          <w:szCs w:val="24"/>
        </w:rPr>
      </w:pPr>
      <w:r w:rsidRPr="00422F79">
        <w:rPr>
          <w:rFonts w:ascii="Eras Medium ITC" w:hAnsi="Eras Medium ITC" w:cs="Tahoma"/>
          <w:sz w:val="24"/>
          <w:szCs w:val="24"/>
        </w:rPr>
        <w:t>-  aucune pièce n’est exigée  pour la personne physique agissant pour son propre compte;</w:t>
      </w:r>
    </w:p>
    <w:p w:rsidR="00C2471F" w:rsidRPr="00422F79" w:rsidRDefault="00C2471F" w:rsidP="00C2471F">
      <w:pPr>
        <w:pStyle w:val="Corpsdetexte"/>
        <w:ind w:left="720"/>
        <w:rPr>
          <w:rFonts w:ascii="Eras Medium ITC" w:hAnsi="Eras Medium ITC" w:cs="Tahoma"/>
          <w:sz w:val="24"/>
          <w:szCs w:val="24"/>
        </w:rPr>
      </w:pPr>
      <w:r w:rsidRPr="00422F79">
        <w:rPr>
          <w:rFonts w:ascii="Eras Medium ITC" w:hAnsi="Eras Medium ITC" w:cs="Tahoma"/>
          <w:sz w:val="24"/>
          <w:szCs w:val="24"/>
        </w:rPr>
        <w:t>-  une copie conforme de la procuration légalisée pour le représentant de la personne physique.</w:t>
      </w:r>
    </w:p>
    <w:p w:rsidR="00C2471F" w:rsidRPr="00422F79" w:rsidRDefault="00C2471F" w:rsidP="00C2471F">
      <w:pPr>
        <w:pStyle w:val="Corpsdetexte"/>
        <w:rPr>
          <w:rFonts w:ascii="Eras Medium ITC" w:hAnsi="Eras Medium ITC" w:cs="Tahoma"/>
          <w:sz w:val="24"/>
          <w:szCs w:val="24"/>
        </w:rPr>
      </w:pPr>
      <w:r w:rsidRPr="00422F79">
        <w:rPr>
          <w:rFonts w:ascii="Eras Medium ITC" w:hAnsi="Eras Medium ITC" w:cs="Tahoma"/>
          <w:sz w:val="24"/>
          <w:szCs w:val="24"/>
        </w:rPr>
        <w:t xml:space="preserve">-  </w:t>
      </w:r>
      <w:r w:rsidRPr="00422F79">
        <w:rPr>
          <w:rFonts w:ascii="Eras Medium ITC" w:hAnsi="Eras Medium ITC" w:cs="Tahoma"/>
          <w:b/>
          <w:bCs/>
          <w:sz w:val="24"/>
          <w:szCs w:val="24"/>
        </w:rPr>
        <w:t>Cas  de la personne morale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 xml:space="preserve">La ou les pièces justifiant les pouvoirs conférés à la personne agissant au nom du concurrent.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Un extrait des statuts de la société et/ou le procès verbal de l’organe compétent lui donnant pouvoir selon la forme juridique de la société</w:t>
      </w:r>
      <w:r w:rsidR="00423317" w:rsidRPr="00422F79">
        <w:rPr>
          <w:rFonts w:ascii="Eras Medium ITC" w:hAnsi="Eras Medium ITC" w:cs="Tahoma"/>
          <w:sz w:val="24"/>
          <w:szCs w:val="24"/>
        </w:rPr>
        <w:t>.</w:t>
      </w:r>
      <w:r w:rsidRPr="00422F79">
        <w:rPr>
          <w:rFonts w:ascii="Eras Medium ITC" w:hAnsi="Eras Medium ITC" w:cs="Tahoma"/>
          <w:sz w:val="24"/>
          <w:szCs w:val="24"/>
        </w:rPr>
        <w:t xml:space="preserve"> </w:t>
      </w:r>
    </w:p>
    <w:p w:rsidR="00C2471F" w:rsidRPr="00422F79" w:rsidRDefault="00C2471F" w:rsidP="00C2471F">
      <w:pPr>
        <w:pStyle w:val="Corpsdetexte"/>
        <w:numPr>
          <w:ilvl w:val="1"/>
          <w:numId w:val="16"/>
        </w:numPr>
        <w:tabs>
          <w:tab w:val="clear" w:pos="1440"/>
          <w:tab w:val="num" w:pos="900"/>
        </w:tabs>
        <w:ind w:left="900"/>
        <w:rPr>
          <w:rFonts w:ascii="Eras Medium ITC" w:hAnsi="Eras Medium ITC" w:cs="Tahoma"/>
          <w:sz w:val="24"/>
          <w:szCs w:val="24"/>
        </w:rPr>
      </w:pPr>
      <w:r w:rsidRPr="00422F79">
        <w:rPr>
          <w:rFonts w:ascii="Eras Medium ITC" w:hAnsi="Eras Medium ITC" w:cs="Tahoma"/>
          <w:sz w:val="24"/>
          <w:szCs w:val="24"/>
        </w:rPr>
        <w:t>L’acte par lequel la personne habilitée délègue son pouvoir à une tierce personne, le cas échéant. ;</w:t>
      </w:r>
    </w:p>
    <w:p w:rsidR="00B61A29" w:rsidRPr="00422F79" w:rsidRDefault="00B61A29" w:rsidP="00B61A29">
      <w:pPr>
        <w:jc w:val="both"/>
        <w:rPr>
          <w:rFonts w:ascii="Eras Medium ITC" w:hAnsi="Eras Medium ITC"/>
          <w:sz w:val="20"/>
          <w:szCs w:val="20"/>
        </w:rPr>
      </w:pPr>
    </w:p>
    <w:p w:rsidR="00416854" w:rsidRPr="00422F79" w:rsidRDefault="00B61A29" w:rsidP="00416854">
      <w:pPr>
        <w:jc w:val="both"/>
        <w:rPr>
          <w:rFonts w:ascii="Eras Medium ITC" w:hAnsi="Eras Medium ITC"/>
        </w:rPr>
      </w:pPr>
      <w:r w:rsidRPr="00422F79">
        <w:rPr>
          <w:rFonts w:ascii="Eras Medium ITC" w:hAnsi="Eras Medium ITC"/>
          <w:b/>
          <w:bCs/>
        </w:rPr>
        <w:t>b</w:t>
      </w:r>
      <w:r w:rsidRPr="00422F79">
        <w:rPr>
          <w:rFonts w:ascii="Eras Medium ITC" w:hAnsi="Eras Medium ITC"/>
        </w:rPr>
        <w:t xml:space="preserve">-   </w:t>
      </w:r>
      <w:r w:rsidR="00416854" w:rsidRPr="00422F79">
        <w:rPr>
          <w:rFonts w:ascii="Eras Medium ITC" w:hAnsi="Eras Medium ITC"/>
        </w:rPr>
        <w:t>Une attestation ou sa copie certifiée conforme à l’originale délivrée depuis moins d’un an 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w:t>
      </w:r>
    </w:p>
    <w:p w:rsidR="00B61A29" w:rsidRPr="00422F79" w:rsidRDefault="00B61A29" w:rsidP="00B61A29">
      <w:pPr>
        <w:jc w:val="both"/>
        <w:rPr>
          <w:rFonts w:ascii="Eras Medium ITC" w:hAnsi="Eras Medium ITC"/>
          <w:sz w:val="20"/>
          <w:szCs w:val="20"/>
        </w:rPr>
      </w:pPr>
    </w:p>
    <w:p w:rsidR="00B61A29" w:rsidRPr="00422F79" w:rsidRDefault="00B61A29" w:rsidP="00B61A29">
      <w:pPr>
        <w:jc w:val="both"/>
        <w:rPr>
          <w:rFonts w:ascii="Eras Medium ITC" w:hAnsi="Eras Medium ITC"/>
        </w:rPr>
      </w:pPr>
      <w:r w:rsidRPr="00422F79">
        <w:rPr>
          <w:rFonts w:ascii="Eras Medium ITC" w:hAnsi="Eras Medium ITC"/>
          <w:b/>
          <w:bCs/>
        </w:rPr>
        <w:t>c-</w:t>
      </w:r>
      <w:r w:rsidRPr="00422F79">
        <w:rPr>
          <w:rFonts w:ascii="Eras Medium ITC" w:hAnsi="Eras Medium ITC"/>
        </w:rPr>
        <w:t xml:space="preserve">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B61A29" w:rsidRPr="00422F79" w:rsidRDefault="00B61A29" w:rsidP="00B61A29">
      <w:pPr>
        <w:jc w:val="both"/>
        <w:rPr>
          <w:rFonts w:ascii="Eras Medium ITC" w:hAnsi="Eras Medium ITC"/>
        </w:rPr>
      </w:pPr>
      <w:r w:rsidRPr="00422F79">
        <w:rPr>
          <w:rFonts w:ascii="Eras Medium ITC" w:hAnsi="Eras Medium ITC"/>
        </w:rPr>
        <w:t>La date de production des pièces prévues aux b) et c) ci-dessus sert de base pour l’appréciation de leur validité.</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b/>
          <w:bCs/>
        </w:rPr>
        <w:t>d-</w:t>
      </w:r>
      <w:r w:rsidRPr="00422F79">
        <w:rPr>
          <w:rFonts w:ascii="Eras Medium ITC" w:hAnsi="Eras Medium ITC"/>
        </w:rPr>
        <w:t xml:space="preserve">  Le certificat d’immatriculation au  registre de commerce pour les personnes assujetties à l’obligation d’immatriculation conformément à la législation en vigueur ;</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b/>
          <w:bCs/>
        </w:rPr>
        <w:t>e-</w:t>
      </w:r>
      <w:r w:rsidR="005112E6" w:rsidRPr="00422F79">
        <w:rPr>
          <w:rFonts w:ascii="Eras Medium ITC" w:hAnsi="Eras Medium ITC"/>
        </w:rPr>
        <w:t xml:space="preserve">  L</w:t>
      </w:r>
      <w:r w:rsidRPr="00422F79">
        <w:rPr>
          <w:rFonts w:ascii="Eras Medium ITC" w:hAnsi="Eras Medium ITC"/>
        </w:rPr>
        <w:t xml:space="preserve">’équivalent des attestations visées aux paragraphes b), c) et d) ci -dessus délivrées par </w:t>
      </w:r>
    </w:p>
    <w:p w:rsidR="00B61A29" w:rsidRPr="00422F79" w:rsidRDefault="00B61A29" w:rsidP="00B61A29">
      <w:pPr>
        <w:jc w:val="both"/>
        <w:rPr>
          <w:rFonts w:ascii="Eras Medium ITC" w:hAnsi="Eras Medium ITC"/>
        </w:rPr>
      </w:pPr>
      <w:r w:rsidRPr="00422F79">
        <w:rPr>
          <w:rFonts w:ascii="Eras Medium ITC" w:hAnsi="Eras Medium ITC"/>
        </w:rPr>
        <w:t>les  administrations  ou  les  organismes  compétents  de  leurs  pays  d’origine  ou de provenance pour les concurrents non installés au Maroc.</w:t>
      </w:r>
    </w:p>
    <w:p w:rsidR="00B61A29" w:rsidRPr="00422F79" w:rsidRDefault="00B61A29" w:rsidP="005112E6">
      <w:pPr>
        <w:jc w:val="both"/>
        <w:rPr>
          <w:rFonts w:ascii="Eras Medium ITC" w:hAnsi="Eras Medium ITC"/>
        </w:rPr>
      </w:pPr>
      <w:r w:rsidRPr="00422F79">
        <w:rPr>
          <w:rFonts w:ascii="Eras Medium ITC" w:hAnsi="Eras Medium ITC"/>
        </w:rPr>
        <w:t xml:space="preserve">A  défaut de  la  délivrance  de  tels documents par  les  administrations ou  les  organismes compétents de leur pays d’origine ou de provenance, lesdites attestations peuvent être remplacées par une attestation délivrée par une autorité judiciaire ou </w:t>
      </w:r>
      <w:r w:rsidRPr="00422F79">
        <w:rPr>
          <w:rFonts w:ascii="Eras Medium ITC" w:hAnsi="Eras Medium ITC"/>
        </w:rPr>
        <w:lastRenderedPageBreak/>
        <w:t>administrati</w:t>
      </w:r>
      <w:r w:rsidR="005112E6" w:rsidRPr="00422F79">
        <w:rPr>
          <w:rFonts w:ascii="Eras Medium ITC" w:hAnsi="Eras Medium ITC"/>
        </w:rPr>
        <w:t>ve</w:t>
      </w:r>
      <w:r w:rsidRPr="00422F79">
        <w:rPr>
          <w:rFonts w:ascii="Eras Medium ITC" w:hAnsi="Eras Medium ITC"/>
        </w:rPr>
        <w:t xml:space="preserve"> du pays d’origine ou de provenance certifiant que ces documents ne sont pas produits.</w:t>
      </w:r>
    </w:p>
    <w:p w:rsidR="00B61A29" w:rsidRPr="00422F79" w:rsidRDefault="00B61A29" w:rsidP="00B61A29">
      <w:pPr>
        <w:jc w:val="both"/>
        <w:rPr>
          <w:rFonts w:ascii="Eras Medium ITC" w:hAnsi="Eras Medium ITC"/>
        </w:rPr>
      </w:pPr>
    </w:p>
    <w:p w:rsidR="00255C99" w:rsidRPr="00422F79" w:rsidRDefault="00255C99" w:rsidP="00B61A29">
      <w:pPr>
        <w:jc w:val="both"/>
        <w:rPr>
          <w:rFonts w:ascii="Eras Medium ITC" w:hAnsi="Eras Medium ITC"/>
        </w:rPr>
      </w:pPr>
    </w:p>
    <w:p w:rsidR="00B61A29" w:rsidRPr="00422F79" w:rsidRDefault="007371C5" w:rsidP="00B61A29">
      <w:pPr>
        <w:jc w:val="both"/>
        <w:rPr>
          <w:rFonts w:ascii="Eras Medium ITC" w:hAnsi="Eras Medium ITC"/>
        </w:rPr>
      </w:pPr>
      <w:r w:rsidRPr="00422F79">
        <w:rPr>
          <w:rFonts w:ascii="Eras Medium ITC" w:hAnsi="Eras Medium ITC"/>
          <w:b/>
          <w:bCs/>
        </w:rPr>
        <w:t>2</w:t>
      </w:r>
      <w:r w:rsidR="00B61A29" w:rsidRPr="00422F79">
        <w:rPr>
          <w:rFonts w:ascii="Eras Medium ITC" w:hAnsi="Eras Medium ITC"/>
          <w:b/>
          <w:bCs/>
        </w:rPr>
        <w:t>-  LE DOSSIER TECHNIQUE</w:t>
      </w:r>
      <w:r w:rsidR="00B61A29" w:rsidRPr="00422F79">
        <w:rPr>
          <w:rFonts w:ascii="Eras Medium ITC" w:hAnsi="Eras Medium ITC"/>
        </w:rPr>
        <w:t xml:space="preserve"> doit comprendre :</w:t>
      </w:r>
    </w:p>
    <w:p w:rsidR="00B61A29" w:rsidRPr="00422F79" w:rsidRDefault="00B61A29" w:rsidP="00B61A29">
      <w:pPr>
        <w:jc w:val="both"/>
        <w:rPr>
          <w:rFonts w:ascii="Eras Medium ITC" w:hAnsi="Eras Medium ITC"/>
          <w:sz w:val="20"/>
          <w:szCs w:val="20"/>
        </w:rPr>
      </w:pPr>
    </w:p>
    <w:p w:rsidR="00B61A29" w:rsidRPr="00422F79" w:rsidRDefault="00B61A29" w:rsidP="007A6C48">
      <w:pPr>
        <w:pStyle w:val="Paragraphedeliste"/>
        <w:numPr>
          <w:ilvl w:val="0"/>
          <w:numId w:val="14"/>
        </w:numPr>
        <w:tabs>
          <w:tab w:val="left" w:pos="284"/>
        </w:tabs>
        <w:ind w:left="0" w:firstLine="0"/>
        <w:jc w:val="both"/>
        <w:rPr>
          <w:rFonts w:ascii="Eras Medium ITC" w:hAnsi="Eras Medium ITC"/>
        </w:rPr>
      </w:pPr>
      <w:r w:rsidRPr="00422F79">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110FE3" w:rsidRPr="00422F79" w:rsidRDefault="00110FE3" w:rsidP="007A6C48">
      <w:pPr>
        <w:pStyle w:val="Paragraphedeliste"/>
        <w:numPr>
          <w:ilvl w:val="0"/>
          <w:numId w:val="14"/>
        </w:numPr>
        <w:tabs>
          <w:tab w:val="left" w:pos="284"/>
        </w:tabs>
        <w:ind w:left="0" w:firstLine="0"/>
        <w:jc w:val="both"/>
        <w:rPr>
          <w:rFonts w:ascii="Eras Medium ITC" w:hAnsi="Eras Medium ITC"/>
        </w:rPr>
      </w:pPr>
      <w:r w:rsidRPr="00422F79">
        <w:rPr>
          <w:rFonts w:ascii="Eras Medium ITC" w:hAnsi="Eras Medium ITC"/>
        </w:rPr>
        <w:t>Les attestations de références</w:t>
      </w:r>
      <w:r w:rsidR="00E7386D" w:rsidRPr="00422F79">
        <w:rPr>
          <w:rFonts w:ascii="Eras Medium ITC" w:hAnsi="Eras Medium ITC" w:cs="Tahoma"/>
        </w:rPr>
        <w:t xml:space="preserve"> ou leurs copies certifiées conformes à l’original </w:t>
      </w:r>
      <w:r w:rsidRPr="00422F79">
        <w:rPr>
          <w:rFonts w:ascii="Eras Medium ITC" w:hAnsi="Eras Medium ITC"/>
        </w:rPr>
        <w:t xml:space="preserve"> indiquant l’objet et les chiffres d’affaires réalisés au titre des prestations similaires au présent appel d’offres.  </w:t>
      </w:r>
    </w:p>
    <w:p w:rsidR="00E7386D" w:rsidRPr="00422F79" w:rsidRDefault="00E7386D" w:rsidP="00E7386D">
      <w:pPr>
        <w:pStyle w:val="Paragraphedeliste"/>
        <w:tabs>
          <w:tab w:val="left" w:pos="284"/>
        </w:tabs>
        <w:ind w:left="0"/>
        <w:jc w:val="both"/>
        <w:rPr>
          <w:rFonts w:ascii="Eras Medium ITC" w:hAnsi="Eras Medium ITC"/>
        </w:rPr>
      </w:pPr>
      <w:r w:rsidRPr="00422F79">
        <w:rPr>
          <w:rFonts w:ascii="Eras Medium ITC" w:hAnsi="Eras Medium ITC" w:cs="Tahoma"/>
        </w:rPr>
        <w:t>En cas de groupement conjoint, chaque membre du groupement y compris le mandataire doit justifier individuellement les capacités juridiques, techniques et financières requises pour la réalisation des prestations pour lesquelles il s’engage</w:t>
      </w:r>
    </w:p>
    <w:p w:rsidR="00B61A29" w:rsidRPr="00422F79" w:rsidRDefault="00B61A29" w:rsidP="00B61A29">
      <w:pPr>
        <w:jc w:val="both"/>
        <w:rPr>
          <w:rFonts w:ascii="Eras Medium ITC" w:hAnsi="Eras Medium ITC"/>
          <w:sz w:val="22"/>
          <w:szCs w:val="22"/>
        </w:rPr>
      </w:pPr>
    </w:p>
    <w:p w:rsidR="00B61A29" w:rsidRPr="00422F79" w:rsidRDefault="00B61A29" w:rsidP="00B61A29">
      <w:pPr>
        <w:jc w:val="both"/>
        <w:rPr>
          <w:rFonts w:ascii="Eras Medium ITC" w:hAnsi="Eras Medium ITC"/>
        </w:rPr>
      </w:pPr>
      <w:r w:rsidRPr="00422F79">
        <w:rPr>
          <w:rFonts w:ascii="Eras Medium ITC" w:hAnsi="Eras Medium ITC"/>
        </w:rPr>
        <w:t>Lorsque le concurrent est un établissement public, il doit fournir :</w:t>
      </w:r>
    </w:p>
    <w:p w:rsidR="00B61A29" w:rsidRPr="00422F79" w:rsidRDefault="00B61A29" w:rsidP="00B61A29">
      <w:pPr>
        <w:pStyle w:val="Paragraphedeliste"/>
        <w:numPr>
          <w:ilvl w:val="0"/>
          <w:numId w:val="7"/>
        </w:numPr>
        <w:contextualSpacing/>
        <w:jc w:val="both"/>
        <w:rPr>
          <w:rFonts w:ascii="Eras Medium ITC" w:hAnsi="Eras Medium ITC"/>
        </w:rPr>
      </w:pPr>
      <w:r w:rsidRPr="00422F79">
        <w:rPr>
          <w:rFonts w:ascii="Eras Medium ITC" w:hAnsi="Eras Medium ITC"/>
        </w:rPr>
        <w:t>Au moment de la présentation de l’offre :</w:t>
      </w:r>
    </w:p>
    <w:p w:rsidR="00B61A29" w:rsidRPr="00422F79" w:rsidRDefault="00B61A29" w:rsidP="00B61A29">
      <w:pPr>
        <w:jc w:val="both"/>
        <w:rPr>
          <w:rFonts w:ascii="Eras Medium ITC" w:hAnsi="Eras Medium ITC"/>
        </w:rPr>
      </w:pPr>
      <w:r w:rsidRPr="00422F79">
        <w:rPr>
          <w:rFonts w:ascii="Eras Medium ITC" w:hAnsi="Eras Medium ITC"/>
        </w:rPr>
        <w:t xml:space="preserve">Outre  les  pièces  du  dossier  technique  et  en  plus  des  pièces  prévues  à  l’alinéa  1)  du  I-A  de l’article  25  du  décret  n°  2-12-349  précité,  une  copie  du  texte  l’habilitant  à  exécuter  les prestations objet du présent marché. </w:t>
      </w:r>
    </w:p>
    <w:p w:rsidR="00E7386D" w:rsidRPr="00422F79" w:rsidRDefault="00E7386D" w:rsidP="00B61A29">
      <w:pPr>
        <w:jc w:val="both"/>
        <w:rPr>
          <w:rFonts w:ascii="Eras Medium ITC" w:hAnsi="Eras Medium ITC"/>
        </w:rPr>
      </w:pPr>
    </w:p>
    <w:p w:rsidR="00127933" w:rsidRPr="00422F79" w:rsidRDefault="00127933" w:rsidP="00127933">
      <w:pPr>
        <w:ind w:right="357"/>
        <w:jc w:val="center"/>
        <w:rPr>
          <w:rFonts w:ascii="Eras Medium ITC" w:hAnsi="Eras Medium ITC"/>
          <w:sz w:val="22"/>
        </w:rPr>
      </w:pPr>
      <w:r w:rsidRPr="00422F79">
        <w:rPr>
          <w:rFonts w:ascii="Eras Medium ITC" w:hAnsi="Eras Medium ITC"/>
          <w:sz w:val="22"/>
        </w:rPr>
        <w:t>*******</w:t>
      </w:r>
    </w:p>
    <w:p w:rsidR="00127933" w:rsidRPr="00422F79" w:rsidRDefault="00127933" w:rsidP="009D4F2D">
      <w:pPr>
        <w:pStyle w:val="Titre1"/>
        <w:rPr>
          <w:rStyle w:val="Emphaseintense"/>
          <w:rFonts w:ascii="Eras Medium ITC" w:hAnsi="Eras Medium ITC"/>
          <w:b/>
          <w:bCs/>
          <w:color w:val="auto"/>
        </w:rPr>
      </w:pPr>
      <w:bookmarkStart w:id="27" w:name="_Toc516315209"/>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1</w:t>
      </w:r>
      <w:r w:rsidRPr="00422F79">
        <w:rPr>
          <w:rStyle w:val="Emphaseintense"/>
          <w:rFonts w:ascii="Eras Medium ITC" w:hAnsi="Eras Medium ITC"/>
          <w:b/>
          <w:bCs/>
          <w:color w:val="auto"/>
        </w:rPr>
        <w:t> : OFFRE TECHNIQUE</w:t>
      </w:r>
      <w:bookmarkEnd w:id="27"/>
    </w:p>
    <w:p w:rsidR="00127933" w:rsidRPr="00422F79" w:rsidRDefault="00127933" w:rsidP="00127933">
      <w:pPr>
        <w:ind w:right="720"/>
        <w:jc w:val="both"/>
        <w:rPr>
          <w:rFonts w:ascii="Eras Medium ITC" w:hAnsi="Eras Medium ITC"/>
        </w:rPr>
      </w:pPr>
      <w:r w:rsidRPr="00422F79">
        <w:rPr>
          <w:rFonts w:ascii="Eras Medium ITC" w:hAnsi="Eras Medium ITC"/>
        </w:rPr>
        <w:t xml:space="preserve">Comprenant : </w:t>
      </w:r>
    </w:p>
    <w:p w:rsidR="00127933" w:rsidRPr="00422F79" w:rsidRDefault="00127933" w:rsidP="003D56E7">
      <w:pPr>
        <w:pStyle w:val="Paragraphedeliste"/>
        <w:numPr>
          <w:ilvl w:val="0"/>
          <w:numId w:val="15"/>
        </w:numPr>
        <w:ind w:left="284" w:right="720"/>
        <w:jc w:val="both"/>
        <w:rPr>
          <w:rFonts w:ascii="Eras Medium ITC" w:hAnsi="Eras Medium ITC"/>
        </w:rPr>
      </w:pPr>
      <w:r w:rsidRPr="00422F79">
        <w:rPr>
          <w:rFonts w:ascii="Eras Medium ITC" w:hAnsi="Eras Medium ITC"/>
        </w:rPr>
        <w:t>Une note méthodologique précisant l’approche que compte appliquer le concurrent pour mener à bien la liv</w:t>
      </w:r>
      <w:r w:rsidR="003D56E7" w:rsidRPr="00422F79">
        <w:rPr>
          <w:rFonts w:ascii="Eras Medium ITC" w:hAnsi="Eras Medium ITC"/>
        </w:rPr>
        <w:t>raison et la mise en œuvre de cette prestation</w:t>
      </w:r>
      <w:r w:rsidRPr="00422F79">
        <w:rPr>
          <w:rFonts w:ascii="Eras Medium ITC" w:hAnsi="Eras Medium ITC"/>
        </w:rPr>
        <w:t>.</w:t>
      </w:r>
    </w:p>
    <w:p w:rsidR="00127933" w:rsidRPr="00CB3F74" w:rsidRDefault="00127933" w:rsidP="00127933">
      <w:pPr>
        <w:ind w:left="284" w:right="720"/>
        <w:jc w:val="both"/>
        <w:rPr>
          <w:rFonts w:ascii="Eras Medium ITC" w:hAnsi="Eras Medium ITC"/>
          <w:sz w:val="20"/>
          <w:szCs w:val="20"/>
        </w:rPr>
      </w:pPr>
    </w:p>
    <w:p w:rsidR="00127933" w:rsidRPr="00422F79" w:rsidRDefault="00127933" w:rsidP="003D56E7">
      <w:pPr>
        <w:numPr>
          <w:ilvl w:val="0"/>
          <w:numId w:val="15"/>
        </w:numPr>
        <w:ind w:left="284" w:right="720"/>
        <w:jc w:val="both"/>
        <w:rPr>
          <w:rFonts w:ascii="Eras Medium ITC" w:hAnsi="Eras Medium ITC"/>
        </w:rPr>
      </w:pPr>
      <w:r w:rsidRPr="00422F79">
        <w:rPr>
          <w:rFonts w:ascii="Eras Medium ITC" w:hAnsi="Eras Medium ITC"/>
        </w:rPr>
        <w:t xml:space="preserve">Un planning et un chronogramme détaillé d’affectation des personnes qui vont assurer la livraison </w:t>
      </w:r>
      <w:r w:rsidR="003D56E7" w:rsidRPr="00422F79">
        <w:rPr>
          <w:rFonts w:ascii="Eras Medium ITC" w:hAnsi="Eras Medium ITC"/>
        </w:rPr>
        <w:t>des applications</w:t>
      </w:r>
      <w:r w:rsidRPr="00422F79">
        <w:rPr>
          <w:rFonts w:ascii="Eras Medium ITC" w:hAnsi="Eras Medium ITC"/>
        </w:rPr>
        <w:t>.</w:t>
      </w:r>
    </w:p>
    <w:p w:rsidR="00127933" w:rsidRPr="00CB3F74" w:rsidRDefault="00127933" w:rsidP="00127933">
      <w:pPr>
        <w:ind w:left="284" w:right="720"/>
        <w:jc w:val="both"/>
        <w:rPr>
          <w:rFonts w:ascii="Eras Medium ITC" w:hAnsi="Eras Medium ITC"/>
          <w:sz w:val="20"/>
          <w:szCs w:val="20"/>
        </w:rPr>
      </w:pPr>
    </w:p>
    <w:p w:rsidR="00127933" w:rsidRPr="00422F79" w:rsidRDefault="00127933" w:rsidP="003D56E7">
      <w:pPr>
        <w:pStyle w:val="Paragraphedeliste"/>
        <w:numPr>
          <w:ilvl w:val="0"/>
          <w:numId w:val="15"/>
        </w:numPr>
        <w:ind w:left="284" w:right="720"/>
        <w:jc w:val="both"/>
        <w:rPr>
          <w:rFonts w:ascii="Eras Medium ITC" w:hAnsi="Eras Medium ITC"/>
        </w:rPr>
      </w:pPr>
      <w:r w:rsidRPr="00422F79">
        <w:rPr>
          <w:rFonts w:ascii="Eras Medium ITC" w:hAnsi="Eras Medium ITC"/>
        </w:rPr>
        <w:t xml:space="preserve">Les C.V des ingénieurs et techniciens proposés pour assurer la livraison, l’installation et la mise en service </w:t>
      </w:r>
      <w:r w:rsidR="003D56E7" w:rsidRPr="00422F79">
        <w:rPr>
          <w:rFonts w:ascii="Eras Medium ITC" w:hAnsi="Eras Medium ITC"/>
        </w:rPr>
        <w:t>des applications</w:t>
      </w:r>
      <w:r w:rsidRPr="00422F79">
        <w:rPr>
          <w:rFonts w:ascii="Eras Medium ITC" w:hAnsi="Eras Medium ITC"/>
        </w:rPr>
        <w:t>. Les CV doivent être signés</w:t>
      </w:r>
      <w:r w:rsidR="00255C99" w:rsidRPr="00422F79">
        <w:rPr>
          <w:rFonts w:ascii="Eras Medium ITC" w:hAnsi="Eras Medium ITC" w:cs="Tahoma"/>
        </w:rPr>
        <w:t xml:space="preserve"> par le chef de l’entreprise et par les intéressés.</w:t>
      </w:r>
    </w:p>
    <w:p w:rsidR="006B0DFC" w:rsidRPr="00CB3F74" w:rsidRDefault="006B0DFC" w:rsidP="006B0DFC">
      <w:pPr>
        <w:pStyle w:val="Paragraphedeliste"/>
        <w:rPr>
          <w:rFonts w:ascii="Eras Medium ITC" w:hAnsi="Eras Medium ITC"/>
          <w:sz w:val="20"/>
          <w:szCs w:val="20"/>
        </w:rPr>
      </w:pPr>
    </w:p>
    <w:p w:rsidR="006B0DFC" w:rsidRDefault="006B0DFC" w:rsidP="006B0DFC">
      <w:pPr>
        <w:pStyle w:val="Paragraphedeliste"/>
        <w:numPr>
          <w:ilvl w:val="0"/>
          <w:numId w:val="15"/>
        </w:numPr>
        <w:ind w:left="284" w:right="720"/>
        <w:jc w:val="both"/>
        <w:rPr>
          <w:rFonts w:ascii="Eras Medium ITC" w:hAnsi="Eras Medium ITC"/>
        </w:rPr>
      </w:pPr>
      <w:r w:rsidRPr="00422F79">
        <w:rPr>
          <w:rFonts w:ascii="Eras Medium ITC" w:hAnsi="Eras Medium ITC"/>
        </w:rPr>
        <w:t>Tout document ou support jugé utile à mieux apprécier et évaluer l’offre</w:t>
      </w:r>
      <w:r w:rsidR="007D20BC" w:rsidRPr="00422F79">
        <w:rPr>
          <w:rFonts w:ascii="Eras Medium ITC" w:hAnsi="Eras Medium ITC"/>
        </w:rPr>
        <w:t xml:space="preserve"> technique</w:t>
      </w:r>
      <w:r w:rsidRPr="00422F79">
        <w:rPr>
          <w:rFonts w:ascii="Eras Medium ITC" w:hAnsi="Eras Medium ITC"/>
        </w:rPr>
        <w:t xml:space="preserve"> du concurrent</w:t>
      </w:r>
      <w:r w:rsidR="00F35A82" w:rsidRPr="00422F79">
        <w:rPr>
          <w:rFonts w:ascii="Eras Medium ITC" w:hAnsi="Eras Medium ITC"/>
        </w:rPr>
        <w:t xml:space="preserve"> (grille fonctionnelle et technique (voir annexe)…).</w:t>
      </w:r>
    </w:p>
    <w:p w:rsidR="000A36E0" w:rsidRPr="00CB3F74" w:rsidRDefault="000A36E0" w:rsidP="000A36E0">
      <w:pPr>
        <w:pStyle w:val="Paragraphedeliste"/>
        <w:rPr>
          <w:rFonts w:ascii="Eras Medium ITC" w:hAnsi="Eras Medium ITC"/>
          <w:sz w:val="20"/>
          <w:szCs w:val="20"/>
        </w:rPr>
      </w:pPr>
    </w:p>
    <w:p w:rsidR="000A36E0" w:rsidRPr="00422F79" w:rsidRDefault="000A36E0" w:rsidP="006B0DFC">
      <w:pPr>
        <w:pStyle w:val="Paragraphedeliste"/>
        <w:numPr>
          <w:ilvl w:val="0"/>
          <w:numId w:val="15"/>
        </w:numPr>
        <w:ind w:left="284" w:right="720"/>
        <w:jc w:val="both"/>
        <w:rPr>
          <w:rFonts w:ascii="Eras Medium ITC" w:hAnsi="Eras Medium ITC"/>
        </w:rPr>
      </w:pPr>
      <w:r>
        <w:rPr>
          <w:rFonts w:ascii="Eras Medium ITC" w:hAnsi="Eras Medium ITC"/>
        </w:rPr>
        <w:t>Le contrat de maintenance proposée paraphée et signé par le soumissionnaire ;</w:t>
      </w:r>
    </w:p>
    <w:p w:rsidR="006F0670" w:rsidRPr="00422F79" w:rsidRDefault="006F0670" w:rsidP="006F0670">
      <w:pPr>
        <w:pStyle w:val="Paragraphedeliste"/>
        <w:ind w:left="284" w:right="720"/>
        <w:jc w:val="both"/>
        <w:rPr>
          <w:rFonts w:ascii="Eras Medium ITC" w:hAnsi="Eras Medium ITC"/>
        </w:rPr>
      </w:pPr>
    </w:p>
    <w:p w:rsidR="00127933" w:rsidRPr="00422F79" w:rsidRDefault="007D20BC" w:rsidP="006F0670">
      <w:pPr>
        <w:ind w:right="720"/>
        <w:jc w:val="both"/>
        <w:rPr>
          <w:rFonts w:ascii="Eras Medium ITC" w:hAnsi="Eras Medium ITC"/>
        </w:rPr>
      </w:pPr>
      <w:r w:rsidRPr="00422F79">
        <w:rPr>
          <w:rFonts w:ascii="Eras Medium ITC" w:hAnsi="Eras Medium ITC"/>
          <w:b/>
          <w:bCs/>
        </w:rPr>
        <w:t>N.B. </w:t>
      </w:r>
      <w:r w:rsidR="006F0670" w:rsidRPr="00422F79">
        <w:rPr>
          <w:rFonts w:ascii="Eras Medium ITC" w:hAnsi="Eras Medium ITC"/>
        </w:rPr>
        <w:t xml:space="preserve">: chaque soumissionnaire </w:t>
      </w:r>
      <w:r w:rsidRPr="00422F79">
        <w:rPr>
          <w:rFonts w:ascii="Eras Medium ITC" w:hAnsi="Eras Medium ITC"/>
        </w:rPr>
        <w:t xml:space="preserve"> est</w:t>
      </w:r>
      <w:r w:rsidR="00280595" w:rsidRPr="00422F79">
        <w:rPr>
          <w:rFonts w:ascii="Eras Medium ITC" w:hAnsi="Eras Medium ITC"/>
        </w:rPr>
        <w:t xml:space="preserve"> </w:t>
      </w:r>
      <w:r w:rsidRPr="00422F79">
        <w:rPr>
          <w:rFonts w:ascii="Eras Medium ITC" w:hAnsi="Eras Medium ITC"/>
        </w:rPr>
        <w:t xml:space="preserve"> tenu de faire une </w:t>
      </w:r>
      <w:r w:rsidR="00C02F21" w:rsidRPr="00422F79">
        <w:rPr>
          <w:rFonts w:ascii="Eras Medium ITC" w:hAnsi="Eras Medium ITC"/>
          <w:b/>
          <w:bCs/>
        </w:rPr>
        <w:t>démonstration</w:t>
      </w:r>
      <w:r w:rsidRPr="00422F79">
        <w:rPr>
          <w:rFonts w:ascii="Eras Medium ITC" w:hAnsi="Eras Medium ITC"/>
        </w:rPr>
        <w:t xml:space="preserve"> de la solution proposée</w:t>
      </w:r>
      <w:r w:rsidR="00D212DD" w:rsidRPr="00422F79">
        <w:rPr>
          <w:rFonts w:ascii="Eras Medium ITC" w:hAnsi="Eras Medium ITC"/>
        </w:rPr>
        <w:t>.</w:t>
      </w:r>
      <w:r w:rsidR="006F0670" w:rsidRPr="00422F79">
        <w:rPr>
          <w:rFonts w:ascii="Eras Medium ITC" w:hAnsi="Eras Medium ITC"/>
        </w:rPr>
        <w:t xml:space="preserve"> Ladite démonstration fait partie intégrante de son offre technique.</w:t>
      </w:r>
    </w:p>
    <w:p w:rsidR="00127933" w:rsidRPr="00422F79" w:rsidRDefault="00127933" w:rsidP="00127933">
      <w:pPr>
        <w:ind w:right="720"/>
        <w:jc w:val="center"/>
        <w:rPr>
          <w:rFonts w:ascii="Eras Medium ITC" w:hAnsi="Eras Medium ITC"/>
        </w:rPr>
      </w:pPr>
      <w:r w:rsidRPr="00422F79">
        <w:rPr>
          <w:rFonts w:ascii="Eras Medium ITC" w:hAnsi="Eras Medium ITC"/>
        </w:rPr>
        <w:t>*******</w:t>
      </w:r>
    </w:p>
    <w:p w:rsidR="00127933" w:rsidRPr="00422F79" w:rsidRDefault="00127933" w:rsidP="009D4F2D">
      <w:pPr>
        <w:pStyle w:val="Titre1"/>
        <w:rPr>
          <w:rStyle w:val="Emphaseintense"/>
          <w:rFonts w:ascii="Eras Medium ITC" w:hAnsi="Eras Medium ITC"/>
          <w:b/>
          <w:bCs/>
          <w:color w:val="auto"/>
        </w:rPr>
      </w:pPr>
      <w:bookmarkStart w:id="28" w:name="_Toc516315210"/>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2</w:t>
      </w:r>
      <w:r w:rsidRPr="00422F79">
        <w:rPr>
          <w:rStyle w:val="Emphaseintense"/>
          <w:rFonts w:ascii="Eras Medium ITC" w:hAnsi="Eras Medium ITC"/>
          <w:b/>
          <w:bCs/>
          <w:color w:val="auto"/>
        </w:rPr>
        <w:t> : OFFRE   VARIANTE</w:t>
      </w:r>
      <w:bookmarkEnd w:id="28"/>
    </w:p>
    <w:p w:rsidR="00B61A29" w:rsidRPr="00422F79" w:rsidRDefault="00BC62AE" w:rsidP="00BC62AE">
      <w:pPr>
        <w:pStyle w:val="StyleNB"/>
        <w:jc w:val="left"/>
        <w:rPr>
          <w:b w:val="0"/>
          <w:bCs w:val="0"/>
          <w:u w:val="none"/>
        </w:rPr>
      </w:pPr>
      <w:r w:rsidRPr="00422F79">
        <w:rPr>
          <w:b w:val="0"/>
          <w:bCs w:val="0"/>
          <w:u w:val="none"/>
        </w:rPr>
        <w:t>La présentation d’offres variantes n’est pas prévue au titre du présent appel d’offres.</w:t>
      </w:r>
    </w:p>
    <w:p w:rsidR="00BC62AE" w:rsidRPr="00422F79" w:rsidRDefault="00BC62AE" w:rsidP="00BC62AE">
      <w:pPr>
        <w:pStyle w:val="StyleNB"/>
        <w:jc w:val="left"/>
        <w:rPr>
          <w:b w:val="0"/>
          <w:bCs w:val="0"/>
          <w:u w:val="none"/>
        </w:rPr>
      </w:pPr>
    </w:p>
    <w:p w:rsidR="00BC62AE" w:rsidRPr="00422F79" w:rsidRDefault="00BC62AE" w:rsidP="00BC62AE">
      <w:pPr>
        <w:ind w:right="720"/>
        <w:jc w:val="center"/>
        <w:rPr>
          <w:rFonts w:ascii="Eras Medium ITC" w:hAnsi="Eras Medium ITC"/>
        </w:rPr>
      </w:pPr>
      <w:r w:rsidRPr="00422F79">
        <w:rPr>
          <w:rFonts w:ascii="Eras Medium ITC" w:hAnsi="Eras Medium ITC"/>
        </w:rPr>
        <w:t>*******</w:t>
      </w:r>
    </w:p>
    <w:p w:rsidR="00E97A42" w:rsidRPr="00422F79" w:rsidRDefault="00E97A42" w:rsidP="009D4F2D">
      <w:pPr>
        <w:pStyle w:val="Titre1"/>
        <w:rPr>
          <w:rStyle w:val="Emphaseintense"/>
          <w:rFonts w:ascii="Eras Medium ITC" w:hAnsi="Eras Medium ITC"/>
          <w:b/>
          <w:bCs/>
          <w:color w:val="auto"/>
        </w:rPr>
      </w:pPr>
      <w:bookmarkStart w:id="29" w:name="_Toc215909752"/>
    </w:p>
    <w:p w:rsidR="00B61A29" w:rsidRPr="00422F79" w:rsidRDefault="00B61A29" w:rsidP="009D4F2D">
      <w:pPr>
        <w:pStyle w:val="Titre1"/>
        <w:rPr>
          <w:rStyle w:val="Emphaseintense"/>
          <w:rFonts w:ascii="Eras Medium ITC" w:hAnsi="Eras Medium ITC"/>
          <w:b/>
          <w:bCs/>
          <w:i w:val="0"/>
          <w:iCs w:val="0"/>
          <w:color w:val="auto"/>
        </w:rPr>
      </w:pPr>
      <w:bookmarkStart w:id="30" w:name="_Toc516315211"/>
      <w:r w:rsidRPr="00422F79">
        <w:rPr>
          <w:rStyle w:val="Emphaseintense"/>
          <w:rFonts w:ascii="Eras Medium ITC" w:hAnsi="Eras Medium ITC"/>
          <w:b/>
          <w:bCs/>
          <w:color w:val="auto"/>
        </w:rPr>
        <w:t xml:space="preserve">ARTICLE  </w:t>
      </w:r>
      <w:r w:rsidR="00127933" w:rsidRPr="00422F79">
        <w:rPr>
          <w:rStyle w:val="Emphaseintense"/>
          <w:rFonts w:ascii="Eras Medium ITC" w:hAnsi="Eras Medium ITC"/>
          <w:b/>
          <w:bCs/>
          <w:color w:val="auto"/>
        </w:rPr>
        <w:t>1</w:t>
      </w:r>
      <w:r w:rsidR="009D4F2D" w:rsidRPr="00422F79">
        <w:rPr>
          <w:rStyle w:val="Emphaseintense"/>
          <w:rFonts w:ascii="Eras Medium ITC" w:hAnsi="Eras Medium ITC"/>
          <w:b/>
          <w:bCs/>
          <w:color w:val="auto"/>
        </w:rPr>
        <w:t>3</w:t>
      </w:r>
      <w:r w:rsidR="00425038" w:rsidRPr="00422F79">
        <w:rPr>
          <w:rStyle w:val="Emphaseintense"/>
          <w:rFonts w:ascii="Eras Medium ITC" w:hAnsi="Eras Medium ITC"/>
          <w:b/>
          <w:bCs/>
          <w:color w:val="auto"/>
        </w:rPr>
        <w:t>:</w:t>
      </w:r>
      <w:r w:rsidRPr="00422F79">
        <w:rPr>
          <w:rStyle w:val="Emphaseintense"/>
          <w:rFonts w:ascii="Eras Medium ITC" w:hAnsi="Eras Medium ITC"/>
          <w:b/>
          <w:bCs/>
          <w:color w:val="auto"/>
        </w:rPr>
        <w:t xml:space="preserve"> OFFRE  FINANCIERE</w:t>
      </w:r>
      <w:bookmarkEnd w:id="30"/>
    </w:p>
    <w:p w:rsidR="00B61A29" w:rsidRPr="00422F79" w:rsidRDefault="00B61A29" w:rsidP="00B61A29">
      <w:pPr>
        <w:pStyle w:val="StyleNB"/>
        <w:jc w:val="left"/>
        <w:rPr>
          <w:b w:val="0"/>
          <w:bCs w:val="0"/>
          <w:u w:val="none"/>
        </w:rPr>
      </w:pPr>
      <w:r w:rsidRPr="00422F79">
        <w:rPr>
          <w:b w:val="0"/>
          <w:bCs w:val="0"/>
          <w:u w:val="none"/>
        </w:rPr>
        <w:t>Chaque concurrent doit présenter une offre financière comprenant :</w:t>
      </w:r>
    </w:p>
    <w:p w:rsidR="00255C99" w:rsidRPr="00422F79" w:rsidRDefault="00255C99" w:rsidP="00255C99">
      <w:pPr>
        <w:pStyle w:val="Corpsdetexte"/>
        <w:numPr>
          <w:ilvl w:val="0"/>
          <w:numId w:val="25"/>
        </w:numPr>
        <w:spacing w:before="200" w:after="120" w:line="480" w:lineRule="exact"/>
        <w:jc w:val="left"/>
        <w:rPr>
          <w:rFonts w:ascii="Eras Medium ITC" w:hAnsi="Eras Medium ITC" w:cs="Tahoma"/>
          <w:sz w:val="24"/>
          <w:szCs w:val="24"/>
        </w:rPr>
      </w:pPr>
      <w:r w:rsidRPr="00422F79">
        <w:rPr>
          <w:rFonts w:ascii="Eras Medium ITC" w:hAnsi="Eras Medium ITC" w:cs="Tahoma"/>
          <w:sz w:val="24"/>
          <w:szCs w:val="24"/>
        </w:rPr>
        <w:t>L’acte d’engagement établi en un seul exemplaire;</w:t>
      </w:r>
    </w:p>
    <w:p w:rsidR="00B61A29" w:rsidRPr="00422F79" w:rsidRDefault="00255C99" w:rsidP="00255C99">
      <w:pPr>
        <w:pStyle w:val="StyleNB"/>
        <w:numPr>
          <w:ilvl w:val="3"/>
          <w:numId w:val="25"/>
        </w:numPr>
        <w:ind w:left="709"/>
        <w:jc w:val="left"/>
        <w:rPr>
          <w:b w:val="0"/>
          <w:bCs w:val="0"/>
          <w:u w:val="none"/>
        </w:rPr>
      </w:pPr>
      <w:r w:rsidRPr="00422F79">
        <w:rPr>
          <w:rFonts w:cs="Tahoma"/>
          <w:b w:val="0"/>
          <w:bCs w:val="0"/>
          <w:u w:val="none"/>
        </w:rPr>
        <w:t>Le bordereau des prix et détail estimatif</w:t>
      </w:r>
      <w:r w:rsidRPr="00422F79">
        <w:rPr>
          <w:rFonts w:cs="Tahoma"/>
        </w:rPr>
        <w:t>.</w:t>
      </w:r>
    </w:p>
    <w:p w:rsidR="00B61A29" w:rsidRPr="00422F79" w:rsidRDefault="00B61A29" w:rsidP="00B61A29">
      <w:pPr>
        <w:pStyle w:val="StyleNB"/>
        <w:jc w:val="left"/>
        <w:rPr>
          <w:b w:val="0"/>
          <w:bCs w:val="0"/>
          <w:u w:val="none"/>
          <w:rtl/>
        </w:rPr>
      </w:pPr>
    </w:p>
    <w:p w:rsidR="00B61A29" w:rsidRPr="00422F79" w:rsidRDefault="00B61A29" w:rsidP="00B61A29">
      <w:pPr>
        <w:jc w:val="both"/>
        <w:rPr>
          <w:rFonts w:ascii="Eras Medium ITC" w:hAnsi="Eras Medium ITC"/>
        </w:rPr>
      </w:pPr>
      <w:r w:rsidRPr="00422F79">
        <w:rPr>
          <w:rFonts w:ascii="Eras Medium ITC" w:hAnsi="Eras Medium ITC"/>
        </w:rPr>
        <w:t xml:space="preserve">Le montant total de l'acte d'engagement doit être libellé en chiffres et en toutes lettres. </w:t>
      </w:r>
    </w:p>
    <w:p w:rsidR="00B61A29" w:rsidRPr="00422F79" w:rsidRDefault="00B61A29" w:rsidP="00B61A29">
      <w:pPr>
        <w:jc w:val="both"/>
        <w:rPr>
          <w:rFonts w:ascii="Eras Medium ITC" w:hAnsi="Eras Medium ITC"/>
        </w:rPr>
      </w:pPr>
      <w:r w:rsidRPr="00422F79">
        <w:rPr>
          <w:rFonts w:ascii="Eras Medium ITC" w:hAnsi="Eras Medium ITC"/>
        </w:rPr>
        <w:t xml:space="preserve">Les prix unitaires du bordereau des prix-détail estimatif doivent être libellés en chiffres. </w:t>
      </w:r>
    </w:p>
    <w:p w:rsidR="00B61A29" w:rsidRPr="00422F79" w:rsidRDefault="00B61A29" w:rsidP="00B61A29">
      <w:pPr>
        <w:jc w:val="both"/>
        <w:rPr>
          <w:rFonts w:ascii="Eras Medium ITC" w:hAnsi="Eras Medium ITC"/>
        </w:rPr>
      </w:pPr>
      <w:r w:rsidRPr="00422F79">
        <w:rPr>
          <w:rFonts w:ascii="Eras Medium ITC" w:hAnsi="Eras Medium ITC"/>
        </w:rPr>
        <w:t xml:space="preserve">Les montants totaux du bordereau des prix-détail estimatif doivent être libellés en chiffres. </w:t>
      </w:r>
    </w:p>
    <w:p w:rsidR="00B61A29" w:rsidRPr="00422F79" w:rsidRDefault="00B61A29" w:rsidP="00B61A29">
      <w:pPr>
        <w:jc w:val="both"/>
        <w:rPr>
          <w:rFonts w:ascii="Eras Medium ITC" w:hAnsi="Eras Medium ITC"/>
        </w:rPr>
      </w:pPr>
      <w:r w:rsidRPr="00422F79">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1" w:name="_Toc516315212"/>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4</w:t>
      </w:r>
      <w:r w:rsidRPr="00422F79">
        <w:rPr>
          <w:rStyle w:val="Emphaseintense"/>
          <w:rFonts w:ascii="Eras Medium ITC" w:hAnsi="Eras Medium ITC"/>
          <w:b/>
          <w:bCs/>
          <w:color w:val="auto"/>
        </w:rPr>
        <w:t>: PRESENTATION DES  DOSSIERS  DES  OFFRES DES CONCURRENTS</w:t>
      </w:r>
      <w:bookmarkEnd w:id="29"/>
      <w:bookmarkEnd w:id="31"/>
    </w:p>
    <w:p w:rsidR="00B61A29" w:rsidRPr="00422F79" w:rsidRDefault="00B61A29" w:rsidP="00B61A29">
      <w:pPr>
        <w:rPr>
          <w:rFonts w:ascii="Eras Medium ITC" w:hAnsi="Eras Medium ITC"/>
        </w:rPr>
      </w:pPr>
      <w:r w:rsidRPr="00422F79">
        <w:rPr>
          <w:rFonts w:ascii="Eras Medium ITC" w:hAnsi="Eras Medium ITC"/>
        </w:rPr>
        <w:t>Conformément aux dispositions de l’article 29 du décret n° 2-12-349 précité, le dossier présenté par chaque concurrent est mis dans un pli cacheté portant les mentions suivantes :</w:t>
      </w:r>
    </w:p>
    <w:p w:rsidR="00B61A29" w:rsidRPr="00422F7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Le nom et l’adresse du concurrent ;</w:t>
      </w:r>
    </w:p>
    <w:p w:rsidR="00B61A29" w:rsidRPr="00422F7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L’objet du marché ;</w:t>
      </w:r>
    </w:p>
    <w:p w:rsidR="00B61A29" w:rsidRDefault="00B61A29" w:rsidP="00B61A29">
      <w:pPr>
        <w:pStyle w:val="Corpsdetexte"/>
        <w:ind w:left="708"/>
        <w:rPr>
          <w:rFonts w:ascii="Eras Medium ITC" w:hAnsi="Eras Medium ITC"/>
          <w:sz w:val="24"/>
          <w:szCs w:val="24"/>
        </w:rPr>
      </w:pPr>
      <w:r w:rsidRPr="00422F79">
        <w:rPr>
          <w:rFonts w:ascii="Eras Medium ITC" w:hAnsi="Eras Medium ITC"/>
          <w:sz w:val="24"/>
          <w:szCs w:val="24"/>
        </w:rPr>
        <w:t>-  La date et l’heure de la séance publique d’ouverture des plis ;</w:t>
      </w:r>
    </w:p>
    <w:p w:rsidR="00F94F44" w:rsidRPr="00422F79" w:rsidRDefault="00F94F44" w:rsidP="00B61A29">
      <w:pPr>
        <w:pStyle w:val="Corpsdetexte"/>
        <w:ind w:left="708"/>
        <w:rPr>
          <w:rFonts w:ascii="Eras Medium ITC" w:hAnsi="Eras Medium ITC"/>
          <w:sz w:val="24"/>
          <w:szCs w:val="24"/>
        </w:rPr>
      </w:pPr>
      <w:r>
        <w:rPr>
          <w:rFonts w:ascii="Eras Medium ITC" w:hAnsi="Eras Medium ITC"/>
          <w:sz w:val="24"/>
          <w:szCs w:val="24"/>
        </w:rPr>
        <w:t>-  N° Registre de commerce et le lieu d’inscription au registre (ville) ;</w:t>
      </w:r>
    </w:p>
    <w:p w:rsidR="00B61A29" w:rsidRPr="00422F79" w:rsidRDefault="00B61A29" w:rsidP="00B61A29">
      <w:pPr>
        <w:pStyle w:val="Corpsdetexte"/>
        <w:ind w:left="708"/>
        <w:rPr>
          <w:rFonts w:ascii="Eras Medium ITC" w:hAnsi="Eras Medium ITC"/>
          <w:b/>
          <w:bCs/>
          <w:sz w:val="28"/>
          <w:szCs w:val="28"/>
          <w:u w:val="single"/>
        </w:rPr>
      </w:pPr>
      <w:r w:rsidRPr="00422F79">
        <w:rPr>
          <w:rFonts w:ascii="Eras Medium ITC" w:hAnsi="Eras Medium ITC"/>
          <w:sz w:val="24"/>
          <w:szCs w:val="24"/>
        </w:rPr>
        <w:t>-  L’avertissement  que  « le  pli  ne  doit  être  ouvert  que  par  le  Président  de  la commission d’appel d’offres lors de la séance publique d’ouverture des plis ».</w:t>
      </w:r>
    </w:p>
    <w:p w:rsidR="00B61A29" w:rsidRPr="00422F79" w:rsidRDefault="00B61A29" w:rsidP="00B61A29">
      <w:pPr>
        <w:pStyle w:val="Corpsdetexte"/>
        <w:ind w:left="708"/>
        <w:rPr>
          <w:rFonts w:ascii="Eras Medium ITC" w:hAnsi="Eras Medium ITC"/>
          <w:sz w:val="24"/>
          <w:szCs w:val="24"/>
          <w:rtl/>
        </w:rPr>
      </w:pP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Ce pli contient trois enveloppes distinctes :</w:t>
      </w:r>
    </w:p>
    <w:p w:rsidR="00B61A29" w:rsidRPr="00422F79" w:rsidRDefault="00B61A29" w:rsidP="00B61A29">
      <w:pPr>
        <w:pStyle w:val="Corpsdetexte"/>
        <w:numPr>
          <w:ilvl w:val="0"/>
          <w:numId w:val="9"/>
        </w:numPr>
        <w:ind w:left="142" w:firstLine="0"/>
        <w:rPr>
          <w:rFonts w:ascii="Eras Medium ITC" w:hAnsi="Eras Medium ITC"/>
          <w:sz w:val="24"/>
          <w:szCs w:val="24"/>
        </w:rPr>
      </w:pPr>
      <w:r w:rsidRPr="00422F79">
        <w:rPr>
          <w:rFonts w:ascii="Eras Medium ITC" w:hAnsi="Eras Medium ITC"/>
          <w:sz w:val="24"/>
          <w:szCs w:val="24"/>
        </w:rPr>
        <w:t>La  première  enveloppe  contient  les  pièces  des  dossiers  administratif  et  technique,  le CPS paraphé  et signé par le concurrent ou la personne habilitée par lui à cet effet.  Cette enveloppe  doit  être  fermée  et  porter  de  façon  apparente</w:t>
      </w:r>
      <w:r w:rsidR="00694674" w:rsidRPr="00422F79">
        <w:rPr>
          <w:rFonts w:ascii="Eras Medium ITC" w:hAnsi="Eras Medium ITC"/>
          <w:sz w:val="24"/>
          <w:szCs w:val="24"/>
        </w:rPr>
        <w:t>,</w:t>
      </w:r>
      <w:r w:rsidR="00694674" w:rsidRPr="00422F79">
        <w:rPr>
          <w:rFonts w:ascii="Eras Medium ITC" w:hAnsi="Eras Medium ITC" w:cs="Tahoma"/>
          <w:sz w:val="24"/>
          <w:szCs w:val="24"/>
        </w:rPr>
        <w:t xml:space="preserve"> outre les indications portées sur le pli,</w:t>
      </w:r>
      <w:r w:rsidRPr="00422F79">
        <w:rPr>
          <w:rFonts w:ascii="Eras Medium ITC" w:hAnsi="Eras Medium ITC"/>
          <w:sz w:val="24"/>
          <w:szCs w:val="24"/>
        </w:rPr>
        <w:t xml:space="preserve">  la  mention  «</w:t>
      </w:r>
      <w:r w:rsidRPr="00422F79">
        <w:rPr>
          <w:rFonts w:ascii="Eras Medium ITC" w:hAnsi="Eras Medium ITC"/>
          <w:b/>
          <w:bCs/>
          <w:sz w:val="24"/>
          <w:szCs w:val="24"/>
        </w:rPr>
        <w:t>dossiers administratif et technique</w:t>
      </w:r>
      <w:r w:rsidRPr="00422F79">
        <w:rPr>
          <w:rFonts w:ascii="Eras Medium ITC" w:hAnsi="Eras Medium ITC"/>
          <w:sz w:val="24"/>
          <w:szCs w:val="24"/>
        </w:rPr>
        <w:t>».</w:t>
      </w:r>
    </w:p>
    <w:p w:rsidR="00B61A29" w:rsidRPr="00422F79" w:rsidRDefault="00B61A29" w:rsidP="00B61A29">
      <w:pPr>
        <w:pStyle w:val="Corpsdetexte"/>
        <w:ind w:left="720"/>
        <w:rPr>
          <w:rFonts w:ascii="Eras Medium ITC" w:hAnsi="Eras Medium ITC"/>
          <w:sz w:val="24"/>
          <w:szCs w:val="24"/>
        </w:rPr>
      </w:pPr>
    </w:p>
    <w:p w:rsidR="00B61A29" w:rsidRPr="00422F79" w:rsidRDefault="00B61A29" w:rsidP="00B61A29">
      <w:pPr>
        <w:pStyle w:val="Corpsdetexte"/>
        <w:numPr>
          <w:ilvl w:val="0"/>
          <w:numId w:val="9"/>
        </w:numPr>
        <w:ind w:left="142" w:firstLine="0"/>
        <w:rPr>
          <w:rFonts w:ascii="Eras Medium ITC" w:hAnsi="Eras Medium ITC"/>
          <w:sz w:val="24"/>
          <w:szCs w:val="24"/>
        </w:rPr>
      </w:pPr>
      <w:r w:rsidRPr="00422F79">
        <w:rPr>
          <w:rFonts w:ascii="Eras Medium ITC" w:hAnsi="Eras Medium ITC"/>
          <w:sz w:val="24"/>
          <w:szCs w:val="24"/>
        </w:rPr>
        <w:t>La deuxième enveloppe  contient  l’offre  financière. Cette  enveloppe doit être  fermée  et porter de façon apparente</w:t>
      </w:r>
      <w:r w:rsidR="00694674" w:rsidRPr="00422F79">
        <w:rPr>
          <w:rFonts w:ascii="Eras Medium ITC" w:hAnsi="Eras Medium ITC"/>
          <w:sz w:val="24"/>
          <w:szCs w:val="24"/>
        </w:rPr>
        <w:t>,</w:t>
      </w:r>
      <w:r w:rsidR="00694674" w:rsidRPr="00422F79">
        <w:rPr>
          <w:rFonts w:ascii="Eras Medium ITC" w:hAnsi="Eras Medium ITC" w:cs="Tahoma"/>
          <w:sz w:val="24"/>
          <w:szCs w:val="24"/>
        </w:rPr>
        <w:t xml:space="preserve"> outre les indications portées sur le pli,</w:t>
      </w:r>
      <w:r w:rsidRPr="00422F79">
        <w:rPr>
          <w:rFonts w:ascii="Eras Medium ITC" w:hAnsi="Eras Medium ITC"/>
          <w:sz w:val="24"/>
          <w:szCs w:val="24"/>
        </w:rPr>
        <w:t xml:space="preserve"> la mention « </w:t>
      </w:r>
      <w:r w:rsidRPr="00422F79">
        <w:rPr>
          <w:rFonts w:ascii="Eras Medium ITC" w:hAnsi="Eras Medium ITC"/>
          <w:b/>
          <w:bCs/>
          <w:sz w:val="24"/>
          <w:szCs w:val="24"/>
        </w:rPr>
        <w:t>offre financière</w:t>
      </w:r>
      <w:r w:rsidRPr="00422F79">
        <w:rPr>
          <w:rFonts w:ascii="Eras Medium ITC" w:hAnsi="Eras Medium ITC"/>
          <w:sz w:val="24"/>
          <w:szCs w:val="24"/>
        </w:rPr>
        <w:t xml:space="preserve">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pStyle w:val="Corpsdetexte"/>
        <w:numPr>
          <w:ilvl w:val="0"/>
          <w:numId w:val="9"/>
        </w:numPr>
        <w:tabs>
          <w:tab w:val="left" w:pos="720"/>
        </w:tabs>
        <w:ind w:left="142" w:right="714" w:firstLine="0"/>
        <w:rPr>
          <w:rFonts w:ascii="Eras Medium ITC" w:hAnsi="Eras Medium ITC"/>
          <w:sz w:val="24"/>
        </w:rPr>
      </w:pPr>
      <w:r w:rsidRPr="00422F79">
        <w:rPr>
          <w:rFonts w:ascii="Eras Medium ITC" w:hAnsi="Eras Medium ITC"/>
          <w:sz w:val="24"/>
          <w:szCs w:val="24"/>
        </w:rPr>
        <w:t xml:space="preserve">La troisième enveloppe : </w:t>
      </w:r>
      <w:r w:rsidRPr="00422F79">
        <w:rPr>
          <w:rFonts w:ascii="Eras Medium ITC" w:hAnsi="Eras Medium ITC"/>
          <w:sz w:val="24"/>
        </w:rPr>
        <w:t>Comprend l’offre technique du concurrent et doit porter, outre les indications portées sur le plis, la mention  « </w:t>
      </w:r>
      <w:r w:rsidRPr="00422F79">
        <w:rPr>
          <w:rFonts w:ascii="Eras Medium ITC" w:hAnsi="Eras Medium ITC"/>
          <w:b/>
          <w:bCs/>
          <w:sz w:val="24"/>
        </w:rPr>
        <w:t>Offre Technique</w:t>
      </w:r>
      <w:r w:rsidRPr="00422F79">
        <w:rPr>
          <w:rFonts w:ascii="Eras Medium ITC" w:hAnsi="Eras Medium ITC"/>
          <w:sz w:val="24"/>
        </w:rPr>
        <w:t> »</w:t>
      </w:r>
    </w:p>
    <w:p w:rsidR="00B61A29" w:rsidRPr="00422F79" w:rsidRDefault="00B61A29" w:rsidP="00B61A29">
      <w:pPr>
        <w:pStyle w:val="Corpsdetexte"/>
        <w:rPr>
          <w:rFonts w:ascii="Eras Medium ITC" w:hAnsi="Eras Medium ITC"/>
          <w:sz w:val="24"/>
          <w:szCs w:val="24"/>
        </w:rPr>
      </w:pP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Les trois enveloppes visées ci-dessus indiquent de manière apparente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Le nom et l’adresse du concurrent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xml:space="preserve">-  L’objet du marché ; </w:t>
      </w:r>
    </w:p>
    <w:p w:rsidR="00B61A29" w:rsidRPr="00422F79" w:rsidRDefault="00B61A29" w:rsidP="00B61A29">
      <w:pPr>
        <w:pStyle w:val="Corpsdetexte"/>
        <w:rPr>
          <w:rFonts w:ascii="Eras Medium ITC" w:hAnsi="Eras Medium ITC"/>
          <w:sz w:val="24"/>
          <w:szCs w:val="24"/>
        </w:rPr>
      </w:pPr>
      <w:r w:rsidRPr="00422F79">
        <w:rPr>
          <w:rFonts w:ascii="Eras Medium ITC" w:hAnsi="Eras Medium ITC"/>
          <w:sz w:val="24"/>
          <w:szCs w:val="24"/>
        </w:rPr>
        <w:t>-  La date et l’heure de la séance publique d’ouverture des plis.</w:t>
      </w: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2" w:name="_Toc215909753"/>
      <w:bookmarkStart w:id="33" w:name="_Toc516315213"/>
      <w:r w:rsidRPr="00422F79">
        <w:rPr>
          <w:rStyle w:val="Emphaseintense"/>
          <w:rFonts w:ascii="Eras Medium ITC" w:hAnsi="Eras Medium ITC"/>
          <w:b/>
          <w:bCs/>
          <w:color w:val="auto"/>
        </w:rPr>
        <w:lastRenderedPageBreak/>
        <w:t>ARTICLE 1</w:t>
      </w:r>
      <w:r w:rsidR="009D4F2D" w:rsidRPr="00422F79">
        <w:rPr>
          <w:rStyle w:val="Emphaseintense"/>
          <w:rFonts w:ascii="Eras Medium ITC" w:hAnsi="Eras Medium ITC"/>
          <w:b/>
          <w:bCs/>
          <w:color w:val="auto"/>
        </w:rPr>
        <w:t>5</w:t>
      </w:r>
      <w:r w:rsidRPr="00422F79">
        <w:rPr>
          <w:rStyle w:val="Emphaseintense"/>
          <w:rFonts w:ascii="Eras Medium ITC" w:hAnsi="Eras Medium ITC"/>
          <w:b/>
          <w:bCs/>
          <w:color w:val="auto"/>
        </w:rPr>
        <w:t>: DEPOT DES PLIS DES CONCURRENTS</w:t>
      </w:r>
      <w:bookmarkEnd w:id="32"/>
      <w:bookmarkEnd w:id="33"/>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r w:rsidRPr="00422F79">
        <w:rPr>
          <w:rFonts w:ascii="Eras Medium ITC" w:hAnsi="Eras Medium ITC"/>
        </w:rPr>
        <w:t>Conformément  aux  dispositions  de  l’article  31  du  décret  n°  2-12-349  précité,  les  plis  sont  au choix des concurrents :</w:t>
      </w:r>
    </w:p>
    <w:p w:rsidR="00B61A29" w:rsidRPr="00422F79" w:rsidRDefault="00B61A29" w:rsidP="00B61A29">
      <w:pPr>
        <w:jc w:val="both"/>
        <w:rPr>
          <w:rFonts w:ascii="Eras Medium ITC" w:hAnsi="Eras Medium ITC"/>
        </w:rPr>
      </w:pPr>
      <w:r w:rsidRPr="00422F79">
        <w:rPr>
          <w:rFonts w:ascii="Eras Medium ITC" w:hAnsi="Eras Medium ITC"/>
        </w:rPr>
        <w:t>Soit  déposés contre  récépissé  dans le  bureau  d’ordre du  maître d’ouvrage  indiqué dans l’avis d’appel d’offres ;</w:t>
      </w:r>
    </w:p>
    <w:p w:rsidR="00B61A29" w:rsidRPr="00422F79" w:rsidRDefault="00B61A29" w:rsidP="00B61A29">
      <w:pPr>
        <w:jc w:val="both"/>
        <w:rPr>
          <w:rFonts w:ascii="Eras Medium ITC" w:hAnsi="Eras Medium ITC"/>
        </w:rPr>
      </w:pPr>
      <w:r w:rsidRPr="00422F79">
        <w:rPr>
          <w:rFonts w:ascii="Eras Medium ITC" w:hAnsi="Eras Medium ITC"/>
        </w:rPr>
        <w:t>Soit envoyés par courrier recommandé avec accusé de réception au bureau d’ordre précité.</w:t>
      </w:r>
    </w:p>
    <w:p w:rsidR="00B61A29" w:rsidRPr="00422F79" w:rsidRDefault="00B61A29" w:rsidP="00B61A29">
      <w:pPr>
        <w:jc w:val="both"/>
        <w:rPr>
          <w:rFonts w:ascii="Eras Medium ITC" w:hAnsi="Eras Medium ITC"/>
        </w:rPr>
      </w:pPr>
      <w:r w:rsidRPr="00422F79">
        <w:rPr>
          <w:rFonts w:ascii="Eras Medium ITC" w:hAnsi="Eras Medium ITC"/>
        </w:rPr>
        <w:t>Soit  remis,  séance  tenante,  au  président  de  la  commission  d’appel  d’offres  au  début  de  la séance, et avant l’ouverture des plis.</w:t>
      </w:r>
    </w:p>
    <w:p w:rsidR="00B61A29" w:rsidRPr="00422F79" w:rsidRDefault="00B61A29" w:rsidP="00B61A29">
      <w:pPr>
        <w:jc w:val="both"/>
        <w:rPr>
          <w:rFonts w:ascii="Eras Medium ITC" w:hAnsi="Eras Medium ITC"/>
        </w:rPr>
      </w:pPr>
      <w:r w:rsidRPr="00422F79">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B61A29" w:rsidRPr="00422F79" w:rsidRDefault="00B61A29" w:rsidP="00B61A29">
      <w:pPr>
        <w:jc w:val="both"/>
        <w:rPr>
          <w:rFonts w:ascii="Eras Medium ITC" w:hAnsi="Eras Medium ITC"/>
        </w:rPr>
      </w:pPr>
      <w:r w:rsidRPr="00422F79">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B61A29" w:rsidRPr="00422F79" w:rsidRDefault="00B61A29" w:rsidP="00B61A29">
      <w:pPr>
        <w:jc w:val="both"/>
        <w:rPr>
          <w:rFonts w:ascii="Eras Medium ITC" w:hAnsi="Eras Medium ITC"/>
          <w:bCs/>
        </w:rPr>
      </w:pPr>
      <w:r w:rsidRPr="00422F79">
        <w:rPr>
          <w:rFonts w:ascii="Eras Medium ITC" w:hAnsi="Eras Medium ITC"/>
        </w:rPr>
        <w:t>Les plis resteront fermés et seront tenus en lieu sûr jusqu’à leur ouverture dans les conditions prévues à l’article 36 du décret n° 2-12-349 relatif aux marchés publics.</w:t>
      </w:r>
    </w:p>
    <w:p w:rsidR="00B61A29" w:rsidRPr="00422F79" w:rsidRDefault="00B61A29" w:rsidP="00B61A29">
      <w:pPr>
        <w:pStyle w:val="StyleNB"/>
        <w:rPr>
          <w:rFonts w:cs="Times New Roman"/>
          <w:bCs w:val="0"/>
          <w:caps/>
          <w:sz w:val="22"/>
        </w:rPr>
      </w:pPr>
      <w:bookmarkStart w:id="34" w:name="_Toc215909759"/>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35" w:name="_Toc215909754"/>
      <w:bookmarkStart w:id="36" w:name="_Toc516315214"/>
      <w:bookmarkEnd w:id="34"/>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6</w:t>
      </w:r>
      <w:r w:rsidRPr="00422F79">
        <w:rPr>
          <w:rStyle w:val="Emphaseintense"/>
          <w:rFonts w:ascii="Eras Medium ITC" w:hAnsi="Eras Medium ITC"/>
          <w:b/>
          <w:bCs/>
          <w:color w:val="auto"/>
        </w:rPr>
        <w:t xml:space="preserve"> : RETRAIT  DES  PLIS</w:t>
      </w:r>
      <w:bookmarkEnd w:id="35"/>
      <w:bookmarkEnd w:id="36"/>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r w:rsidRPr="00422F79">
        <w:rPr>
          <w:rFonts w:ascii="Eras Medium ITC" w:hAnsi="Eras Medium ITC"/>
        </w:rPr>
        <w:t>Tout pli déposé ou reçu peut être retiré antérieurement au jour et à l’heure fixés pour la séance d’ouverture des plis et ce,  conformément aux dispositions de l’article 32 du décret n° 2-12-349 précité.  Le  retrait  du  pli  fait  l’objet  d’une  demande  écrite  et  signée  par  le  concurrent  ou  son représentant dûment habilité et adressée au maître d’ouvrage. La date et l’heure du retrait  sont enregistrées par le maître d’ouvrage sur le registre spécial tenu à cet effet.</w:t>
      </w:r>
    </w:p>
    <w:p w:rsidR="00B61A29" w:rsidRPr="00422F79" w:rsidRDefault="00B61A29" w:rsidP="00B61A29">
      <w:pPr>
        <w:pStyle w:val="StyleNB"/>
        <w:rPr>
          <w:rFonts w:cs="Times New Roman"/>
          <w:b w:val="0"/>
          <w:bCs w:val="0"/>
          <w:u w:val="none"/>
        </w:rPr>
      </w:pPr>
      <w:r w:rsidRPr="00422F79">
        <w:rPr>
          <w:rFonts w:cs="Times New Roman"/>
          <w:b w:val="0"/>
          <w:bCs w:val="0"/>
          <w:u w:val="none"/>
        </w:rPr>
        <w:t>Les  concurrents  ayant  retiré  leurs  plis  peuvent  présenter  de  nouveaux  plis  dans  les  mêmes conditions fixées à l’article 31 du décret n° 2-12-349 précité.</w:t>
      </w:r>
    </w:p>
    <w:p w:rsidR="00B61A29" w:rsidRPr="00422F79" w:rsidRDefault="00B61A29" w:rsidP="00B61A29">
      <w:pPr>
        <w:pStyle w:val="StyleNB"/>
        <w:jc w:val="left"/>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color w:val="auto"/>
        </w:rPr>
      </w:pPr>
      <w:bookmarkStart w:id="37" w:name="_Toc215909755"/>
      <w:bookmarkStart w:id="38" w:name="_Toc516315215"/>
      <w:bookmarkStart w:id="39" w:name="_Toc215909756"/>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7</w:t>
      </w:r>
      <w:r w:rsidRPr="00422F79">
        <w:rPr>
          <w:rStyle w:val="Emphaseintense"/>
          <w:rFonts w:ascii="Eras Medium ITC" w:hAnsi="Eras Medium ITC"/>
          <w:b/>
          <w:bCs/>
          <w:color w:val="auto"/>
        </w:rPr>
        <w:t>: OUVERTURE ET EXAMEN DES OFFRES</w:t>
      </w:r>
      <w:bookmarkEnd w:id="37"/>
      <w:r w:rsidRPr="00422F79">
        <w:rPr>
          <w:rStyle w:val="Emphaseintense"/>
          <w:rFonts w:ascii="Eras Medium ITC" w:hAnsi="Eras Medium ITC"/>
          <w:b/>
          <w:bCs/>
          <w:color w:val="auto"/>
        </w:rPr>
        <w:t xml:space="preserve"> ET APPRECIATION DES CAPACITES DES</w:t>
      </w:r>
      <w:r w:rsidR="00D67850" w:rsidRPr="00422F79">
        <w:rPr>
          <w:rStyle w:val="Emphaseintense"/>
          <w:rFonts w:ascii="Eras Medium ITC" w:hAnsi="Eras Medium ITC"/>
          <w:b/>
          <w:bCs/>
          <w:color w:val="auto"/>
        </w:rPr>
        <w:t xml:space="preserve"> </w:t>
      </w:r>
      <w:r w:rsidRPr="00422F79">
        <w:rPr>
          <w:rStyle w:val="Emphaseintense"/>
          <w:rFonts w:ascii="Eras Medium ITC" w:hAnsi="Eras Medium ITC"/>
          <w:b/>
          <w:bCs/>
          <w:color w:val="auto"/>
        </w:rPr>
        <w:t xml:space="preserve"> </w:t>
      </w:r>
      <w:r w:rsidR="00D67850" w:rsidRPr="00422F79">
        <w:rPr>
          <w:rStyle w:val="Emphaseintense"/>
          <w:rFonts w:ascii="Eras Medium ITC" w:hAnsi="Eras Medium ITC"/>
          <w:b/>
          <w:bCs/>
          <w:color w:val="auto"/>
        </w:rPr>
        <w:t>CONCURRENTS</w:t>
      </w:r>
      <w:bookmarkEnd w:id="38"/>
    </w:p>
    <w:p w:rsidR="00D67850" w:rsidRPr="00422F79" w:rsidRDefault="00D67850" w:rsidP="00D67850">
      <w:pPr>
        <w:rPr>
          <w:rFonts w:ascii="Eras Medium ITC" w:hAnsi="Eras Medium ITC"/>
        </w:rPr>
      </w:pPr>
      <w:r w:rsidRPr="00422F79">
        <w:rPr>
          <w:rFonts w:ascii="Eras Medium ITC" w:hAnsi="Eras Medium ITC"/>
        </w:rPr>
        <w:t>La séance d’ouverture des plis se tient au bureau du Président de la commune de Salé, le ……………………………………….. à ……..heures.</w:t>
      </w:r>
    </w:p>
    <w:p w:rsidR="00B61A29" w:rsidRPr="00422F79" w:rsidRDefault="00B61A29" w:rsidP="00D67850">
      <w:pPr>
        <w:rPr>
          <w:rFonts w:ascii="Eras Medium ITC" w:hAnsi="Eras Medium ITC"/>
        </w:rPr>
      </w:pPr>
      <w:r w:rsidRPr="00422F79">
        <w:rPr>
          <w:rFonts w:ascii="Eras Medium ITC" w:hAnsi="Eras Medium ITC"/>
        </w:rPr>
        <w:t xml:space="preserve">L’ouverture et l’examen des offres et l’appréciation des capacités des </w:t>
      </w:r>
      <w:r w:rsidR="00D67850" w:rsidRPr="00422F79">
        <w:rPr>
          <w:rFonts w:ascii="Eras Medium ITC" w:hAnsi="Eras Medium ITC" w:cs="Tahoma"/>
        </w:rPr>
        <w:t>concurrents</w:t>
      </w:r>
      <w:r w:rsidRPr="00422F79">
        <w:rPr>
          <w:rFonts w:ascii="Eras Medium ITC" w:hAnsi="Eras Medium ITC"/>
        </w:rPr>
        <w:t xml:space="preserve"> s’effectuent conformément  aux  dispositions  prévues  aux  articles  36,37, 38, 39, 40 et  41  du  décret  n° 2.12.349 précité.</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9D4F2D">
      <w:pPr>
        <w:pStyle w:val="Titre1"/>
        <w:rPr>
          <w:rStyle w:val="Emphaseintense"/>
          <w:rFonts w:ascii="Eras Medium ITC" w:hAnsi="Eras Medium ITC"/>
          <w:b/>
          <w:bCs/>
          <w:i w:val="0"/>
          <w:iCs w:val="0"/>
          <w:color w:val="auto"/>
        </w:rPr>
      </w:pPr>
      <w:bookmarkStart w:id="40" w:name="_Toc516315216"/>
      <w:r w:rsidRPr="00422F79">
        <w:rPr>
          <w:rStyle w:val="Emphaseintense"/>
          <w:rFonts w:ascii="Eras Medium ITC" w:hAnsi="Eras Medium ITC"/>
          <w:b/>
          <w:bCs/>
          <w:color w:val="auto"/>
        </w:rPr>
        <w:t>ARTICLE  1</w:t>
      </w:r>
      <w:r w:rsidR="009D4F2D" w:rsidRPr="00422F79">
        <w:rPr>
          <w:rStyle w:val="Emphaseintense"/>
          <w:rFonts w:ascii="Eras Medium ITC" w:hAnsi="Eras Medium ITC"/>
          <w:b/>
          <w:bCs/>
          <w:color w:val="auto"/>
        </w:rPr>
        <w:t>8</w:t>
      </w:r>
      <w:r w:rsidRPr="00422F79">
        <w:rPr>
          <w:rStyle w:val="Emphaseintense"/>
          <w:rFonts w:ascii="Eras Medium ITC" w:hAnsi="Eras Medium ITC"/>
          <w:b/>
          <w:bCs/>
          <w:color w:val="auto"/>
        </w:rPr>
        <w:t xml:space="preserve">: </w:t>
      </w:r>
      <w:r w:rsidR="00127933" w:rsidRPr="00422F79">
        <w:rPr>
          <w:rStyle w:val="Emphaseintense"/>
          <w:rFonts w:ascii="Eras Medium ITC" w:hAnsi="Eras Medium ITC"/>
          <w:b/>
          <w:bCs/>
          <w:color w:val="auto"/>
        </w:rPr>
        <w:t xml:space="preserve">CRITERES D’EVALUATION </w:t>
      </w:r>
      <w:r w:rsidRPr="00422F79">
        <w:rPr>
          <w:rStyle w:val="Emphaseintense"/>
          <w:rFonts w:ascii="Eras Medium ITC" w:hAnsi="Eras Medium ITC"/>
          <w:b/>
          <w:bCs/>
          <w:color w:val="auto"/>
        </w:rPr>
        <w:t>DES OFFRES</w:t>
      </w:r>
      <w:bookmarkEnd w:id="40"/>
    </w:p>
    <w:p w:rsidR="00B61A29" w:rsidRPr="00422F79" w:rsidRDefault="00B61A29" w:rsidP="00B61A29">
      <w:pPr>
        <w:tabs>
          <w:tab w:val="left" w:pos="540"/>
        </w:tabs>
        <w:jc w:val="both"/>
        <w:rPr>
          <w:rFonts w:ascii="Eras Medium ITC" w:hAnsi="Eras Medium ITC"/>
          <w:b/>
          <w:sz w:val="16"/>
          <w:szCs w:val="16"/>
        </w:rPr>
      </w:pPr>
    </w:p>
    <w:p w:rsidR="00B61A29" w:rsidRPr="00422F79" w:rsidRDefault="00B61A29" w:rsidP="00B61A29">
      <w:pPr>
        <w:tabs>
          <w:tab w:val="left" w:pos="540"/>
        </w:tabs>
        <w:jc w:val="both"/>
        <w:rPr>
          <w:rFonts w:ascii="Eras Medium ITC" w:hAnsi="Eras Medium ITC"/>
          <w:b/>
          <w:sz w:val="22"/>
        </w:rPr>
      </w:pPr>
      <w:r w:rsidRPr="00422F79">
        <w:rPr>
          <w:rFonts w:ascii="Eras Medium ITC" w:hAnsi="Eras Medium ITC"/>
          <w:b/>
          <w:sz w:val="22"/>
        </w:rPr>
        <w:t>1 -  Commission d’examen des offres :</w:t>
      </w:r>
    </w:p>
    <w:p w:rsidR="00B61A29" w:rsidRPr="00422F79" w:rsidRDefault="00B61A29" w:rsidP="00B61A29">
      <w:pPr>
        <w:tabs>
          <w:tab w:val="left" w:pos="540"/>
        </w:tabs>
        <w:jc w:val="both"/>
        <w:rPr>
          <w:rFonts w:ascii="Eras Medium ITC" w:hAnsi="Eras Medium ITC"/>
          <w:b/>
          <w:sz w:val="16"/>
          <w:szCs w:val="16"/>
        </w:rPr>
      </w:pPr>
    </w:p>
    <w:p w:rsidR="00B61A29" w:rsidRPr="00422F79" w:rsidRDefault="00B61A29" w:rsidP="00C02F21">
      <w:pPr>
        <w:tabs>
          <w:tab w:val="left" w:pos="540"/>
        </w:tabs>
        <w:jc w:val="both"/>
        <w:rPr>
          <w:rFonts w:ascii="Eras Medium ITC" w:hAnsi="Eras Medium ITC"/>
        </w:rPr>
      </w:pPr>
      <w:r w:rsidRPr="00422F79">
        <w:rPr>
          <w:rFonts w:ascii="Eras Medium ITC" w:hAnsi="Eras Medium ITC"/>
        </w:rPr>
        <w:t xml:space="preserve">L'examen des offres sera effectué par une commission désignée à cet effet conformément  </w:t>
      </w:r>
      <w:r w:rsidRPr="00422F79">
        <w:rPr>
          <w:rFonts w:ascii="Verdana" w:hAnsi="Verdana"/>
        </w:rPr>
        <w:t xml:space="preserve">aux dispositions des articles </w:t>
      </w:r>
      <w:r w:rsidRPr="00422F79">
        <w:rPr>
          <w:rFonts w:ascii="Eras Medium ITC" w:hAnsi="Eras Medium ITC"/>
        </w:rPr>
        <w:t xml:space="preserve">36,39 et </w:t>
      </w:r>
      <w:r w:rsidRPr="00422F79">
        <w:rPr>
          <w:rFonts w:ascii="Verdana" w:hAnsi="Verdana"/>
        </w:rPr>
        <w:t xml:space="preserve">40 </w:t>
      </w:r>
      <w:r w:rsidRPr="00422F79">
        <w:rPr>
          <w:rFonts w:ascii="Eras Medium ITC" w:hAnsi="Eras Medium ITC"/>
        </w:rPr>
        <w:t xml:space="preserve">du décret n° 2-12-349 du 20 mars 2013 relatif aux marchés publics. </w:t>
      </w:r>
    </w:p>
    <w:p w:rsidR="00E97A42" w:rsidRPr="00422F79" w:rsidRDefault="00E97A42" w:rsidP="00C02F21">
      <w:pPr>
        <w:tabs>
          <w:tab w:val="left" w:pos="540"/>
        </w:tabs>
        <w:jc w:val="both"/>
        <w:rPr>
          <w:rFonts w:ascii="Eras Medium ITC" w:hAnsi="Eras Medium ITC"/>
        </w:rPr>
      </w:pPr>
    </w:p>
    <w:p w:rsidR="00B61A29" w:rsidRPr="00422F79" w:rsidRDefault="00B61A29" w:rsidP="00B61A29">
      <w:pPr>
        <w:tabs>
          <w:tab w:val="left" w:pos="144"/>
          <w:tab w:val="left" w:pos="540"/>
          <w:tab w:val="left" w:pos="1008"/>
        </w:tabs>
        <w:jc w:val="both"/>
        <w:rPr>
          <w:rFonts w:ascii="Eras Medium ITC" w:hAnsi="Eras Medium ITC"/>
          <w:sz w:val="10"/>
          <w:szCs w:val="10"/>
        </w:rPr>
      </w:pPr>
    </w:p>
    <w:p w:rsidR="00B61A29" w:rsidRPr="00422F79" w:rsidRDefault="00B61A29" w:rsidP="00B61A29">
      <w:pPr>
        <w:tabs>
          <w:tab w:val="left" w:pos="540"/>
          <w:tab w:val="left" w:pos="864"/>
        </w:tabs>
        <w:jc w:val="both"/>
        <w:rPr>
          <w:rFonts w:ascii="Eras Medium ITC" w:hAnsi="Eras Medium ITC"/>
          <w:b/>
          <w:sz w:val="16"/>
          <w:szCs w:val="16"/>
        </w:rPr>
      </w:pPr>
    </w:p>
    <w:p w:rsidR="00B61A29" w:rsidRPr="00422F79" w:rsidRDefault="00B61A29" w:rsidP="00B61A29">
      <w:pPr>
        <w:tabs>
          <w:tab w:val="left" w:pos="540"/>
          <w:tab w:val="left" w:pos="864"/>
        </w:tabs>
        <w:jc w:val="both"/>
        <w:rPr>
          <w:rFonts w:ascii="Eras Medium ITC" w:hAnsi="Eras Medium ITC"/>
          <w:b/>
        </w:rPr>
      </w:pPr>
      <w:r w:rsidRPr="00422F79">
        <w:rPr>
          <w:rFonts w:ascii="Eras Medium ITC" w:hAnsi="Eras Medium ITC"/>
          <w:b/>
        </w:rPr>
        <w:lastRenderedPageBreak/>
        <w:t>2 - Evaluation des offres :</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L'évaluation des offres se fera selon les modalités ci-dessous :</w:t>
      </w:r>
    </w:p>
    <w:p w:rsidR="00992A83" w:rsidRPr="00422F79" w:rsidRDefault="00992A83" w:rsidP="00B61A29">
      <w:pPr>
        <w:tabs>
          <w:tab w:val="left" w:pos="540"/>
        </w:tabs>
        <w:jc w:val="both"/>
        <w:rPr>
          <w:rFonts w:ascii="Eras Medium ITC" w:hAnsi="Eras Medium ITC"/>
        </w:rPr>
      </w:pPr>
    </w:p>
    <w:p w:rsidR="00992A83" w:rsidRPr="00422F79" w:rsidRDefault="00992A83" w:rsidP="00B61A29">
      <w:pPr>
        <w:tabs>
          <w:tab w:val="left" w:pos="540"/>
        </w:tabs>
        <w:jc w:val="both"/>
        <w:rPr>
          <w:rFonts w:ascii="Eras Medium ITC" w:hAnsi="Eras Medium ITC"/>
        </w:rPr>
      </w:pPr>
    </w:p>
    <w:p w:rsidR="00B61A29" w:rsidRPr="00422F79" w:rsidRDefault="00B61A29" w:rsidP="00B61A29">
      <w:pPr>
        <w:ind w:right="708"/>
        <w:jc w:val="both"/>
        <w:rPr>
          <w:rFonts w:ascii="Eras Medium ITC" w:hAnsi="Eras Medium ITC"/>
        </w:rPr>
      </w:pPr>
      <w:r w:rsidRPr="00422F79">
        <w:rPr>
          <w:rFonts w:ascii="Eras Medium ITC" w:hAnsi="Eras Medium ITC"/>
          <w:b/>
          <w:u w:val="single"/>
        </w:rPr>
        <w:t>Phase 1 : Analyse préliminaire des offres</w:t>
      </w:r>
      <w:r w:rsidRPr="00422F79">
        <w:rPr>
          <w:rFonts w:ascii="Eras Medium ITC" w:hAnsi="Eras Medium ITC"/>
        </w:rPr>
        <w:t xml:space="preserve"> </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La commission apprécie en premier lieu, les capacités des concurrents, en rapport avec la nature et l’importance des prestations objet de l’appel d’offres et au vu des éléments contenus dans les dossiers administratif et technique de chaque concurrent.</w:t>
      </w:r>
    </w:p>
    <w:p w:rsidR="00B61A29" w:rsidRPr="00422F79" w:rsidRDefault="00B61A29" w:rsidP="00B61A29">
      <w:pPr>
        <w:tabs>
          <w:tab w:val="left" w:pos="540"/>
        </w:tabs>
        <w:jc w:val="both"/>
        <w:rPr>
          <w:rFonts w:ascii="Eras Medium ITC" w:hAnsi="Eras Medium ITC"/>
        </w:rPr>
      </w:pPr>
      <w:r w:rsidRPr="00422F79">
        <w:rPr>
          <w:rFonts w:ascii="Eras Medium ITC" w:hAnsi="Eras Medium ITC"/>
        </w:rPr>
        <w:t>Elle se matérialise par l’une des conclusions suivantes :</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Acceptation de l’offre;</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Acceptation sous réserve de compléter le dossier administratif (à l’exception du cautionnement provisoire ou de la caution personnelle et solidaire tenant lieu) ;</w:t>
      </w:r>
    </w:p>
    <w:p w:rsidR="00B61A29" w:rsidRPr="00422F79" w:rsidRDefault="00B61A29" w:rsidP="00B61A29">
      <w:pPr>
        <w:numPr>
          <w:ilvl w:val="0"/>
          <w:numId w:val="2"/>
        </w:numPr>
        <w:tabs>
          <w:tab w:val="left" w:pos="540"/>
        </w:tabs>
        <w:jc w:val="both"/>
        <w:rPr>
          <w:rFonts w:ascii="Eras Medium ITC" w:hAnsi="Eras Medium ITC"/>
        </w:rPr>
      </w:pPr>
      <w:r w:rsidRPr="00422F79">
        <w:rPr>
          <w:rFonts w:ascii="Eras Medium ITC" w:hAnsi="Eras Medium ITC"/>
        </w:rPr>
        <w:t>Rejet de l’offre pour non-conformité au cahier des prescriptions spéciales.</w:t>
      </w:r>
    </w:p>
    <w:p w:rsidR="00CB0DF2" w:rsidRPr="00422F79" w:rsidRDefault="00CB0DF2" w:rsidP="00CB0DF2">
      <w:pPr>
        <w:tabs>
          <w:tab w:val="left" w:pos="540"/>
        </w:tabs>
        <w:ind w:left="720"/>
        <w:jc w:val="both"/>
        <w:rPr>
          <w:rFonts w:ascii="Eras Medium ITC" w:hAnsi="Eras Medium ITC"/>
        </w:rPr>
      </w:pPr>
    </w:p>
    <w:p w:rsidR="00B61A29" w:rsidRPr="00422F79" w:rsidRDefault="00B61A29" w:rsidP="00B61A29">
      <w:pPr>
        <w:tabs>
          <w:tab w:val="left" w:pos="900"/>
        </w:tabs>
        <w:ind w:right="720" w:hanging="180"/>
        <w:jc w:val="both"/>
        <w:rPr>
          <w:rFonts w:ascii="Eras Medium ITC" w:hAnsi="Eras Medium ITC"/>
          <w:b/>
        </w:rPr>
      </w:pPr>
    </w:p>
    <w:p w:rsidR="00B61A29" w:rsidRPr="00422F79" w:rsidRDefault="00B61A29" w:rsidP="00B61A29">
      <w:pPr>
        <w:tabs>
          <w:tab w:val="left" w:pos="900"/>
        </w:tabs>
        <w:ind w:right="720" w:hanging="180"/>
        <w:jc w:val="both"/>
        <w:rPr>
          <w:rFonts w:ascii="Eras Medium ITC" w:hAnsi="Eras Medium ITC"/>
          <w:b/>
          <w:u w:val="single"/>
        </w:rPr>
      </w:pPr>
      <w:r w:rsidRPr="00422F79">
        <w:rPr>
          <w:rFonts w:ascii="Eras Medium ITC" w:hAnsi="Eras Medium ITC"/>
          <w:b/>
        </w:rPr>
        <w:tab/>
      </w:r>
      <w:r w:rsidRPr="00422F79">
        <w:rPr>
          <w:rFonts w:ascii="Eras Medium ITC" w:hAnsi="Eras Medium ITC"/>
          <w:b/>
          <w:u w:val="single"/>
        </w:rPr>
        <w:t>Phase 2 : Etude technique des offres</w:t>
      </w:r>
    </w:p>
    <w:p w:rsidR="00B61A29" w:rsidRPr="00422F79" w:rsidRDefault="00B61A29" w:rsidP="00B61A29">
      <w:pPr>
        <w:rPr>
          <w:rFonts w:ascii="Eras Medium ITC" w:hAnsi="Eras Medium ITC"/>
        </w:rPr>
      </w:pPr>
      <w:r w:rsidRPr="00422F79">
        <w:rPr>
          <w:rFonts w:ascii="Eras Medium ITC" w:hAnsi="Eras Medium ITC"/>
        </w:rPr>
        <w:t>L’évaluation technique des offres techniques sera faite selon les critères ci-après :</w:t>
      </w:r>
    </w:p>
    <w:p w:rsidR="00B61A29" w:rsidRPr="00422F79" w:rsidRDefault="00B61A29" w:rsidP="002D325D">
      <w:pPr>
        <w:pStyle w:val="NormalWeb"/>
        <w:numPr>
          <w:ilvl w:val="0"/>
          <w:numId w:val="29"/>
        </w:numPr>
        <w:spacing w:before="0" w:beforeAutospacing="0" w:after="160" w:afterAutospacing="0"/>
        <w:ind w:left="426" w:hanging="426"/>
        <w:rPr>
          <w:rFonts w:ascii="Eras Medium ITC" w:hAnsi="Eras Medium ITC"/>
        </w:rPr>
      </w:pPr>
      <w:r w:rsidRPr="00422F79">
        <w:rPr>
          <w:rFonts w:ascii="Eras Medium ITC" w:hAnsi="Eras Medium ITC"/>
        </w:rPr>
        <w:t xml:space="preserve">La méthodologie proposée pour la réalisation du projet : </w:t>
      </w:r>
      <w:r w:rsidRPr="00422F79">
        <w:rPr>
          <w:rFonts w:ascii="Eras Medium ITC" w:hAnsi="Eras Medium ITC"/>
          <w:b/>
          <w:bCs/>
        </w:rPr>
        <w:t>20</w:t>
      </w:r>
      <w:r w:rsidRPr="00422F79">
        <w:rPr>
          <w:rFonts w:ascii="Eras Medium ITC" w:hAnsi="Eras Medium ITC"/>
        </w:rPr>
        <w:t xml:space="preserve"> points</w:t>
      </w:r>
    </w:p>
    <w:p w:rsidR="009A3FFE" w:rsidRPr="00422F79" w:rsidRDefault="002653E0" w:rsidP="00280595">
      <w:pPr>
        <w:pStyle w:val="NormalWeb"/>
        <w:spacing w:before="0" w:beforeAutospacing="0" w:after="160" w:afterAutospacing="0"/>
        <w:rPr>
          <w:rFonts w:ascii="Eras Medium ITC" w:hAnsi="Eras Medium ITC"/>
        </w:rPr>
      </w:pPr>
      <w:r w:rsidRPr="00422F79">
        <w:rPr>
          <w:rFonts w:ascii="Eras Medium ITC" w:hAnsi="Eras Medium ITC"/>
        </w:rPr>
        <w:t>L</w:t>
      </w:r>
      <w:r w:rsidR="009A3FFE" w:rsidRPr="00422F79">
        <w:rPr>
          <w:rFonts w:ascii="Eras Medium ITC" w:hAnsi="Eras Medium ITC"/>
        </w:rPr>
        <w:t>a méthodologie proposée sera évaluée par chacun des membres de la sous-commission d’examen des offres technique et la note retenue  sera la moyenne des notes attribuées par chacun des membres de la sous-commission d’évaluation</w:t>
      </w:r>
      <w:r w:rsidRPr="00422F79">
        <w:rPr>
          <w:rFonts w:ascii="Eras Medium ITC" w:hAnsi="Eras Medium ITC"/>
        </w:rPr>
        <w:t>.</w:t>
      </w:r>
    </w:p>
    <w:p w:rsidR="00B61A29" w:rsidRPr="00422F79" w:rsidRDefault="00B61A29" w:rsidP="008901D8">
      <w:pPr>
        <w:pStyle w:val="NormalWeb"/>
        <w:spacing w:before="0" w:beforeAutospacing="0" w:after="160" w:afterAutospacing="0"/>
        <w:rPr>
          <w:rFonts w:ascii="Eras Medium ITC" w:hAnsi="Eras Medium ITC"/>
        </w:rPr>
      </w:pPr>
      <w:r w:rsidRPr="00422F79">
        <w:rPr>
          <w:rFonts w:ascii="Eras Medium ITC" w:hAnsi="Eras Medium ITC"/>
          <w:b/>
          <w:bCs/>
        </w:rPr>
        <w:t>2</w:t>
      </w:r>
      <w:r w:rsidRPr="00422F79">
        <w:rPr>
          <w:rFonts w:ascii="Eras Medium ITC" w:hAnsi="Eras Medium ITC"/>
        </w:rPr>
        <w:t xml:space="preserve">.    L’équipe dédiée au projet : </w:t>
      </w:r>
      <w:r w:rsidR="008901D8">
        <w:rPr>
          <w:rFonts w:ascii="Eras Medium ITC" w:hAnsi="Eras Medium ITC"/>
          <w:b/>
          <w:bCs/>
        </w:rPr>
        <w:t>24</w:t>
      </w:r>
      <w:r w:rsidRPr="00422F79">
        <w:rPr>
          <w:rFonts w:ascii="Eras Medium ITC" w:hAnsi="Eras Medium ITC"/>
        </w:rPr>
        <w:t xml:space="preserve"> points</w:t>
      </w:r>
    </w:p>
    <w:p w:rsidR="00B61A29" w:rsidRPr="00422F79" w:rsidRDefault="00B61A29" w:rsidP="00F94F44">
      <w:pPr>
        <w:rPr>
          <w:rFonts w:ascii="Eras Medium ITC" w:hAnsi="Eras Medium ITC"/>
        </w:rPr>
      </w:pPr>
      <w:r w:rsidRPr="00422F79">
        <w:rPr>
          <w:rFonts w:ascii="Eras Medium ITC" w:hAnsi="Eras Medium ITC"/>
        </w:rPr>
        <w:t xml:space="preserve">La Qualité de l’équipe proposée par le soumissionnaire pour la réalisation des prestations objet du présent marché  sera notée sur </w:t>
      </w:r>
      <w:r w:rsidR="00F94F44">
        <w:rPr>
          <w:rFonts w:ascii="Eras Medium ITC" w:hAnsi="Eras Medium ITC"/>
        </w:rPr>
        <w:t>24</w:t>
      </w:r>
      <w:r w:rsidRPr="00422F79">
        <w:rPr>
          <w:rFonts w:ascii="Eras Medium ITC" w:hAnsi="Eras Medium ITC"/>
        </w:rPr>
        <w:t xml:space="preserve"> points, répartis de la manière suivante :</w:t>
      </w:r>
    </w:p>
    <w:p w:rsidR="00B61A29" w:rsidRPr="00422F79" w:rsidRDefault="00B61A29" w:rsidP="008901D8">
      <w:pPr>
        <w:ind w:left="360" w:hanging="218"/>
        <w:rPr>
          <w:rFonts w:ascii="Eras Medium ITC" w:hAnsi="Eras Medium ITC"/>
        </w:rPr>
      </w:pPr>
      <w:r w:rsidRPr="00422F79">
        <w:rPr>
          <w:rFonts w:ascii="Eras Medium ITC" w:hAnsi="Eras Medium ITC"/>
          <w:b/>
          <w:bCs/>
        </w:rPr>
        <w:t>a-</w:t>
      </w:r>
      <w:r w:rsidRPr="00422F79">
        <w:rPr>
          <w:rFonts w:ascii="Eras Medium ITC" w:hAnsi="Eras Medium ITC"/>
        </w:rPr>
        <w:t xml:space="preserve"> Effectif de l’équipe noté sur </w:t>
      </w:r>
      <w:r w:rsidR="008901D8" w:rsidRPr="008901D8">
        <w:rPr>
          <w:rFonts w:ascii="Eras Medium ITC" w:hAnsi="Eras Medium ITC"/>
          <w:b/>
          <w:bCs/>
        </w:rPr>
        <w:t>8</w:t>
      </w:r>
      <w:r w:rsidRPr="00422F79">
        <w:rPr>
          <w:rFonts w:ascii="Eras Medium ITC" w:hAnsi="Eras Medium ITC"/>
        </w:rPr>
        <w:t xml:space="preserve"> points.</w:t>
      </w:r>
    </w:p>
    <w:p w:rsidR="00B61A29" w:rsidRPr="00422F79" w:rsidRDefault="0004209C" w:rsidP="008901D8">
      <w:pPr>
        <w:pStyle w:val="Paragraphedeliste"/>
        <w:numPr>
          <w:ilvl w:val="0"/>
          <w:numId w:val="10"/>
        </w:numPr>
        <w:contextualSpacing/>
        <w:rPr>
          <w:rFonts w:ascii="Eras Medium ITC" w:hAnsi="Eras Medium ITC"/>
        </w:rPr>
      </w:pPr>
      <w:r w:rsidRPr="00422F79">
        <w:rPr>
          <w:rFonts w:ascii="Eras Medium ITC" w:hAnsi="Eras Medium ITC"/>
        </w:rPr>
        <w:t>5</w:t>
      </w:r>
      <w:r w:rsidR="00B61A29" w:rsidRPr="00422F79">
        <w:rPr>
          <w:rFonts w:ascii="Eras Medium ITC" w:hAnsi="Eras Medium ITC"/>
        </w:rPr>
        <w:t xml:space="preserve"> membres et plus  </w:t>
      </w:r>
      <w:r w:rsidR="00B61A29" w:rsidRPr="00422F79">
        <w:rPr>
          <w:rFonts w:ascii="Eras Medium ITC" w:hAnsi="Eras Medium ITC"/>
        </w:rPr>
        <w:tab/>
      </w:r>
      <w:r w:rsidR="008901D8">
        <w:rPr>
          <w:rFonts w:ascii="Eras Medium ITC" w:hAnsi="Eras Medium ITC"/>
        </w:rPr>
        <w:t xml:space="preserve"> </w:t>
      </w:r>
      <w:r w:rsidR="00B61A29" w:rsidRPr="00422F79">
        <w:rPr>
          <w:rFonts w:ascii="Eras Medium ITC" w:hAnsi="Eras Medium ITC"/>
        </w:rPr>
        <w:t xml:space="preserve">: </w:t>
      </w:r>
      <w:r w:rsidR="008901D8">
        <w:rPr>
          <w:rFonts w:ascii="Eras Medium ITC" w:hAnsi="Eras Medium ITC"/>
        </w:rPr>
        <w:t>8</w:t>
      </w:r>
      <w:r w:rsidR="00B61A29" w:rsidRPr="00422F79">
        <w:rPr>
          <w:rFonts w:ascii="Eras Medium ITC" w:hAnsi="Eras Medium ITC"/>
        </w:rPr>
        <w:t xml:space="preserve"> points</w:t>
      </w:r>
    </w:p>
    <w:p w:rsidR="00B61A29" w:rsidRPr="00422F79" w:rsidRDefault="0004209C" w:rsidP="00B61A29">
      <w:pPr>
        <w:pStyle w:val="Paragraphedeliste"/>
        <w:numPr>
          <w:ilvl w:val="0"/>
          <w:numId w:val="10"/>
        </w:numPr>
        <w:contextualSpacing/>
        <w:rPr>
          <w:rFonts w:ascii="Eras Medium ITC" w:hAnsi="Eras Medium ITC"/>
        </w:rPr>
      </w:pPr>
      <w:r w:rsidRPr="00422F79">
        <w:rPr>
          <w:rFonts w:ascii="Eras Medium ITC" w:hAnsi="Eras Medium ITC"/>
        </w:rPr>
        <w:t>4</w:t>
      </w:r>
      <w:r w:rsidR="00B61A29" w:rsidRPr="00422F79">
        <w:rPr>
          <w:rFonts w:ascii="Eras Medium ITC" w:hAnsi="Eras Medium ITC"/>
        </w:rPr>
        <w:t xml:space="preserve"> membres      </w:t>
      </w:r>
      <w:r w:rsidRPr="00422F79">
        <w:rPr>
          <w:rFonts w:ascii="Eras Medium ITC" w:hAnsi="Eras Medium ITC"/>
        </w:rPr>
        <w:tab/>
      </w:r>
      <w:r w:rsidR="00B61A29" w:rsidRPr="00422F79">
        <w:rPr>
          <w:rFonts w:ascii="Eras Medium ITC" w:hAnsi="Eras Medium ITC"/>
        </w:rPr>
        <w:t xml:space="preserve">  </w:t>
      </w:r>
      <w:r w:rsidR="00B61A29" w:rsidRPr="00422F79">
        <w:rPr>
          <w:rFonts w:ascii="Eras Medium ITC" w:hAnsi="Eras Medium ITC"/>
        </w:rPr>
        <w:tab/>
        <w:t xml:space="preserve"> : 6 points</w:t>
      </w:r>
    </w:p>
    <w:p w:rsidR="00B61A29" w:rsidRPr="00422F79" w:rsidRDefault="00B61A29" w:rsidP="0004209C">
      <w:pPr>
        <w:pStyle w:val="Paragraphedeliste"/>
        <w:numPr>
          <w:ilvl w:val="0"/>
          <w:numId w:val="10"/>
        </w:numPr>
        <w:contextualSpacing/>
        <w:rPr>
          <w:rFonts w:ascii="Eras Medium ITC" w:hAnsi="Eras Medium ITC"/>
        </w:rPr>
      </w:pPr>
      <w:r w:rsidRPr="00422F79">
        <w:rPr>
          <w:rFonts w:ascii="Eras Medium ITC" w:hAnsi="Eras Medium ITC"/>
        </w:rPr>
        <w:t xml:space="preserve">Moins de </w:t>
      </w:r>
      <w:r w:rsidR="0004209C" w:rsidRPr="00422F79">
        <w:rPr>
          <w:rFonts w:ascii="Eras Medium ITC" w:hAnsi="Eras Medium ITC"/>
        </w:rPr>
        <w:t>4</w:t>
      </w:r>
      <w:r w:rsidRPr="00422F79">
        <w:rPr>
          <w:rFonts w:ascii="Eras Medium ITC" w:hAnsi="Eras Medium ITC"/>
        </w:rPr>
        <w:t xml:space="preserve"> membres</w:t>
      </w:r>
      <w:r w:rsidRPr="00422F79">
        <w:rPr>
          <w:rFonts w:ascii="Eras Medium ITC" w:hAnsi="Eras Medium ITC"/>
        </w:rPr>
        <w:tab/>
        <w:t> : 3 points</w:t>
      </w:r>
    </w:p>
    <w:p w:rsidR="00B61A29" w:rsidRPr="00422F79" w:rsidRDefault="00B61A29" w:rsidP="008901D8">
      <w:pPr>
        <w:ind w:left="360" w:hanging="218"/>
        <w:rPr>
          <w:rFonts w:ascii="Eras Medium ITC" w:hAnsi="Eras Medium ITC"/>
        </w:rPr>
      </w:pPr>
      <w:r w:rsidRPr="00422F79">
        <w:rPr>
          <w:rFonts w:ascii="Eras Medium ITC" w:hAnsi="Eras Medium ITC"/>
          <w:b/>
          <w:bCs/>
        </w:rPr>
        <w:t>b-</w:t>
      </w:r>
      <w:r w:rsidRPr="00422F79">
        <w:rPr>
          <w:rFonts w:ascii="Eras Medium ITC" w:hAnsi="Eras Medium ITC"/>
        </w:rPr>
        <w:t xml:space="preserve"> Expérience des membres de l’équipe dans le domaine du présent  appel d’offre noté sur </w:t>
      </w:r>
      <w:r w:rsidR="008901D8" w:rsidRPr="008901D8">
        <w:rPr>
          <w:rFonts w:ascii="Eras Medium ITC" w:hAnsi="Eras Medium ITC"/>
          <w:b/>
          <w:bCs/>
        </w:rPr>
        <w:t>8</w:t>
      </w:r>
      <w:r w:rsidRPr="00422F79">
        <w:rPr>
          <w:rFonts w:ascii="Eras Medium ITC" w:hAnsi="Eras Medium ITC"/>
        </w:rPr>
        <w:t xml:space="preserve"> points (*) :          </w:t>
      </w:r>
    </w:p>
    <w:p w:rsidR="00B61A29" w:rsidRPr="00422F79" w:rsidRDefault="00B61A29" w:rsidP="008901D8">
      <w:pPr>
        <w:pStyle w:val="Paragraphedeliste"/>
        <w:numPr>
          <w:ilvl w:val="0"/>
          <w:numId w:val="11"/>
        </w:numPr>
        <w:contextualSpacing/>
        <w:rPr>
          <w:rFonts w:ascii="Eras Medium ITC" w:hAnsi="Eras Medium ITC"/>
        </w:rPr>
      </w:pPr>
      <w:r w:rsidRPr="00422F79">
        <w:rPr>
          <w:rFonts w:ascii="Eras Medium ITC" w:hAnsi="Eras Medium ITC"/>
        </w:rPr>
        <w:t>Plus de 10 ans  </w:t>
      </w:r>
      <w:r w:rsidRPr="00422F79">
        <w:rPr>
          <w:rFonts w:ascii="Eras Medium ITC" w:hAnsi="Eras Medium ITC"/>
        </w:rPr>
        <w:tab/>
      </w:r>
      <w:r w:rsidRPr="00422F79">
        <w:rPr>
          <w:rFonts w:ascii="Eras Medium ITC" w:hAnsi="Eras Medium ITC"/>
        </w:rPr>
        <w:tab/>
        <w:t xml:space="preserve">: </w:t>
      </w:r>
      <w:r w:rsidR="008901D8">
        <w:rPr>
          <w:rFonts w:ascii="Eras Medium ITC" w:hAnsi="Eras Medium ITC"/>
        </w:rPr>
        <w:t>8</w:t>
      </w:r>
      <w:r w:rsidRPr="00422F79">
        <w:rPr>
          <w:rFonts w:ascii="Eras Medium ITC" w:hAnsi="Eras Medium ITC"/>
        </w:rPr>
        <w:t xml:space="preserve"> points</w:t>
      </w:r>
    </w:p>
    <w:p w:rsidR="00B61A29" w:rsidRPr="00422F79" w:rsidRDefault="00B61A29" w:rsidP="008901D8">
      <w:pPr>
        <w:pStyle w:val="Paragraphedeliste"/>
        <w:numPr>
          <w:ilvl w:val="0"/>
          <w:numId w:val="11"/>
        </w:numPr>
        <w:contextualSpacing/>
        <w:rPr>
          <w:rFonts w:ascii="Eras Medium ITC" w:hAnsi="Eras Medium ITC"/>
        </w:rPr>
      </w:pPr>
      <w:r w:rsidRPr="00422F79">
        <w:rPr>
          <w:rFonts w:ascii="Eras Medium ITC" w:hAnsi="Eras Medium ITC"/>
        </w:rPr>
        <w:t xml:space="preserve">De 5  à 10 ans  </w:t>
      </w:r>
      <w:r w:rsidRPr="00422F79">
        <w:rPr>
          <w:rFonts w:ascii="Eras Medium ITC" w:hAnsi="Eras Medium ITC"/>
        </w:rPr>
        <w:tab/>
        <w:t xml:space="preserve">  </w:t>
      </w:r>
      <w:r w:rsidRPr="00422F79">
        <w:rPr>
          <w:rFonts w:ascii="Eras Medium ITC" w:hAnsi="Eras Medium ITC"/>
        </w:rPr>
        <w:tab/>
        <w:t xml:space="preserve">: </w:t>
      </w:r>
      <w:r w:rsidR="008901D8">
        <w:rPr>
          <w:rFonts w:ascii="Eras Medium ITC" w:hAnsi="Eras Medium ITC"/>
        </w:rPr>
        <w:t>6</w:t>
      </w:r>
      <w:r w:rsidRPr="00422F79">
        <w:rPr>
          <w:rFonts w:ascii="Eras Medium ITC" w:hAnsi="Eras Medium ITC"/>
        </w:rPr>
        <w:t xml:space="preserve"> points</w:t>
      </w:r>
    </w:p>
    <w:p w:rsidR="00B61A29" w:rsidRPr="00422F79" w:rsidRDefault="00B61A29" w:rsidP="00B61A29">
      <w:pPr>
        <w:pStyle w:val="Paragraphedeliste"/>
        <w:numPr>
          <w:ilvl w:val="0"/>
          <w:numId w:val="11"/>
        </w:numPr>
        <w:contextualSpacing/>
        <w:rPr>
          <w:rFonts w:ascii="Eras Medium ITC" w:hAnsi="Eras Medium ITC"/>
        </w:rPr>
      </w:pPr>
      <w:r w:rsidRPr="00422F79">
        <w:rPr>
          <w:rFonts w:ascii="Eras Medium ITC" w:hAnsi="Eras Medium ITC"/>
        </w:rPr>
        <w:t>Moins de 5 ans </w:t>
      </w:r>
      <w:r w:rsidRPr="00422F79">
        <w:rPr>
          <w:rFonts w:ascii="Eras Medium ITC" w:hAnsi="Eras Medium ITC"/>
        </w:rPr>
        <w:tab/>
      </w:r>
      <w:r w:rsidRPr="00422F79">
        <w:rPr>
          <w:rFonts w:ascii="Eras Medium ITC" w:hAnsi="Eras Medium ITC"/>
        </w:rPr>
        <w:tab/>
        <w:t>: 4 points.</w:t>
      </w:r>
    </w:p>
    <w:p w:rsidR="00B61A29" w:rsidRPr="00422F79" w:rsidRDefault="00B61A29" w:rsidP="00B61A29">
      <w:pPr>
        <w:ind w:left="360"/>
        <w:rPr>
          <w:rFonts w:ascii="Eras Medium ITC" w:hAnsi="Eras Medium ITC"/>
        </w:rPr>
      </w:pPr>
    </w:p>
    <w:p w:rsidR="00B61A29" w:rsidRPr="00422F79" w:rsidRDefault="00B61A29" w:rsidP="00B61A29">
      <w:pPr>
        <w:ind w:left="360"/>
        <w:rPr>
          <w:rFonts w:ascii="Eras Medium ITC" w:hAnsi="Eras Medium ITC"/>
        </w:rPr>
      </w:pPr>
      <w:r w:rsidRPr="00422F79">
        <w:rPr>
          <w:rFonts w:ascii="Eras Medium ITC" w:hAnsi="Eras Medium ITC"/>
        </w:rPr>
        <w:t>(*) La note retenue sera la moyenne des notes attribuées à chacun des membres de l’équipe proposée.</w:t>
      </w:r>
    </w:p>
    <w:p w:rsidR="00B61A29" w:rsidRPr="00422F79" w:rsidRDefault="00B61A29" w:rsidP="00B61A29">
      <w:pPr>
        <w:ind w:left="360"/>
        <w:rPr>
          <w:rFonts w:ascii="Eras Medium ITC" w:hAnsi="Eras Medium ITC"/>
        </w:rPr>
      </w:pPr>
    </w:p>
    <w:p w:rsidR="00B61A29" w:rsidRPr="00422F79" w:rsidRDefault="00B61A29" w:rsidP="002D325D">
      <w:pPr>
        <w:ind w:left="142"/>
        <w:rPr>
          <w:rFonts w:ascii="Eras Medium ITC" w:hAnsi="Eras Medium ITC"/>
        </w:rPr>
      </w:pPr>
      <w:r w:rsidRPr="00422F79">
        <w:rPr>
          <w:rFonts w:ascii="Eras Medium ITC" w:hAnsi="Eras Medium ITC"/>
          <w:b/>
          <w:bCs/>
        </w:rPr>
        <w:t>c-</w:t>
      </w:r>
      <w:r w:rsidRPr="00422F79">
        <w:rPr>
          <w:rFonts w:ascii="Eras Medium ITC" w:hAnsi="Eras Medium ITC"/>
        </w:rPr>
        <w:t xml:space="preserve"> Nature des diplômes notée sur </w:t>
      </w:r>
      <w:r w:rsidR="008901D8" w:rsidRPr="008901D8">
        <w:rPr>
          <w:rFonts w:ascii="Eras Medium ITC" w:hAnsi="Eras Medium ITC"/>
          <w:b/>
          <w:bCs/>
        </w:rPr>
        <w:t>8</w:t>
      </w:r>
      <w:r w:rsidRPr="00422F79">
        <w:rPr>
          <w:rFonts w:ascii="Eras Medium ITC" w:hAnsi="Eras Medium ITC"/>
        </w:rPr>
        <w:t xml:space="preserve"> points (*).</w:t>
      </w:r>
    </w:p>
    <w:p w:rsidR="00B61A29" w:rsidRPr="00422F79" w:rsidRDefault="00B61A29" w:rsidP="008901D8">
      <w:pPr>
        <w:pStyle w:val="Paragraphedeliste"/>
        <w:numPr>
          <w:ilvl w:val="0"/>
          <w:numId w:val="12"/>
        </w:numPr>
        <w:contextualSpacing/>
        <w:rPr>
          <w:rFonts w:ascii="Eras Medium ITC" w:hAnsi="Eras Medium ITC"/>
        </w:rPr>
      </w:pPr>
      <w:r w:rsidRPr="00422F79">
        <w:rPr>
          <w:rFonts w:ascii="Eras Medium ITC" w:hAnsi="Eras Medium ITC"/>
        </w:rPr>
        <w:t xml:space="preserve">Ingénieur d’Etat ou équivalent         </w:t>
      </w:r>
      <w:r w:rsidRPr="00422F79">
        <w:rPr>
          <w:rFonts w:ascii="Eras Medium ITC" w:hAnsi="Eras Medium ITC"/>
        </w:rPr>
        <w:tab/>
      </w:r>
      <w:r w:rsidRPr="00422F79">
        <w:rPr>
          <w:rFonts w:ascii="Eras Medium ITC" w:hAnsi="Eras Medium ITC"/>
        </w:rPr>
        <w:tab/>
      </w:r>
      <w:r w:rsidRPr="00422F79">
        <w:rPr>
          <w:rFonts w:ascii="Eras Medium ITC" w:hAnsi="Eras Medium ITC"/>
        </w:rPr>
        <w:tab/>
      </w:r>
      <w:r w:rsidR="00967AE0" w:rsidRPr="00422F79">
        <w:rPr>
          <w:rFonts w:ascii="Eras Medium ITC" w:hAnsi="Eras Medium ITC"/>
        </w:rPr>
        <w:t xml:space="preserve">: </w:t>
      </w:r>
      <w:r w:rsidR="008901D8">
        <w:rPr>
          <w:rFonts w:ascii="Eras Medium ITC" w:hAnsi="Eras Medium ITC"/>
        </w:rPr>
        <w:t>8</w:t>
      </w:r>
      <w:r w:rsidRPr="00422F79">
        <w:rPr>
          <w:rFonts w:ascii="Eras Medium ITC" w:hAnsi="Eras Medium ITC"/>
        </w:rPr>
        <w:t xml:space="preserve"> points</w:t>
      </w:r>
    </w:p>
    <w:p w:rsidR="00B61A29" w:rsidRPr="00422F79" w:rsidRDefault="00B61A29" w:rsidP="00B61A29">
      <w:pPr>
        <w:pStyle w:val="Paragraphedeliste"/>
        <w:numPr>
          <w:ilvl w:val="0"/>
          <w:numId w:val="12"/>
        </w:numPr>
        <w:contextualSpacing/>
        <w:rPr>
          <w:rFonts w:ascii="Eras Medium ITC" w:hAnsi="Eras Medium ITC"/>
        </w:rPr>
      </w:pPr>
      <w:r w:rsidRPr="00422F79">
        <w:rPr>
          <w:rFonts w:ascii="Eras Medium ITC" w:hAnsi="Eras Medium ITC"/>
        </w:rPr>
        <w:t>Licence, ingénieur d’application ou équivalent </w:t>
      </w:r>
      <w:r w:rsidRPr="00422F79">
        <w:rPr>
          <w:rFonts w:ascii="Eras Medium ITC" w:hAnsi="Eras Medium ITC"/>
        </w:rPr>
        <w:tab/>
        <w:t>: 6 points</w:t>
      </w:r>
    </w:p>
    <w:p w:rsidR="00B61A29" w:rsidRPr="00422F79" w:rsidRDefault="00B61A29" w:rsidP="00B61A29">
      <w:pPr>
        <w:pStyle w:val="Paragraphedeliste"/>
        <w:numPr>
          <w:ilvl w:val="0"/>
          <w:numId w:val="12"/>
        </w:numPr>
        <w:contextualSpacing/>
        <w:rPr>
          <w:rFonts w:ascii="Eras Medium ITC" w:hAnsi="Eras Medium ITC"/>
        </w:rPr>
      </w:pPr>
      <w:r w:rsidRPr="00422F79">
        <w:rPr>
          <w:rFonts w:ascii="Eras Medium ITC" w:hAnsi="Eras Medium ITC"/>
        </w:rPr>
        <w:t>Technicien, DEUG ou équivalent                      </w:t>
      </w:r>
      <w:r w:rsidRPr="00422F79">
        <w:rPr>
          <w:rFonts w:ascii="Eras Medium ITC" w:hAnsi="Eras Medium ITC"/>
        </w:rPr>
        <w:tab/>
        <w:t>: 4 points</w:t>
      </w:r>
    </w:p>
    <w:p w:rsidR="00B61A29" w:rsidRPr="00422F79" w:rsidRDefault="00B61A29" w:rsidP="00B61A29">
      <w:pPr>
        <w:ind w:left="360"/>
        <w:rPr>
          <w:rFonts w:ascii="Eras Medium ITC" w:hAnsi="Eras Medium ITC"/>
        </w:rPr>
      </w:pPr>
      <w:r w:rsidRPr="00422F79">
        <w:rPr>
          <w:rFonts w:ascii="Eras Medium ITC" w:hAnsi="Eras Medium ITC"/>
        </w:rPr>
        <w:t>(*) : La note retenue sera la moyenne des notes attribuées à chaque membre de l’équipe proposé.</w:t>
      </w:r>
    </w:p>
    <w:p w:rsidR="00E97A42" w:rsidRPr="00422F79" w:rsidRDefault="00E97A42" w:rsidP="00B61A29">
      <w:pPr>
        <w:ind w:left="360"/>
        <w:rPr>
          <w:rFonts w:ascii="Eras Medium ITC" w:hAnsi="Eras Medium ITC"/>
        </w:rPr>
      </w:pPr>
    </w:p>
    <w:p w:rsidR="00E97A42" w:rsidRPr="00422F79" w:rsidRDefault="00E97A42" w:rsidP="00B61A29">
      <w:pPr>
        <w:ind w:left="360"/>
        <w:rPr>
          <w:rFonts w:ascii="Eras Medium ITC" w:hAnsi="Eras Medium ITC"/>
        </w:rPr>
      </w:pPr>
    </w:p>
    <w:p w:rsidR="00B61A29" w:rsidRPr="00422F79" w:rsidRDefault="002653E0" w:rsidP="0017109E">
      <w:pPr>
        <w:pStyle w:val="NormalWeb"/>
        <w:spacing w:before="0" w:beforeAutospacing="0" w:after="0" w:afterAutospacing="0"/>
        <w:rPr>
          <w:rFonts w:ascii="Eras Medium ITC" w:hAnsi="Eras Medium ITC"/>
        </w:rPr>
      </w:pPr>
      <w:r w:rsidRPr="00422F79">
        <w:rPr>
          <w:rFonts w:ascii="Eras Medium ITC" w:hAnsi="Eras Medium ITC"/>
          <w:b/>
          <w:bCs/>
        </w:rPr>
        <w:lastRenderedPageBreak/>
        <w:t>3</w:t>
      </w:r>
      <w:r w:rsidR="00B61A29" w:rsidRPr="00422F79">
        <w:rPr>
          <w:rFonts w:ascii="Eras Medium ITC" w:hAnsi="Eras Medium ITC"/>
        </w:rPr>
        <w:t xml:space="preserve">.    La couverture fonctionnelle : </w:t>
      </w:r>
      <w:r w:rsidR="00B61A29" w:rsidRPr="00422F79">
        <w:rPr>
          <w:rFonts w:ascii="Eras Medium ITC" w:hAnsi="Eras Medium ITC"/>
          <w:b/>
          <w:bCs/>
        </w:rPr>
        <w:t>30</w:t>
      </w:r>
      <w:r w:rsidR="00B61A29" w:rsidRPr="00422F79">
        <w:rPr>
          <w:rFonts w:ascii="Eras Medium ITC" w:hAnsi="Eras Medium ITC"/>
        </w:rPr>
        <w:t xml:space="preserve"> points</w:t>
      </w:r>
    </w:p>
    <w:p w:rsidR="00B61A29" w:rsidRPr="00422F79" w:rsidRDefault="00B61A29" w:rsidP="0017109E">
      <w:pPr>
        <w:pStyle w:val="Corpsdetexte21"/>
        <w:spacing w:before="0" w:after="0"/>
        <w:rPr>
          <w:rFonts w:ascii="Eras Medium ITC" w:hAnsi="Eras Medium ITC"/>
          <w:szCs w:val="24"/>
        </w:rPr>
      </w:pPr>
      <w:r w:rsidRPr="00422F79">
        <w:rPr>
          <w:rFonts w:ascii="Eras Medium ITC" w:hAnsi="Eras Medium ITC"/>
          <w:szCs w:val="24"/>
        </w:rPr>
        <w:t>L’évaluation de ce critère sera faite sur la base de la démonstration</w:t>
      </w:r>
      <w:r w:rsidR="002433D3" w:rsidRPr="00422F79">
        <w:rPr>
          <w:rFonts w:ascii="Eras Medium ITC" w:hAnsi="Eras Medium ITC"/>
        </w:rPr>
        <w:t xml:space="preserve"> de la solution proposée</w:t>
      </w:r>
      <w:r w:rsidRPr="00422F79">
        <w:rPr>
          <w:rFonts w:ascii="Eras Medium ITC" w:hAnsi="Eras Medium ITC"/>
          <w:szCs w:val="24"/>
        </w:rPr>
        <w:t xml:space="preserve"> et la documentation présentée par chaque soumissionnaire.</w:t>
      </w:r>
    </w:p>
    <w:p w:rsidR="00D212DD" w:rsidRPr="00422F79" w:rsidRDefault="00D212DD" w:rsidP="00D212DD">
      <w:pPr>
        <w:rPr>
          <w:rFonts w:ascii="Eras Medium ITC" w:hAnsi="Eras Medium ITC" w:cstheme="majorBidi"/>
          <w:b/>
          <w:iCs/>
        </w:rPr>
      </w:pPr>
      <w:r w:rsidRPr="00422F79">
        <w:rPr>
          <w:rFonts w:ascii="Eras Medium ITC" w:hAnsi="Eras Medium ITC" w:cstheme="majorBidi"/>
          <w:b/>
          <w:iCs/>
        </w:rPr>
        <w:t>N.B. : Une démonstration est exigée à l’ensemble des  soumissionnaires pour évaluer chaque solution proposée.</w:t>
      </w:r>
    </w:p>
    <w:p w:rsidR="00D212DD" w:rsidRPr="00422F79" w:rsidRDefault="00D212DD" w:rsidP="00D212DD">
      <w:pPr>
        <w:rPr>
          <w:rFonts w:ascii="Eras Medium ITC" w:hAnsi="Eras Medium ITC" w:cstheme="majorBidi"/>
          <w:iCs/>
        </w:rPr>
      </w:pPr>
      <w:r w:rsidRPr="00422F79">
        <w:rPr>
          <w:rFonts w:ascii="Eras Medium ITC" w:hAnsi="Eras Medium ITC" w:cstheme="majorBidi"/>
          <w:iCs/>
        </w:rPr>
        <w:t>A partir de la saisie de données de la Commune, il s’agira de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Vérifier les résultats.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Contrôler que les règles de gestion sont conformes.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Exploiter les processus de gestion.</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S’assurer de la couverture fonctionnelle tout en appréciant et évaluant les fonctionnalités supplémentaires qui n’ont pas été demandées.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Vérifier l’adéquation avec les exigences générales et techniques.</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Apprécier l’ergonomie, la convivialité et la facilité d’utilisation. </w:t>
      </w:r>
    </w:p>
    <w:p w:rsidR="00D212DD" w:rsidRPr="00422F79" w:rsidRDefault="00D212DD" w:rsidP="00D212DD">
      <w:pPr>
        <w:pStyle w:val="Paragraphedeliste"/>
        <w:numPr>
          <w:ilvl w:val="0"/>
          <w:numId w:val="27"/>
        </w:numPr>
        <w:contextualSpacing/>
        <w:rPr>
          <w:rFonts w:ascii="Eras Medium ITC" w:hAnsi="Eras Medium ITC" w:cstheme="majorBidi"/>
          <w:iCs/>
        </w:rPr>
      </w:pPr>
      <w:r w:rsidRPr="00422F79">
        <w:rPr>
          <w:rFonts w:ascii="Eras Medium ITC" w:hAnsi="Eras Medium ITC" w:cstheme="majorBidi"/>
          <w:iCs/>
        </w:rPr>
        <w:t xml:space="preserve">Etablir un taux estimatif de couverture des exigences de la Commune pour procéder à la notation technique de la solution proposée. </w:t>
      </w:r>
    </w:p>
    <w:p w:rsidR="0017109E" w:rsidRPr="0017109E" w:rsidRDefault="0017109E" w:rsidP="00B61A29">
      <w:pPr>
        <w:pStyle w:val="NormalWeb"/>
        <w:spacing w:before="0" w:beforeAutospacing="0" w:after="160" w:afterAutospacing="0"/>
        <w:rPr>
          <w:rFonts w:ascii="Eras Medium ITC" w:hAnsi="Eras Medium ITC"/>
          <w:b/>
          <w:bCs/>
          <w:sz w:val="18"/>
          <w:szCs w:val="18"/>
        </w:rPr>
      </w:pPr>
    </w:p>
    <w:p w:rsidR="00B61A29" w:rsidRPr="00422F79" w:rsidRDefault="002653E0" w:rsidP="00B61A29">
      <w:pPr>
        <w:pStyle w:val="NormalWeb"/>
        <w:spacing w:before="0" w:beforeAutospacing="0" w:after="160" w:afterAutospacing="0"/>
        <w:rPr>
          <w:rFonts w:ascii="Eras Medium ITC" w:hAnsi="Eras Medium ITC"/>
        </w:rPr>
      </w:pPr>
      <w:r w:rsidRPr="00422F79">
        <w:rPr>
          <w:rFonts w:ascii="Eras Medium ITC" w:hAnsi="Eras Medium ITC"/>
          <w:b/>
          <w:bCs/>
        </w:rPr>
        <w:t>4</w:t>
      </w:r>
      <w:r w:rsidR="00B61A29" w:rsidRPr="00422F79">
        <w:rPr>
          <w:rFonts w:ascii="Eras Medium ITC" w:hAnsi="Eras Medium ITC"/>
        </w:rPr>
        <w:t xml:space="preserve">.    La couverture technique : </w:t>
      </w:r>
      <w:r w:rsidR="00B61A29" w:rsidRPr="00422F79">
        <w:rPr>
          <w:rFonts w:ascii="Eras Medium ITC" w:hAnsi="Eras Medium ITC"/>
          <w:b/>
          <w:bCs/>
        </w:rPr>
        <w:t>20</w:t>
      </w:r>
      <w:r w:rsidR="00B61A29" w:rsidRPr="00422F79">
        <w:rPr>
          <w:rFonts w:ascii="Eras Medium ITC" w:hAnsi="Eras Medium ITC"/>
        </w:rPr>
        <w:t xml:space="preserve"> points.</w:t>
      </w:r>
    </w:p>
    <w:p w:rsidR="00B61A29" w:rsidRDefault="00B61A29" w:rsidP="00B61A29">
      <w:pPr>
        <w:pStyle w:val="NormalWeb"/>
        <w:spacing w:before="0" w:beforeAutospacing="0" w:after="160" w:afterAutospacing="0"/>
        <w:rPr>
          <w:rFonts w:ascii="Eras Medium ITC" w:hAnsi="Eras Medium ITC"/>
        </w:rPr>
      </w:pPr>
      <w:r w:rsidRPr="00422F79">
        <w:rPr>
          <w:rFonts w:ascii="Eras Medium ITC" w:hAnsi="Eras Medium ITC"/>
        </w:rPr>
        <w:t xml:space="preserve">L’évaluation de ce critère sera faite sur la base de la démonstration </w:t>
      </w:r>
      <w:r w:rsidR="002433D3" w:rsidRPr="00422F79">
        <w:rPr>
          <w:rFonts w:ascii="Eras Medium ITC" w:hAnsi="Eras Medium ITC"/>
        </w:rPr>
        <w:t xml:space="preserve">de la solution proposée </w:t>
      </w:r>
      <w:r w:rsidRPr="00422F79">
        <w:rPr>
          <w:rFonts w:ascii="Eras Medium ITC" w:hAnsi="Eras Medium ITC"/>
        </w:rPr>
        <w:t>et la documentation présentée par chaque soumissionnaire.</w:t>
      </w:r>
    </w:p>
    <w:p w:rsidR="008901D8" w:rsidRPr="00FA53E6" w:rsidRDefault="008901D8" w:rsidP="002D325D">
      <w:pPr>
        <w:pStyle w:val="NormalWeb"/>
        <w:numPr>
          <w:ilvl w:val="0"/>
          <w:numId w:val="28"/>
        </w:numPr>
        <w:spacing w:before="0" w:beforeAutospacing="0" w:after="160" w:afterAutospacing="0"/>
        <w:ind w:hanging="502"/>
        <w:rPr>
          <w:rFonts w:ascii="Eras Medium ITC" w:hAnsi="Eras Medium ITC"/>
        </w:rPr>
      </w:pPr>
      <w:r w:rsidRPr="00FA53E6">
        <w:rPr>
          <w:rFonts w:ascii="Eras Medium ITC" w:hAnsi="Eras Medium ITC"/>
        </w:rPr>
        <w:t>Contrat de maintenance</w:t>
      </w:r>
      <w:r w:rsidR="00B81D2D">
        <w:rPr>
          <w:rFonts w:ascii="Eras Medium ITC" w:hAnsi="Eras Medium ITC"/>
        </w:rPr>
        <w:t xml:space="preserve"> proposé</w:t>
      </w:r>
      <w:r w:rsidRPr="00FA53E6">
        <w:rPr>
          <w:rFonts w:ascii="Eras Medium ITC" w:hAnsi="Eras Medium ITC"/>
          <w:b/>
          <w:bCs/>
        </w:rPr>
        <w:t xml:space="preserve"> : </w:t>
      </w:r>
      <w:r w:rsidRPr="008901D8">
        <w:rPr>
          <w:rFonts w:ascii="Eras Medium ITC" w:hAnsi="Eras Medium ITC"/>
          <w:b/>
          <w:bCs/>
        </w:rPr>
        <w:t>6</w:t>
      </w:r>
      <w:r w:rsidRPr="00FA53E6">
        <w:rPr>
          <w:rFonts w:ascii="Eras Medium ITC" w:hAnsi="Eras Medium ITC"/>
          <w:b/>
          <w:bCs/>
        </w:rPr>
        <w:t xml:space="preserve"> </w:t>
      </w:r>
      <w:r w:rsidRPr="00FA53E6">
        <w:rPr>
          <w:rFonts w:ascii="Eras Medium ITC" w:hAnsi="Eras Medium ITC"/>
        </w:rPr>
        <w:t>points</w:t>
      </w:r>
      <w:r w:rsidR="00FA53E6">
        <w:rPr>
          <w:rFonts w:ascii="Eras Medium ITC" w:hAnsi="Eras Medium ITC"/>
        </w:rPr>
        <w:t>.</w:t>
      </w:r>
    </w:p>
    <w:p w:rsidR="008901D8" w:rsidRPr="00422F79" w:rsidRDefault="008901D8" w:rsidP="008901D8">
      <w:pPr>
        <w:pStyle w:val="NormalWeb"/>
        <w:spacing w:before="0" w:beforeAutospacing="0" w:after="160" w:afterAutospacing="0"/>
        <w:rPr>
          <w:rFonts w:ascii="Eras Medium ITC" w:hAnsi="Eras Medium ITC"/>
        </w:rPr>
      </w:pPr>
      <w:r w:rsidRPr="00422F79">
        <w:rPr>
          <w:rFonts w:ascii="Eras Medium ITC" w:hAnsi="Eras Medium ITC"/>
        </w:rPr>
        <w:t xml:space="preserve">L’évaluation de ce critère sera faite sur la base de la </w:t>
      </w:r>
      <w:r>
        <w:rPr>
          <w:rFonts w:ascii="Eras Medium ITC" w:hAnsi="Eras Medium ITC"/>
        </w:rPr>
        <w:t xml:space="preserve">teneur du contrat de maintenance des applications que le prestataire sera appelé à assurer </w:t>
      </w:r>
      <w:r w:rsidRPr="00C73542">
        <w:rPr>
          <w:rFonts w:ascii="Eras Medium ITC" w:hAnsi="Eras Medium ITC"/>
        </w:rPr>
        <w:t>pendant une durée de trois ans fixée à compter de la date de la  réception définitive</w:t>
      </w:r>
      <w:r w:rsidR="00FA53E6">
        <w:rPr>
          <w:rFonts w:ascii="Eras Medium ITC" w:hAnsi="Eras Medium ITC"/>
        </w:rPr>
        <w:t xml:space="preserve"> (maintenance corrective, adaptative et évolutive, délai d’intervention).</w:t>
      </w:r>
    </w:p>
    <w:p w:rsidR="00B61A29" w:rsidRPr="00422F79" w:rsidRDefault="00B61A29" w:rsidP="00B61A29">
      <w:pPr>
        <w:jc w:val="both"/>
        <w:rPr>
          <w:rFonts w:ascii="Eras Medium ITC" w:hAnsi="Eras Medium ITC"/>
          <w:b/>
          <w:bCs/>
        </w:rPr>
      </w:pPr>
      <w:r w:rsidRPr="00422F79">
        <w:rPr>
          <w:rFonts w:ascii="Eras Medium ITC" w:hAnsi="Eras Medium ITC"/>
          <w:b/>
          <w:bCs/>
        </w:rPr>
        <w:t>Des points seront attribués suivant les critères ci-dessus et une note finale sur 100 points sera attribuée à chaque candidat. Les offres qui auront une note technique</w:t>
      </w:r>
      <w:r w:rsidR="00B81D2D">
        <w:rPr>
          <w:rFonts w:ascii="Eras Medium ITC" w:hAnsi="Eras Medium ITC"/>
          <w:b/>
          <w:bCs/>
        </w:rPr>
        <w:t xml:space="preserve"> finale</w:t>
      </w:r>
      <w:r w:rsidRPr="00422F79">
        <w:rPr>
          <w:rFonts w:ascii="Eras Medium ITC" w:hAnsi="Eras Medium ITC"/>
          <w:b/>
          <w:bCs/>
        </w:rPr>
        <w:t xml:space="preserve"> inférieure à 70 points</w:t>
      </w:r>
      <w:r w:rsidR="00574EC9">
        <w:rPr>
          <w:rFonts w:ascii="Eras Medium ITC" w:hAnsi="Eras Medium ITC"/>
          <w:b/>
          <w:bCs/>
        </w:rPr>
        <w:t xml:space="preserve"> ou une note nulle ( zéro) au titre de l’un des critères</w:t>
      </w:r>
      <w:r w:rsidRPr="00422F79">
        <w:rPr>
          <w:rFonts w:ascii="Eras Medium ITC" w:hAnsi="Eras Medium ITC"/>
          <w:b/>
          <w:bCs/>
        </w:rPr>
        <w:t xml:space="preserve"> seront rejetées.</w:t>
      </w: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FA53E6" w:rsidRPr="0017109E" w:rsidRDefault="00FA53E6" w:rsidP="009D4F2D">
      <w:pPr>
        <w:pStyle w:val="Titre1"/>
        <w:rPr>
          <w:rStyle w:val="Emphaseintense"/>
          <w:rFonts w:ascii="Eras Medium ITC" w:hAnsi="Eras Medium ITC"/>
          <w:b/>
          <w:bCs/>
          <w:color w:val="auto"/>
          <w:sz w:val="12"/>
          <w:szCs w:val="12"/>
        </w:rPr>
      </w:pPr>
      <w:bookmarkStart w:id="41" w:name="_Toc516315217"/>
      <w:bookmarkEnd w:id="39"/>
    </w:p>
    <w:p w:rsidR="00B61A29" w:rsidRPr="00422F79" w:rsidRDefault="00B61A29" w:rsidP="009D4F2D">
      <w:pPr>
        <w:pStyle w:val="Titre1"/>
        <w:rPr>
          <w:rStyle w:val="Emphaseintense"/>
          <w:rFonts w:ascii="Eras Medium ITC" w:hAnsi="Eras Medium ITC"/>
          <w:b/>
          <w:bCs/>
          <w:color w:val="auto"/>
        </w:rPr>
      </w:pPr>
      <w:r w:rsidRPr="00422F79">
        <w:rPr>
          <w:rStyle w:val="Emphaseintense"/>
          <w:rFonts w:ascii="Eras Medium ITC" w:hAnsi="Eras Medium ITC"/>
          <w:b/>
          <w:bCs/>
          <w:color w:val="auto"/>
        </w:rPr>
        <w:t>ARTICLE</w:t>
      </w:r>
      <w:r w:rsidR="00286BE5" w:rsidRPr="00422F79">
        <w:rPr>
          <w:rStyle w:val="Emphaseintense"/>
          <w:rFonts w:ascii="Eras Medium ITC" w:hAnsi="Eras Medium ITC"/>
          <w:b/>
          <w:bCs/>
          <w:color w:val="auto"/>
        </w:rPr>
        <w:t xml:space="preserve"> </w:t>
      </w:r>
      <w:r w:rsidRPr="00422F79">
        <w:rPr>
          <w:rStyle w:val="Emphaseintense"/>
          <w:rFonts w:ascii="Eras Medium ITC" w:hAnsi="Eras Medium ITC"/>
          <w:b/>
          <w:bCs/>
          <w:color w:val="auto"/>
        </w:rPr>
        <w:t>1</w:t>
      </w:r>
      <w:r w:rsidR="009D4F2D" w:rsidRPr="00422F79">
        <w:rPr>
          <w:rStyle w:val="Emphaseintense"/>
          <w:rFonts w:ascii="Eras Medium ITC" w:hAnsi="Eras Medium ITC"/>
          <w:b/>
          <w:bCs/>
          <w:color w:val="auto"/>
        </w:rPr>
        <w:t>9</w:t>
      </w:r>
      <w:r w:rsidRPr="00422F79">
        <w:rPr>
          <w:rStyle w:val="Emphaseintense"/>
          <w:rFonts w:ascii="Eras Medium ITC" w:hAnsi="Eras Medium ITC"/>
          <w:b/>
          <w:bCs/>
          <w:color w:val="auto"/>
        </w:rPr>
        <w:t> : EXAMEN  DES  OFFRES  FINANCIERES</w:t>
      </w:r>
      <w:bookmarkEnd w:id="41"/>
    </w:p>
    <w:p w:rsidR="007A496C" w:rsidRPr="00422F79" w:rsidRDefault="007A496C" w:rsidP="00806705">
      <w:pPr>
        <w:pStyle w:val="Corpsdetexte"/>
        <w:rPr>
          <w:rFonts w:ascii="Eras Medium ITC" w:hAnsi="Eras Medium ITC" w:cs="Times New Roman"/>
          <w:sz w:val="24"/>
          <w:szCs w:val="24"/>
        </w:rPr>
      </w:pPr>
      <w:r w:rsidRPr="00422F79">
        <w:rPr>
          <w:rFonts w:ascii="Eras Medium ITC" w:hAnsi="Eras Medium ITC" w:cs="Times New Roman"/>
          <w:sz w:val="24"/>
          <w:szCs w:val="24"/>
        </w:rPr>
        <w:t xml:space="preserve">Conformément aux dispositions des articles 39 et 40 du  décret n° 2.12.349 précité, l'examen des offres financières concerne les seuls candidats admis à l’issue de l’examen de leurs dossiers administratifs et techniques et </w:t>
      </w:r>
      <w:r w:rsidR="00806705">
        <w:rPr>
          <w:rFonts w:ascii="Eras Medium ITC" w:hAnsi="Eras Medium ITC" w:cs="Times New Roman"/>
          <w:sz w:val="24"/>
          <w:szCs w:val="24"/>
        </w:rPr>
        <w:t>dont les offres ont été retenues lors de l’évaluation techniques</w:t>
      </w:r>
      <w:r w:rsidR="00574EC9">
        <w:rPr>
          <w:rFonts w:ascii="Eras Medium ITC" w:hAnsi="Eras Medium ITC" w:cs="Times New Roman"/>
          <w:sz w:val="24"/>
          <w:szCs w:val="24"/>
        </w:rPr>
        <w:t xml:space="preserve"> </w:t>
      </w:r>
      <w:r w:rsidRPr="00422F79">
        <w:rPr>
          <w:rFonts w:ascii="Eras Medium ITC" w:hAnsi="Eras Medium ITC" w:cs="Times New Roman"/>
          <w:sz w:val="24"/>
          <w:szCs w:val="24"/>
        </w:rPr>
        <w:t xml:space="preserve">  prévue  à l’article 1</w:t>
      </w:r>
      <w:r w:rsidR="00806705">
        <w:rPr>
          <w:rFonts w:ascii="Eras Medium ITC" w:hAnsi="Eras Medium ITC" w:cs="Times New Roman"/>
          <w:sz w:val="24"/>
          <w:szCs w:val="24"/>
        </w:rPr>
        <w:t>8</w:t>
      </w:r>
      <w:r w:rsidRPr="00422F79">
        <w:rPr>
          <w:rFonts w:ascii="Eras Medium ITC" w:hAnsi="Eras Medium ITC" w:cs="Times New Roman"/>
          <w:sz w:val="24"/>
          <w:szCs w:val="24"/>
        </w:rPr>
        <w:t xml:space="preserve"> ci-</w:t>
      </w:r>
      <w:r w:rsidR="00806705" w:rsidRPr="00422F79">
        <w:rPr>
          <w:rFonts w:ascii="Eras Medium ITC" w:hAnsi="Eras Medium ITC" w:cs="Times New Roman"/>
          <w:sz w:val="24"/>
          <w:szCs w:val="24"/>
        </w:rPr>
        <w:t>dessus.</w:t>
      </w:r>
    </w:p>
    <w:p w:rsidR="00B61A29" w:rsidRPr="00422F7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 xml:space="preserve">La commission retient le critère prix pour l’attribution du marché. Le marché sera attribué au concurrent dont l’offre financière  est la moins disante. </w:t>
      </w: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9D4F2D">
      <w:pPr>
        <w:pStyle w:val="Titre1"/>
        <w:rPr>
          <w:rStyle w:val="Emphaseintense"/>
          <w:rFonts w:ascii="Eras Medium ITC" w:hAnsi="Eras Medium ITC"/>
          <w:b/>
          <w:bCs/>
          <w:i w:val="0"/>
          <w:iCs w:val="0"/>
          <w:color w:val="auto"/>
        </w:rPr>
      </w:pPr>
      <w:bookmarkStart w:id="42" w:name="_Toc215909760"/>
      <w:bookmarkStart w:id="43" w:name="_Toc516315218"/>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20</w:t>
      </w:r>
      <w:r w:rsidRPr="00422F79">
        <w:rPr>
          <w:rStyle w:val="Emphaseintense"/>
          <w:rFonts w:ascii="Eras Medium ITC" w:hAnsi="Eras Medium ITC"/>
          <w:b/>
          <w:bCs/>
          <w:color w:val="auto"/>
        </w:rPr>
        <w:t>: DELAI  DE  VALIDITE  DES  OFFRES</w:t>
      </w:r>
      <w:bookmarkEnd w:id="42"/>
      <w:bookmarkEnd w:id="43"/>
      <w:r w:rsidRPr="00422F79">
        <w:rPr>
          <w:rStyle w:val="Emphaseintense"/>
          <w:rFonts w:ascii="Eras Medium ITC" w:hAnsi="Eras Medium ITC"/>
          <w:b/>
          <w:bCs/>
          <w:color w:val="auto"/>
        </w:rPr>
        <w:t xml:space="preserve">   </w:t>
      </w:r>
    </w:p>
    <w:p w:rsidR="00B61A29" w:rsidRPr="00422F79" w:rsidRDefault="00B61A29" w:rsidP="00B61A29">
      <w:pPr>
        <w:jc w:val="both"/>
        <w:rPr>
          <w:rFonts w:ascii="Eras Medium ITC" w:hAnsi="Eras Medium ITC"/>
        </w:rPr>
      </w:pPr>
      <w:bookmarkStart w:id="44" w:name="_Toc215909761"/>
      <w:r w:rsidRPr="00422F79">
        <w:rPr>
          <w:rFonts w:ascii="Eras Medium ITC" w:hAnsi="Eras Medium ITC"/>
        </w:rPr>
        <w:t xml:space="preserve">Conformément aux dispositions de  l’article 33  du décret n° 2.12-349, les concurrents  restent engagés par leurs offres pendant un délai de soixante-quinze (75) jours à compter de la date de la séance d’ouverture des plis. </w:t>
      </w:r>
    </w:p>
    <w:p w:rsidR="00B61A29" w:rsidRPr="00422F79" w:rsidRDefault="00B61A29" w:rsidP="00B61A29">
      <w:pPr>
        <w:jc w:val="both"/>
        <w:rPr>
          <w:rFonts w:ascii="Eras Medium ITC" w:hAnsi="Eras Medium ITC"/>
          <w:rtl/>
        </w:rPr>
      </w:pPr>
      <w:r w:rsidRPr="00422F79">
        <w:rPr>
          <w:rFonts w:ascii="Eras Medium ITC" w:hAnsi="Eras Medium ITC"/>
        </w:rPr>
        <w:t xml:space="preserve">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w:t>
      </w:r>
      <w:r w:rsidRPr="00422F79">
        <w:rPr>
          <w:rFonts w:ascii="Eras Medium ITC" w:hAnsi="Eras Medium ITC"/>
        </w:rPr>
        <w:lastRenderedPageBreak/>
        <w:t>recommandée  avec  accusé  de  réception</w:t>
      </w:r>
      <w:r w:rsidRPr="00422F79">
        <w:rPr>
          <w:rFonts w:ascii="Eras Medium ITC" w:hAnsi="Eras Medium ITC"/>
          <w:rtl/>
        </w:rPr>
        <w:t xml:space="preserve"> </w:t>
      </w:r>
      <w:r w:rsidRPr="00422F79">
        <w:rPr>
          <w:rFonts w:ascii="Eras Medium ITC" w:hAnsi="Eras Medium ITC"/>
        </w:rPr>
        <w:t>adressée au maître d’ouvrage, avant la date limite fixée par ce dernier, restent engagés pendant ce nouveau délai.</w:t>
      </w:r>
    </w:p>
    <w:p w:rsidR="00B61A29" w:rsidRPr="00422F79" w:rsidRDefault="00B61A29" w:rsidP="00B61A29">
      <w:pPr>
        <w:pStyle w:val="Corpsdetexte"/>
        <w:rPr>
          <w:rFonts w:ascii="Eras Medium ITC" w:hAnsi="Eras Medium ITC" w:cs="Times New Roman"/>
          <w:sz w:val="24"/>
          <w:szCs w:val="24"/>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280595" w:rsidRPr="00422F79" w:rsidRDefault="00280595" w:rsidP="002C3900">
      <w:pPr>
        <w:pStyle w:val="Titre1"/>
        <w:rPr>
          <w:rStyle w:val="Emphaseintense"/>
          <w:rFonts w:ascii="Eras Medium ITC" w:hAnsi="Eras Medium ITC"/>
          <w:color w:val="auto"/>
        </w:rPr>
      </w:pPr>
    </w:p>
    <w:p w:rsidR="00B61A29" w:rsidRPr="00422F79" w:rsidRDefault="00B61A29" w:rsidP="009D4F2D">
      <w:pPr>
        <w:pStyle w:val="Titre1"/>
        <w:rPr>
          <w:rStyle w:val="Emphaseintense"/>
          <w:rFonts w:ascii="Eras Medium ITC" w:hAnsi="Eras Medium ITC"/>
          <w:b/>
          <w:bCs/>
          <w:i w:val="0"/>
          <w:iCs w:val="0"/>
          <w:color w:val="auto"/>
        </w:rPr>
      </w:pPr>
      <w:bookmarkStart w:id="45" w:name="_Toc516315219"/>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21</w:t>
      </w:r>
      <w:r w:rsidR="002C3900" w:rsidRPr="00422F79">
        <w:rPr>
          <w:rStyle w:val="Emphaseintense"/>
          <w:rFonts w:ascii="Eras Medium ITC" w:hAnsi="Eras Medium ITC"/>
          <w:b/>
          <w:bCs/>
          <w:color w:val="auto"/>
        </w:rPr>
        <w:t> </w:t>
      </w:r>
      <w:r w:rsidR="00425038" w:rsidRPr="00422F79">
        <w:rPr>
          <w:rStyle w:val="Emphaseintense"/>
          <w:rFonts w:ascii="Eras Medium ITC" w:hAnsi="Eras Medium ITC"/>
          <w:b/>
          <w:bCs/>
          <w:color w:val="auto"/>
        </w:rPr>
        <w:t>: MONNAIE</w:t>
      </w:r>
      <w:r w:rsidRPr="00422F79">
        <w:rPr>
          <w:rStyle w:val="Emphaseintense"/>
          <w:rFonts w:ascii="Eras Medium ITC" w:hAnsi="Eras Medium ITC"/>
          <w:b/>
          <w:bCs/>
          <w:color w:val="auto"/>
        </w:rPr>
        <w:t xml:space="preserve"> DE FORMULATION DES OFFRES</w:t>
      </w:r>
      <w:bookmarkEnd w:id="44"/>
      <w:bookmarkEnd w:id="45"/>
    </w:p>
    <w:p w:rsidR="00B61A29" w:rsidRPr="00422F79" w:rsidRDefault="00B61A29" w:rsidP="00B61A29">
      <w:pPr>
        <w:jc w:val="both"/>
        <w:rPr>
          <w:rFonts w:ascii="Eras Medium ITC" w:hAnsi="Eras Medium ITC"/>
          <w:b/>
          <w:bCs/>
        </w:rPr>
      </w:pPr>
      <w:r w:rsidRPr="00422F79">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B61A29" w:rsidRPr="00422F79" w:rsidRDefault="00B61A29" w:rsidP="00B61A29">
      <w:pPr>
        <w:jc w:val="both"/>
        <w:rPr>
          <w:rFonts w:ascii="Eras Medium ITC" w:hAnsi="Eras Medium ITC"/>
          <w:b/>
          <w:bCs/>
        </w:rPr>
      </w:pPr>
      <w:r w:rsidRPr="00422F79">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B61A29" w:rsidRPr="00422F79" w:rsidRDefault="00B61A29" w:rsidP="00B61A29">
      <w:pPr>
        <w:jc w:val="both"/>
        <w:rPr>
          <w:rFonts w:ascii="Eras Medium ITC" w:hAnsi="Eras Medium ITC"/>
          <w:b/>
          <w:bCs/>
        </w:rPr>
      </w:pPr>
      <w:r w:rsidRPr="00422F79">
        <w:rPr>
          <w:rFonts w:ascii="Eras Medium ITC" w:hAnsi="Eras Medium ITC"/>
        </w:rPr>
        <w:t>Cette conversion doit s’effectuer sur la base du cours vendeur du dirham en vigueur, donné par Bank Al-Maghreb,  le premier jour ouvrable de la semaine précédant celle du jour d’ouverture des plis.</w:t>
      </w:r>
    </w:p>
    <w:p w:rsidR="00B61A29" w:rsidRPr="00422F79" w:rsidRDefault="00B61A29" w:rsidP="00B61A29">
      <w:pPr>
        <w:pStyle w:val="StyleNB"/>
        <w:jc w:val="center"/>
        <w:rPr>
          <w:rFonts w:cs="Times New Roman"/>
          <w:b w:val="0"/>
          <w:bCs w:val="0"/>
          <w:u w:val="none"/>
        </w:rPr>
      </w:pPr>
    </w:p>
    <w:p w:rsidR="00B61A29" w:rsidRPr="00422F79" w:rsidRDefault="00B61A29" w:rsidP="00B61A29">
      <w:pPr>
        <w:pStyle w:val="StyleNB"/>
        <w:jc w:val="center"/>
        <w:rPr>
          <w:rFonts w:cs="Times New Roman"/>
          <w:b w:val="0"/>
          <w:bCs w:val="0"/>
          <w:u w:val="none"/>
        </w:rPr>
      </w:pPr>
      <w:r w:rsidRPr="00422F79">
        <w:rPr>
          <w:rFonts w:cs="Times New Roman"/>
          <w:b w:val="0"/>
          <w:bCs w:val="0"/>
          <w:u w:val="none"/>
        </w:rPr>
        <w:t>*******</w:t>
      </w:r>
    </w:p>
    <w:p w:rsidR="00B61A29" w:rsidRPr="00422F79" w:rsidRDefault="00B61A29" w:rsidP="00B61A29">
      <w:pPr>
        <w:pStyle w:val="StyleNB"/>
        <w:jc w:val="center"/>
        <w:rPr>
          <w:rFonts w:cs="Times New Roman"/>
          <w:b w:val="0"/>
          <w:bCs w:val="0"/>
          <w:u w:val="none"/>
        </w:rPr>
      </w:pPr>
    </w:p>
    <w:p w:rsidR="00B61A29" w:rsidRPr="00422F79" w:rsidRDefault="00B61A29" w:rsidP="009D4F2D">
      <w:pPr>
        <w:pStyle w:val="Titre1"/>
        <w:rPr>
          <w:rStyle w:val="Emphaseintense"/>
          <w:rFonts w:ascii="Eras Medium ITC" w:hAnsi="Eras Medium ITC"/>
          <w:b/>
          <w:bCs/>
          <w:color w:val="auto"/>
        </w:rPr>
      </w:pPr>
      <w:bookmarkStart w:id="46" w:name="_Toc516315220"/>
      <w:r w:rsidRPr="00422F79">
        <w:rPr>
          <w:rStyle w:val="Emphaseintense"/>
          <w:rFonts w:ascii="Eras Medium ITC" w:hAnsi="Eras Medium ITC"/>
          <w:b/>
          <w:bCs/>
          <w:color w:val="auto"/>
        </w:rPr>
        <w:t xml:space="preserve">ARTICLE </w:t>
      </w:r>
      <w:r w:rsidR="009D4F2D" w:rsidRPr="00422F79">
        <w:rPr>
          <w:rStyle w:val="Emphaseintense"/>
          <w:rFonts w:ascii="Eras Medium ITC" w:hAnsi="Eras Medium ITC"/>
          <w:b/>
          <w:bCs/>
          <w:color w:val="auto"/>
        </w:rPr>
        <w:t>22</w:t>
      </w:r>
      <w:r w:rsidRPr="00422F79">
        <w:rPr>
          <w:rStyle w:val="Emphaseintense"/>
          <w:rFonts w:ascii="Eras Medium ITC" w:hAnsi="Eras Medium ITC"/>
          <w:b/>
          <w:bCs/>
          <w:color w:val="auto"/>
        </w:rPr>
        <w:t xml:space="preserve"> : LANGUE D’ETABLISSEMENT DES PIECES </w:t>
      </w:r>
      <w:r w:rsidR="002C3900" w:rsidRPr="00422F79">
        <w:rPr>
          <w:rStyle w:val="Emphaseintense"/>
          <w:rFonts w:ascii="Eras Medium ITC" w:hAnsi="Eras Medium ITC"/>
          <w:b/>
          <w:bCs/>
          <w:color w:val="auto"/>
        </w:rPr>
        <w:t xml:space="preserve"> ET </w:t>
      </w:r>
      <w:r w:rsidRPr="00422F79">
        <w:rPr>
          <w:rStyle w:val="Emphaseintense"/>
          <w:rFonts w:ascii="Eras Medium ITC" w:hAnsi="Eras Medium ITC"/>
          <w:b/>
          <w:bCs/>
          <w:color w:val="auto"/>
        </w:rPr>
        <w:t>DES OFFRES</w:t>
      </w:r>
      <w:bookmarkEnd w:id="46"/>
    </w:p>
    <w:p w:rsidR="00B61A29" w:rsidRPr="00422F79" w:rsidRDefault="00B61A29" w:rsidP="00B61A29">
      <w:pPr>
        <w:pStyle w:val="Corpsdetexte"/>
        <w:rPr>
          <w:rFonts w:ascii="Eras Medium ITC" w:hAnsi="Eras Medium ITC" w:cs="Times New Roman"/>
          <w:sz w:val="24"/>
          <w:szCs w:val="24"/>
        </w:rPr>
      </w:pPr>
      <w:r w:rsidRPr="00422F79">
        <w:rPr>
          <w:rFonts w:ascii="Eras Medium ITC" w:hAnsi="Eras Medium ITC" w:cs="Times New Roman"/>
          <w:sz w:val="24"/>
          <w:szCs w:val="24"/>
        </w:rPr>
        <w:t>Les pièces des offres présentées par les concurrents doivent être établies en langues arabe ou française.</w:t>
      </w:r>
    </w:p>
    <w:p w:rsidR="00B61A29" w:rsidRPr="00422F79" w:rsidRDefault="00B61A29" w:rsidP="003C3B9B">
      <w:pPr>
        <w:pStyle w:val="Corpsdetexte"/>
        <w:jc w:val="right"/>
        <w:rPr>
          <w:rFonts w:ascii="Eras Medium ITC" w:hAnsi="Eras Medium ITC" w:cs="Times New Roman"/>
          <w:b/>
          <w:bCs/>
          <w:sz w:val="24"/>
          <w:szCs w:val="24"/>
        </w:rPr>
      </w:pPr>
      <w:r w:rsidRPr="00422F79">
        <w:rPr>
          <w:rFonts w:ascii="Eras Medium ITC" w:hAnsi="Eras Medium ITC" w:cs="Times New Roman"/>
          <w:b/>
          <w:bCs/>
          <w:sz w:val="24"/>
          <w:szCs w:val="24"/>
        </w:rPr>
        <w:t>Fait à  Salé, le ………………………………………………………….</w:t>
      </w:r>
    </w:p>
    <w:p w:rsidR="00B61A29" w:rsidRPr="00422F79" w:rsidRDefault="00B61A29" w:rsidP="00B61A29">
      <w:pPr>
        <w:pStyle w:val="Corpsdetexte"/>
        <w:jc w:val="center"/>
        <w:rPr>
          <w:rFonts w:ascii="Eras Medium ITC" w:hAnsi="Eras Medium ITC" w:cs="Times New Roman"/>
          <w:b/>
          <w:bCs/>
          <w:sz w:val="24"/>
          <w:szCs w:val="24"/>
        </w:rPr>
      </w:pPr>
    </w:p>
    <w:p w:rsidR="00B61A29" w:rsidRPr="00422F79" w:rsidRDefault="00B61A29" w:rsidP="00B61A29">
      <w:pPr>
        <w:pStyle w:val="Corpsdetexte"/>
        <w:jc w:val="center"/>
        <w:rPr>
          <w:rFonts w:ascii="Eras Medium ITC" w:hAnsi="Eras Medium ITC"/>
          <w:b/>
          <w:bCs/>
          <w:sz w:val="24"/>
          <w:szCs w:val="24"/>
        </w:rPr>
      </w:pPr>
      <w:r w:rsidRPr="00422F79">
        <w:rPr>
          <w:rFonts w:ascii="Eras Medium ITC" w:hAnsi="Eras Medium ITC" w:cs="Times New Roman"/>
          <w:b/>
          <w:bCs/>
          <w:sz w:val="24"/>
          <w:szCs w:val="24"/>
        </w:rPr>
        <w:t>SIGNE PAR :</w:t>
      </w:r>
      <w:r w:rsidRPr="00422F79">
        <w:rPr>
          <w:rFonts w:ascii="Eras Medium ITC" w:hAnsi="Eras Medium ITC"/>
          <w:b/>
          <w:bCs/>
          <w:sz w:val="24"/>
          <w:szCs w:val="24"/>
        </w:rPr>
        <w:t xml:space="preserve"> </w:t>
      </w:r>
    </w:p>
    <w:p w:rsidR="00B61A29" w:rsidRPr="00422F79" w:rsidRDefault="00B61A29" w:rsidP="00B61A29">
      <w:pPr>
        <w:rPr>
          <w:rFonts w:ascii="Eras Medium ITC" w:hAnsi="Eras Medium ITC"/>
        </w:rPr>
      </w:pPr>
    </w:p>
    <w:p w:rsidR="00B61A29" w:rsidRPr="00422F79" w:rsidRDefault="00B61A29" w:rsidP="00B61A29"/>
    <w:p w:rsidR="00510D8C" w:rsidRPr="00422F79" w:rsidRDefault="00510D8C"/>
    <w:sectPr w:rsidR="00510D8C" w:rsidRPr="00422F79" w:rsidSect="008A054B">
      <w:headerReference w:type="default" r:id="rId9"/>
      <w:footerReference w:type="even" r:id="rId10"/>
      <w:footerReference w:type="default" r:id="rId11"/>
      <w:pgSz w:w="12240" w:h="15840" w:code="1"/>
      <w:pgMar w:top="993" w:right="1325"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2992" w:rsidRDefault="00AD2992" w:rsidP="00D17003">
      <w:r>
        <w:separator/>
      </w:r>
    </w:p>
  </w:endnote>
  <w:endnote w:type="continuationSeparator" w:id="1">
    <w:p w:rsidR="00AD2992" w:rsidRDefault="00AD2992" w:rsidP="00D170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Palatino">
    <w:altName w:val="Book Antiqua"/>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BD" w:rsidRDefault="006C3B83" w:rsidP="008A054B">
    <w:pPr>
      <w:pStyle w:val="Pieddepage"/>
      <w:framePr w:wrap="around" w:vAnchor="text" w:hAnchor="margin" w:xAlign="center" w:y="1"/>
      <w:rPr>
        <w:rStyle w:val="Numrodepage"/>
      </w:rPr>
    </w:pPr>
    <w:r>
      <w:rPr>
        <w:rStyle w:val="Numrodepage"/>
      </w:rPr>
      <w:fldChar w:fldCharType="begin"/>
    </w:r>
    <w:r w:rsidR="001000BD">
      <w:rPr>
        <w:rStyle w:val="Numrodepage"/>
      </w:rPr>
      <w:instrText xml:space="preserve">PAGE  </w:instrText>
    </w:r>
    <w:r>
      <w:rPr>
        <w:rStyle w:val="Numrodepage"/>
      </w:rPr>
      <w:fldChar w:fldCharType="end"/>
    </w:r>
  </w:p>
  <w:p w:rsidR="001000BD" w:rsidRDefault="001000B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BD" w:rsidRDefault="006C3B83" w:rsidP="008A054B">
    <w:pPr>
      <w:pStyle w:val="Pieddepage"/>
      <w:framePr w:wrap="around" w:vAnchor="text" w:hAnchor="margin" w:xAlign="center" w:y="1"/>
      <w:rPr>
        <w:rStyle w:val="Numrodepage"/>
      </w:rPr>
    </w:pPr>
    <w:r>
      <w:rPr>
        <w:rStyle w:val="Numrodepage"/>
      </w:rPr>
      <w:fldChar w:fldCharType="begin"/>
    </w:r>
    <w:r w:rsidR="001000BD">
      <w:rPr>
        <w:rStyle w:val="Numrodepage"/>
      </w:rPr>
      <w:instrText xml:space="preserve">PAGE  </w:instrText>
    </w:r>
    <w:r>
      <w:rPr>
        <w:rStyle w:val="Numrodepage"/>
      </w:rPr>
      <w:fldChar w:fldCharType="separate"/>
    </w:r>
    <w:r w:rsidR="001E0BED">
      <w:rPr>
        <w:rStyle w:val="Numrodepage"/>
        <w:noProof/>
      </w:rPr>
      <w:t>12</w:t>
    </w:r>
    <w:r>
      <w:rPr>
        <w:rStyle w:val="Numrodepage"/>
      </w:rPr>
      <w:fldChar w:fldCharType="end"/>
    </w:r>
  </w:p>
  <w:p w:rsidR="001000BD" w:rsidRDefault="001000B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2992" w:rsidRDefault="00AD2992" w:rsidP="00D17003">
      <w:r>
        <w:separator/>
      </w:r>
    </w:p>
  </w:footnote>
  <w:footnote w:type="continuationSeparator" w:id="1">
    <w:p w:rsidR="00AD2992" w:rsidRDefault="00AD2992" w:rsidP="00D170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515"/>
      <w:gridCol w:w="1212"/>
    </w:tblGrid>
    <w:tr w:rsidR="001000BD">
      <w:trPr>
        <w:trHeight w:val="288"/>
      </w:trPr>
      <w:sdt>
        <w:sdtPr>
          <w:rPr>
            <w:rFonts w:asciiTheme="majorHAnsi" w:eastAsiaTheme="majorEastAsia" w:hAnsiTheme="majorHAnsi" w:cstheme="majorBidi"/>
            <w:b/>
            <w:bCs/>
            <w:sz w:val="22"/>
            <w:szCs w:val="22"/>
          </w:rPr>
          <w:alias w:val="Titre"/>
          <w:id w:val="77761602"/>
          <w:placeholder>
            <w:docPart w:val="3D80154A729D41A6A6EF806918E0EB31"/>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1000BD" w:rsidRDefault="001000BD" w:rsidP="005F1E4B">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2"/>
                  <w:szCs w:val="22"/>
                </w:rPr>
                <w:t>R.C</w:t>
              </w:r>
            </w:p>
          </w:tc>
        </w:sdtContent>
      </w:sdt>
      <w:sdt>
        <w:sdtPr>
          <w:rPr>
            <w:rFonts w:asciiTheme="majorHAnsi" w:eastAsiaTheme="majorEastAsia" w:hAnsiTheme="majorHAnsi" w:cstheme="majorBidi"/>
            <w:b/>
            <w:bCs/>
            <w:color w:val="4F81BD" w:themeColor="accent1"/>
          </w:rPr>
          <w:alias w:val="Année"/>
          <w:id w:val="77761609"/>
          <w:placeholder>
            <w:docPart w:val="A29C5866216F41CD8EAD0214C3D5E5AE"/>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1000BD" w:rsidRDefault="001000BD" w:rsidP="00DC6DCA">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2018</w:t>
              </w:r>
            </w:p>
          </w:tc>
        </w:sdtContent>
      </w:sdt>
    </w:tr>
  </w:tbl>
  <w:p w:rsidR="001000BD" w:rsidRDefault="001000B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CB9"/>
    <w:multiLevelType w:val="hybridMultilevel"/>
    <w:tmpl w:val="2334F66A"/>
    <w:lvl w:ilvl="0" w:tplc="AB02032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70D53"/>
    <w:multiLevelType w:val="hybridMultilevel"/>
    <w:tmpl w:val="D44A9CE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9871EB"/>
    <w:multiLevelType w:val="hybridMultilevel"/>
    <w:tmpl w:val="04CE9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697273"/>
    <w:multiLevelType w:val="hybridMultilevel"/>
    <w:tmpl w:val="29505108"/>
    <w:lvl w:ilvl="0" w:tplc="37CCF48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31B1EA2"/>
    <w:multiLevelType w:val="hybridMultilevel"/>
    <w:tmpl w:val="FB847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D80E8A"/>
    <w:multiLevelType w:val="hybridMultilevel"/>
    <w:tmpl w:val="0876F516"/>
    <w:lvl w:ilvl="0" w:tplc="1772C42E">
      <w:numFmt w:val="bullet"/>
      <w:lvlText w:val="-"/>
      <w:lvlJc w:val="left"/>
      <w:pPr>
        <w:ind w:left="1440" w:hanging="360"/>
      </w:pPr>
      <w:rPr>
        <w:rFonts w:ascii="Comic Sans MS" w:eastAsia="Eras Bold ITC" w:hAnsi="Comic Sans MS" w:cs="Tradition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189303B"/>
    <w:multiLevelType w:val="hybridMultilevel"/>
    <w:tmpl w:val="EB940CB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243D7068"/>
    <w:multiLevelType w:val="hybridMultilevel"/>
    <w:tmpl w:val="BB5E8BC4"/>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673DB0"/>
    <w:multiLevelType w:val="hybridMultilevel"/>
    <w:tmpl w:val="352E6E68"/>
    <w:lvl w:ilvl="0" w:tplc="B86C9E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8630C22"/>
    <w:multiLevelType w:val="hybridMultilevel"/>
    <w:tmpl w:val="A3209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3032B8E"/>
    <w:multiLevelType w:val="hybridMultilevel"/>
    <w:tmpl w:val="D4AEAA90"/>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01">
      <w:start w:val="1"/>
      <w:numFmt w:val="bullet"/>
      <w:lvlText w:val=""/>
      <w:lvlJc w:val="left"/>
      <w:pPr>
        <w:tabs>
          <w:tab w:val="num" w:pos="3396"/>
        </w:tabs>
        <w:ind w:left="3396" w:hanging="360"/>
      </w:pPr>
      <w:rPr>
        <w:rFonts w:ascii="Symbol" w:hAnsi="Symbol"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13">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DF3351C"/>
    <w:multiLevelType w:val="hybridMultilevel"/>
    <w:tmpl w:val="F1307364"/>
    <w:lvl w:ilvl="0" w:tplc="59E41C1C">
      <w:start w:val="1"/>
      <w:numFmt w:val="decimal"/>
      <w:lvlText w:val="%1-"/>
      <w:lvlJc w:val="left"/>
      <w:pPr>
        <w:ind w:left="928" w:hanging="360"/>
      </w:pPr>
      <w:rPr>
        <w:rFonts w:hint="default"/>
        <w:b/>
        <w:bCs/>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5">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1BE3993"/>
    <w:multiLevelType w:val="hybridMultilevel"/>
    <w:tmpl w:val="1150980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6F00BFE"/>
    <w:multiLevelType w:val="hybridMultilevel"/>
    <w:tmpl w:val="A3289F2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58CF3883"/>
    <w:multiLevelType w:val="hybridMultilevel"/>
    <w:tmpl w:val="831892B6"/>
    <w:lvl w:ilvl="0" w:tplc="E3282E48">
      <w:start w:val="1"/>
      <w:numFmt w:val="decimal"/>
      <w:lvlText w:val="%1."/>
      <w:lvlJc w:val="left"/>
      <w:pPr>
        <w:ind w:left="502"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9183E7C"/>
    <w:multiLevelType w:val="hybridMultilevel"/>
    <w:tmpl w:val="852669EA"/>
    <w:lvl w:ilvl="0" w:tplc="4AB215A4">
      <w:start w:val="1"/>
      <w:numFmt w:val="upp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0">
    <w:nsid w:val="59420CA1"/>
    <w:multiLevelType w:val="hybridMultilevel"/>
    <w:tmpl w:val="3606EA56"/>
    <w:lvl w:ilvl="0" w:tplc="8E967A3C">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C0E4997"/>
    <w:multiLevelType w:val="hybridMultilevel"/>
    <w:tmpl w:val="F1526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52A36AF"/>
    <w:multiLevelType w:val="hybridMultilevel"/>
    <w:tmpl w:val="011612A0"/>
    <w:lvl w:ilvl="0" w:tplc="2D62610E">
      <w:start w:val="1"/>
      <w:numFmt w:val="decimal"/>
      <w:lvlText w:val="%1."/>
      <w:lvlJc w:val="left"/>
      <w:pPr>
        <w:tabs>
          <w:tab w:val="num" w:pos="540"/>
        </w:tabs>
        <w:ind w:left="540" w:hanging="360"/>
      </w:pPr>
      <w:rPr>
        <w:rFonts w:hint="default"/>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3">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7A02AD3"/>
    <w:multiLevelType w:val="hybridMultilevel"/>
    <w:tmpl w:val="580E95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80314CB"/>
    <w:multiLevelType w:val="hybridMultilevel"/>
    <w:tmpl w:val="B7664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9C2138D"/>
    <w:multiLevelType w:val="hybridMultilevel"/>
    <w:tmpl w:val="98CEA0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6C4C67CA"/>
    <w:multiLevelType w:val="hybridMultilevel"/>
    <w:tmpl w:val="DCB6E21C"/>
    <w:lvl w:ilvl="0" w:tplc="040C000F">
      <w:start w:val="1"/>
      <w:numFmt w:val="decimal"/>
      <w:lvlText w:val="%1."/>
      <w:lvlJc w:val="left"/>
      <w:pPr>
        <w:tabs>
          <w:tab w:val="num" w:pos="720"/>
        </w:tabs>
        <w:ind w:left="720" w:hanging="360"/>
      </w:pPr>
    </w:lvl>
    <w:lvl w:ilvl="1" w:tplc="1772C42E">
      <w:numFmt w:val="bullet"/>
      <w:lvlText w:val="-"/>
      <w:lvlJc w:val="left"/>
      <w:pPr>
        <w:tabs>
          <w:tab w:val="num" w:pos="1440"/>
        </w:tabs>
        <w:ind w:left="1440" w:hanging="360"/>
      </w:pPr>
      <w:rPr>
        <w:rFonts w:ascii="Comic Sans MS" w:eastAsia="Eras Bold ITC" w:hAnsi="Comic Sans MS" w:cs="Traditional" w:hint="default"/>
      </w:rPr>
    </w:lvl>
    <w:lvl w:ilvl="2" w:tplc="040C000F">
      <w:start w:val="1"/>
      <w:numFmt w:val="decimal"/>
      <w:lvlText w:val="%3."/>
      <w:lvlJc w:val="left"/>
      <w:pPr>
        <w:tabs>
          <w:tab w:val="num" w:pos="2340"/>
        </w:tabs>
        <w:ind w:left="2340" w:hanging="360"/>
      </w:pPr>
    </w:lvl>
    <w:lvl w:ilvl="3" w:tplc="0696110E">
      <w:start w:val="1"/>
      <w:numFmt w:val="upp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nsid w:val="6D8A21BC"/>
    <w:multiLevelType w:val="hybridMultilevel"/>
    <w:tmpl w:val="B6322FD4"/>
    <w:lvl w:ilvl="0" w:tplc="438E260C">
      <w:start w:val="5"/>
      <w:numFmt w:val="decimal"/>
      <w:lvlText w:val="%1."/>
      <w:lvlJc w:val="left"/>
      <w:pPr>
        <w:ind w:left="502" w:hanging="360"/>
      </w:pPr>
      <w:rPr>
        <w:rFonts w:hint="default"/>
        <w:b/>
        <w:bCs/>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num w:numId="1">
    <w:abstractNumId w:val="12"/>
  </w:num>
  <w:num w:numId="2">
    <w:abstractNumId w:val="24"/>
  </w:num>
  <w:num w:numId="3">
    <w:abstractNumId w:val="5"/>
  </w:num>
  <w:num w:numId="4">
    <w:abstractNumId w:val="9"/>
  </w:num>
  <w:num w:numId="5">
    <w:abstractNumId w:val="19"/>
  </w:num>
  <w:num w:numId="6">
    <w:abstractNumId w:val="7"/>
  </w:num>
  <w:num w:numId="7">
    <w:abstractNumId w:val="13"/>
  </w:num>
  <w:num w:numId="8">
    <w:abstractNumId w:val="23"/>
  </w:num>
  <w:num w:numId="9">
    <w:abstractNumId w:val="20"/>
  </w:num>
  <w:num w:numId="10">
    <w:abstractNumId w:val="26"/>
  </w:num>
  <w:num w:numId="11">
    <w:abstractNumId w:val="17"/>
  </w:num>
  <w:num w:numId="12">
    <w:abstractNumId w:val="8"/>
  </w:num>
  <w:num w:numId="13">
    <w:abstractNumId w:val="4"/>
  </w:num>
  <w:num w:numId="14">
    <w:abstractNumId w:val="11"/>
  </w:num>
  <w:num w:numId="15">
    <w:abstractNumId w:val="18"/>
  </w:num>
  <w:num w:numId="16">
    <w:abstractNumId w:val="27"/>
  </w:num>
  <w:num w:numId="17">
    <w:abstractNumId w:val="1"/>
  </w:num>
  <w:num w:numId="18">
    <w:abstractNumId w:val="6"/>
  </w:num>
  <w:num w:numId="19">
    <w:abstractNumId w:val="14"/>
  </w:num>
  <w:num w:numId="20">
    <w:abstractNumId w:val="21"/>
  </w:num>
  <w:num w:numId="21">
    <w:abstractNumId w:val="0"/>
  </w:num>
  <w:num w:numId="22">
    <w:abstractNumId w:val="25"/>
  </w:num>
  <w:num w:numId="23">
    <w:abstractNumId w:val="22"/>
  </w:num>
  <w:num w:numId="24">
    <w:abstractNumId w:val="15"/>
  </w:num>
  <w:num w:numId="25">
    <w:abstractNumId w:val="2"/>
  </w:num>
  <w:num w:numId="26">
    <w:abstractNumId w:val="10"/>
  </w:num>
  <w:num w:numId="27">
    <w:abstractNumId w:val="16"/>
  </w:num>
  <w:num w:numId="28">
    <w:abstractNumId w:val="28"/>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1A29"/>
    <w:rsid w:val="000142B6"/>
    <w:rsid w:val="0004209C"/>
    <w:rsid w:val="00063C93"/>
    <w:rsid w:val="000670C4"/>
    <w:rsid w:val="00073D3A"/>
    <w:rsid w:val="000A2665"/>
    <w:rsid w:val="000A36E0"/>
    <w:rsid w:val="000C4F01"/>
    <w:rsid w:val="000D19F1"/>
    <w:rsid w:val="000D3572"/>
    <w:rsid w:val="000E363D"/>
    <w:rsid w:val="001000BD"/>
    <w:rsid w:val="00110FE3"/>
    <w:rsid w:val="00113F59"/>
    <w:rsid w:val="00120268"/>
    <w:rsid w:val="00127933"/>
    <w:rsid w:val="00146C3C"/>
    <w:rsid w:val="00166D1D"/>
    <w:rsid w:val="0017109E"/>
    <w:rsid w:val="001A0BBB"/>
    <w:rsid w:val="001C2F97"/>
    <w:rsid w:val="001E0BED"/>
    <w:rsid w:val="001F31E0"/>
    <w:rsid w:val="002113CB"/>
    <w:rsid w:val="002433D3"/>
    <w:rsid w:val="00255C99"/>
    <w:rsid w:val="002653E0"/>
    <w:rsid w:val="00280595"/>
    <w:rsid w:val="00286BE5"/>
    <w:rsid w:val="002B67B9"/>
    <w:rsid w:val="002C3900"/>
    <w:rsid w:val="002D325D"/>
    <w:rsid w:val="002D4D66"/>
    <w:rsid w:val="002F1EDB"/>
    <w:rsid w:val="003209A5"/>
    <w:rsid w:val="00387618"/>
    <w:rsid w:val="003B5E05"/>
    <w:rsid w:val="003B7E5B"/>
    <w:rsid w:val="003C19C7"/>
    <w:rsid w:val="003C3B9B"/>
    <w:rsid w:val="003C4053"/>
    <w:rsid w:val="003D56E7"/>
    <w:rsid w:val="003E31BE"/>
    <w:rsid w:val="003F37B1"/>
    <w:rsid w:val="00416854"/>
    <w:rsid w:val="00422F79"/>
    <w:rsid w:val="00423317"/>
    <w:rsid w:val="00425038"/>
    <w:rsid w:val="00430045"/>
    <w:rsid w:val="00442DC6"/>
    <w:rsid w:val="00457BD3"/>
    <w:rsid w:val="0050303D"/>
    <w:rsid w:val="00510D8C"/>
    <w:rsid w:val="005112E6"/>
    <w:rsid w:val="0053490F"/>
    <w:rsid w:val="00564964"/>
    <w:rsid w:val="00574EC9"/>
    <w:rsid w:val="005A20D1"/>
    <w:rsid w:val="005A732D"/>
    <w:rsid w:val="005F1E4B"/>
    <w:rsid w:val="005F6CF9"/>
    <w:rsid w:val="00606F8E"/>
    <w:rsid w:val="0061750E"/>
    <w:rsid w:val="006300E1"/>
    <w:rsid w:val="006366A6"/>
    <w:rsid w:val="006460C5"/>
    <w:rsid w:val="00692696"/>
    <w:rsid w:val="00694674"/>
    <w:rsid w:val="006A1BCF"/>
    <w:rsid w:val="006B0DFC"/>
    <w:rsid w:val="006B26E1"/>
    <w:rsid w:val="006C3B83"/>
    <w:rsid w:val="006F0670"/>
    <w:rsid w:val="00736C31"/>
    <w:rsid w:val="007371C5"/>
    <w:rsid w:val="007A496C"/>
    <w:rsid w:val="007A6C48"/>
    <w:rsid w:val="007C051A"/>
    <w:rsid w:val="007D20BC"/>
    <w:rsid w:val="007E37E4"/>
    <w:rsid w:val="00806705"/>
    <w:rsid w:val="00814FCF"/>
    <w:rsid w:val="0084464D"/>
    <w:rsid w:val="008751B2"/>
    <w:rsid w:val="008901D8"/>
    <w:rsid w:val="008A054B"/>
    <w:rsid w:val="008A4A01"/>
    <w:rsid w:val="008D6058"/>
    <w:rsid w:val="009248A5"/>
    <w:rsid w:val="00936C21"/>
    <w:rsid w:val="00967AE0"/>
    <w:rsid w:val="00992A83"/>
    <w:rsid w:val="009A2482"/>
    <w:rsid w:val="009A3FFE"/>
    <w:rsid w:val="009C6621"/>
    <w:rsid w:val="009D0742"/>
    <w:rsid w:val="009D4F2D"/>
    <w:rsid w:val="00A5184B"/>
    <w:rsid w:val="00A730D7"/>
    <w:rsid w:val="00A8083A"/>
    <w:rsid w:val="00A84B8D"/>
    <w:rsid w:val="00A91EC9"/>
    <w:rsid w:val="00A95BA0"/>
    <w:rsid w:val="00A977C2"/>
    <w:rsid w:val="00AA6A22"/>
    <w:rsid w:val="00AB5DC4"/>
    <w:rsid w:val="00AC1918"/>
    <w:rsid w:val="00AC1B79"/>
    <w:rsid w:val="00AC7546"/>
    <w:rsid w:val="00AD2992"/>
    <w:rsid w:val="00AD7751"/>
    <w:rsid w:val="00AE6D5C"/>
    <w:rsid w:val="00AF620A"/>
    <w:rsid w:val="00B00A20"/>
    <w:rsid w:val="00B1671F"/>
    <w:rsid w:val="00B20669"/>
    <w:rsid w:val="00B61A29"/>
    <w:rsid w:val="00B81D2D"/>
    <w:rsid w:val="00BA3A78"/>
    <w:rsid w:val="00BC62AE"/>
    <w:rsid w:val="00C02F21"/>
    <w:rsid w:val="00C2471F"/>
    <w:rsid w:val="00C46E99"/>
    <w:rsid w:val="00CB0DF2"/>
    <w:rsid w:val="00CB3F74"/>
    <w:rsid w:val="00CC0440"/>
    <w:rsid w:val="00CD0E0B"/>
    <w:rsid w:val="00CD2215"/>
    <w:rsid w:val="00CD3203"/>
    <w:rsid w:val="00CE191F"/>
    <w:rsid w:val="00CE6D76"/>
    <w:rsid w:val="00D12D34"/>
    <w:rsid w:val="00D17003"/>
    <w:rsid w:val="00D212DD"/>
    <w:rsid w:val="00D52CBD"/>
    <w:rsid w:val="00D63A63"/>
    <w:rsid w:val="00D663B0"/>
    <w:rsid w:val="00D67850"/>
    <w:rsid w:val="00D8157E"/>
    <w:rsid w:val="00D865B3"/>
    <w:rsid w:val="00DB6EB5"/>
    <w:rsid w:val="00DC0F97"/>
    <w:rsid w:val="00DC6DCA"/>
    <w:rsid w:val="00DE5E24"/>
    <w:rsid w:val="00DF0EC2"/>
    <w:rsid w:val="00DF26FB"/>
    <w:rsid w:val="00E07BDE"/>
    <w:rsid w:val="00E135E5"/>
    <w:rsid w:val="00E32BCA"/>
    <w:rsid w:val="00E47F86"/>
    <w:rsid w:val="00E7386D"/>
    <w:rsid w:val="00E90B55"/>
    <w:rsid w:val="00E97A42"/>
    <w:rsid w:val="00E97BED"/>
    <w:rsid w:val="00EA6099"/>
    <w:rsid w:val="00EB283C"/>
    <w:rsid w:val="00EC4778"/>
    <w:rsid w:val="00F35A82"/>
    <w:rsid w:val="00F41550"/>
    <w:rsid w:val="00F652F8"/>
    <w:rsid w:val="00F75C08"/>
    <w:rsid w:val="00F77186"/>
    <w:rsid w:val="00F94F44"/>
    <w:rsid w:val="00FA53E6"/>
    <w:rsid w:val="00FC0F9C"/>
    <w:rsid w:val="00FC299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A29"/>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61A29"/>
    <w:pPr>
      <w:keepNext/>
      <w:outlineLvl w:val="0"/>
    </w:pPr>
    <w:rPr>
      <w:rFonts w:ascii="Palatino" w:hAnsi="Palatino"/>
      <w:b/>
      <w:bCs/>
    </w:rPr>
  </w:style>
  <w:style w:type="paragraph" w:styleId="Titre6">
    <w:name w:val="heading 6"/>
    <w:basedOn w:val="Normal"/>
    <w:next w:val="Normal"/>
    <w:link w:val="Titre6Car"/>
    <w:qFormat/>
    <w:rsid w:val="00B61A29"/>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B61A29"/>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1A29"/>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B61A29"/>
    <w:rPr>
      <w:rFonts w:ascii="AvantGarde" w:eastAsia="Times New Roman" w:hAnsi="AvantGarde" w:cs="Tahoma"/>
      <w:b/>
      <w:bCs/>
      <w:lang w:eastAsia="fr-FR"/>
    </w:rPr>
  </w:style>
  <w:style w:type="character" w:customStyle="1" w:styleId="Titre7Car">
    <w:name w:val="Titre 7 Car"/>
    <w:basedOn w:val="Policepardfaut"/>
    <w:link w:val="Titre7"/>
    <w:rsid w:val="00B61A29"/>
    <w:rPr>
      <w:rFonts w:ascii="AvantGarde" w:eastAsia="Times New Roman" w:hAnsi="AvantGarde" w:cs="Arial"/>
      <w:b/>
      <w:bCs/>
      <w:sz w:val="24"/>
      <w:szCs w:val="24"/>
      <w:lang w:eastAsia="fr-FR"/>
    </w:rPr>
  </w:style>
  <w:style w:type="paragraph" w:styleId="Corpsdetexte">
    <w:name w:val="Body Text"/>
    <w:basedOn w:val="Normal"/>
    <w:link w:val="CorpsdetexteCar"/>
    <w:rsid w:val="00B61A29"/>
    <w:pPr>
      <w:jc w:val="both"/>
    </w:pPr>
    <w:rPr>
      <w:rFonts w:ascii="AvantGarde" w:hAnsi="AvantGarde" w:cs="Arial"/>
      <w:sz w:val="22"/>
      <w:szCs w:val="22"/>
    </w:rPr>
  </w:style>
  <w:style w:type="character" w:customStyle="1" w:styleId="CorpsdetexteCar">
    <w:name w:val="Corps de texte Car"/>
    <w:basedOn w:val="Policepardfaut"/>
    <w:link w:val="Corpsdetexte"/>
    <w:rsid w:val="00B61A29"/>
    <w:rPr>
      <w:rFonts w:ascii="AvantGarde" w:eastAsia="Times New Roman" w:hAnsi="AvantGarde" w:cs="Arial"/>
      <w:lang w:eastAsia="fr-FR"/>
    </w:rPr>
  </w:style>
  <w:style w:type="paragraph" w:styleId="Pieddepage">
    <w:name w:val="footer"/>
    <w:basedOn w:val="Normal"/>
    <w:link w:val="PieddepageCar"/>
    <w:rsid w:val="00B61A29"/>
    <w:pPr>
      <w:tabs>
        <w:tab w:val="center" w:pos="4536"/>
        <w:tab w:val="right" w:pos="9072"/>
      </w:tabs>
    </w:pPr>
  </w:style>
  <w:style w:type="character" w:customStyle="1" w:styleId="PieddepageCar">
    <w:name w:val="Pied de page Car"/>
    <w:basedOn w:val="Policepardfaut"/>
    <w:link w:val="Pieddepage"/>
    <w:rsid w:val="00B61A29"/>
    <w:rPr>
      <w:rFonts w:ascii="Times New Roman" w:eastAsia="Times New Roman" w:hAnsi="Times New Roman" w:cs="Times New Roman"/>
      <w:sz w:val="24"/>
      <w:szCs w:val="24"/>
      <w:lang w:eastAsia="fr-FR"/>
    </w:rPr>
  </w:style>
  <w:style w:type="character" w:styleId="Numrodepage">
    <w:name w:val="page number"/>
    <w:basedOn w:val="Policepardfaut"/>
    <w:rsid w:val="00B61A29"/>
  </w:style>
  <w:style w:type="paragraph" w:styleId="Normalcentr">
    <w:name w:val="Block Text"/>
    <w:basedOn w:val="Normal"/>
    <w:rsid w:val="00B61A29"/>
    <w:pPr>
      <w:ind w:left="709" w:right="-143" w:firstLine="142"/>
      <w:jc w:val="both"/>
    </w:pPr>
    <w:rPr>
      <w:b/>
      <w:bCs/>
    </w:rPr>
  </w:style>
  <w:style w:type="paragraph" w:customStyle="1" w:styleId="Corpsdetexte21">
    <w:name w:val="Corps de texte 21"/>
    <w:basedOn w:val="Normal"/>
    <w:rsid w:val="00B61A29"/>
    <w:pPr>
      <w:spacing w:before="40" w:after="40"/>
      <w:jc w:val="both"/>
    </w:pPr>
    <w:rPr>
      <w:szCs w:val="20"/>
    </w:rPr>
  </w:style>
  <w:style w:type="paragraph" w:styleId="TM1">
    <w:name w:val="toc 1"/>
    <w:basedOn w:val="Normal"/>
    <w:next w:val="Normal"/>
    <w:autoRedefine/>
    <w:uiPriority w:val="39"/>
    <w:qFormat/>
    <w:rsid w:val="00B61A29"/>
    <w:pPr>
      <w:tabs>
        <w:tab w:val="right" w:pos="9394"/>
      </w:tabs>
      <w:spacing w:before="100" w:beforeAutospacing="1"/>
      <w:ind w:hanging="284"/>
    </w:pPr>
    <w:rPr>
      <w:rFonts w:ascii="Calibri" w:hAnsi="Calibri"/>
      <w:b/>
      <w:bCs/>
      <w:sz w:val="20"/>
    </w:rPr>
  </w:style>
  <w:style w:type="character" w:styleId="Lienhypertexte">
    <w:name w:val="Hyperlink"/>
    <w:basedOn w:val="Policepardfaut"/>
    <w:uiPriority w:val="99"/>
    <w:rsid w:val="00B61A29"/>
    <w:rPr>
      <w:color w:val="0000FF"/>
      <w:u w:val="single"/>
    </w:rPr>
  </w:style>
  <w:style w:type="paragraph" w:styleId="En-ttedetabledesmatires">
    <w:name w:val="TOC Heading"/>
    <w:basedOn w:val="Titre1"/>
    <w:next w:val="Normal"/>
    <w:uiPriority w:val="39"/>
    <w:qFormat/>
    <w:rsid w:val="00B61A29"/>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qFormat/>
    <w:rsid w:val="00B61A29"/>
    <w:rPr>
      <w:rFonts w:ascii="Eras Medium ITC" w:hAnsi="Eras Medium ITC"/>
      <w:b/>
      <w:bCs/>
      <w:sz w:val="24"/>
      <w:szCs w:val="24"/>
      <w:u w:val="single"/>
    </w:rPr>
  </w:style>
  <w:style w:type="character" w:styleId="Emphaseintense">
    <w:name w:val="Intense Emphasis"/>
    <w:basedOn w:val="Policepardfaut"/>
    <w:uiPriority w:val="21"/>
    <w:qFormat/>
    <w:rsid w:val="00B61A29"/>
    <w:rPr>
      <w:b/>
      <w:bCs/>
      <w:i/>
      <w:iCs/>
      <w:color w:val="4F81BD"/>
    </w:rPr>
  </w:style>
  <w:style w:type="paragraph" w:styleId="Lgende">
    <w:name w:val="caption"/>
    <w:basedOn w:val="Normal"/>
    <w:next w:val="Normal"/>
    <w:qFormat/>
    <w:rsid w:val="00B61A29"/>
    <w:pPr>
      <w:overflowPunct w:val="0"/>
      <w:autoSpaceDE w:val="0"/>
      <w:autoSpaceDN w:val="0"/>
      <w:adjustRightInd w:val="0"/>
      <w:jc w:val="center"/>
      <w:textAlignment w:val="baseline"/>
    </w:pPr>
    <w:rPr>
      <w:rFonts w:ascii="Arial" w:hAnsi="Arial"/>
      <w:b/>
      <w:i/>
      <w:sz w:val="20"/>
      <w:szCs w:val="20"/>
      <w:u w:val="single"/>
    </w:rPr>
  </w:style>
  <w:style w:type="paragraph" w:styleId="Paragraphedeliste">
    <w:name w:val="List Paragraph"/>
    <w:basedOn w:val="Normal"/>
    <w:uiPriority w:val="34"/>
    <w:qFormat/>
    <w:rsid w:val="00B61A29"/>
    <w:pPr>
      <w:ind w:left="708"/>
    </w:pPr>
  </w:style>
  <w:style w:type="paragraph" w:styleId="En-tte">
    <w:name w:val="header"/>
    <w:basedOn w:val="Normal"/>
    <w:link w:val="En-tteCar"/>
    <w:uiPriority w:val="99"/>
    <w:unhideWhenUsed/>
    <w:rsid w:val="00B61A29"/>
    <w:pPr>
      <w:tabs>
        <w:tab w:val="center" w:pos="4536"/>
        <w:tab w:val="right" w:pos="9072"/>
      </w:tabs>
    </w:pPr>
  </w:style>
  <w:style w:type="character" w:customStyle="1" w:styleId="En-tteCar">
    <w:name w:val="En-tête Car"/>
    <w:basedOn w:val="Policepardfaut"/>
    <w:link w:val="En-tte"/>
    <w:uiPriority w:val="99"/>
    <w:rsid w:val="00B61A29"/>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B61A29"/>
    <w:pPr>
      <w:spacing w:before="100" w:beforeAutospacing="1" w:after="100" w:afterAutospacing="1"/>
    </w:pPr>
  </w:style>
  <w:style w:type="paragraph" w:styleId="Textedebulles">
    <w:name w:val="Balloon Text"/>
    <w:basedOn w:val="Normal"/>
    <w:link w:val="TextedebullesCar"/>
    <w:uiPriority w:val="99"/>
    <w:semiHidden/>
    <w:unhideWhenUsed/>
    <w:rsid w:val="00B61A29"/>
    <w:rPr>
      <w:rFonts w:ascii="Tahoma" w:hAnsi="Tahoma" w:cs="Tahoma"/>
      <w:sz w:val="16"/>
      <w:szCs w:val="16"/>
    </w:rPr>
  </w:style>
  <w:style w:type="character" w:customStyle="1" w:styleId="TextedebullesCar">
    <w:name w:val="Texte de bulles Car"/>
    <w:basedOn w:val="Policepardfaut"/>
    <w:link w:val="Textedebulles"/>
    <w:uiPriority w:val="99"/>
    <w:semiHidden/>
    <w:rsid w:val="00B61A29"/>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80154A729D41A6A6EF806918E0EB31"/>
        <w:category>
          <w:name w:val="Général"/>
          <w:gallery w:val="placeholder"/>
        </w:category>
        <w:types>
          <w:type w:val="bbPlcHdr"/>
        </w:types>
        <w:behaviors>
          <w:behavior w:val="content"/>
        </w:behaviors>
        <w:guid w:val="{60557F56-D173-4BCF-A1AF-E3A1D2783E79}"/>
      </w:docPartPr>
      <w:docPartBody>
        <w:p w:rsidR="005302CF" w:rsidRDefault="00A11F7D" w:rsidP="00A11F7D">
          <w:pPr>
            <w:pStyle w:val="3D80154A729D41A6A6EF806918E0EB31"/>
          </w:pPr>
          <w:r>
            <w:rPr>
              <w:rFonts w:asciiTheme="majorHAnsi" w:eastAsiaTheme="majorEastAsia" w:hAnsiTheme="majorHAnsi" w:cstheme="majorBidi"/>
              <w:sz w:val="36"/>
              <w:szCs w:val="36"/>
            </w:rPr>
            <w:t>[Tapez le titre du document]</w:t>
          </w:r>
        </w:p>
      </w:docPartBody>
    </w:docPart>
    <w:docPart>
      <w:docPartPr>
        <w:name w:val="A29C5866216F41CD8EAD0214C3D5E5AE"/>
        <w:category>
          <w:name w:val="Général"/>
          <w:gallery w:val="placeholder"/>
        </w:category>
        <w:types>
          <w:type w:val="bbPlcHdr"/>
        </w:types>
        <w:behaviors>
          <w:behavior w:val="content"/>
        </w:behaviors>
        <w:guid w:val="{029AE926-E5AC-4E93-8704-61995DAC4635}"/>
      </w:docPartPr>
      <w:docPartBody>
        <w:p w:rsidR="005302CF" w:rsidRDefault="00A11F7D" w:rsidP="00A11F7D">
          <w:pPr>
            <w:pStyle w:val="A29C5866216F41CD8EAD0214C3D5E5AE"/>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Palatino">
    <w:altName w:val="Book Antiqua"/>
    <w:panose1 w:val="02040602050305020304"/>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11F7D"/>
    <w:rsid w:val="00001D5D"/>
    <w:rsid w:val="00043715"/>
    <w:rsid w:val="000D3A63"/>
    <w:rsid w:val="001443FE"/>
    <w:rsid w:val="00217AAB"/>
    <w:rsid w:val="00335803"/>
    <w:rsid w:val="00342DC4"/>
    <w:rsid w:val="00346E22"/>
    <w:rsid w:val="00352290"/>
    <w:rsid w:val="00375680"/>
    <w:rsid w:val="003B1D37"/>
    <w:rsid w:val="003D6A12"/>
    <w:rsid w:val="003F48DB"/>
    <w:rsid w:val="0046401B"/>
    <w:rsid w:val="004D1BE2"/>
    <w:rsid w:val="005302CF"/>
    <w:rsid w:val="00547F7D"/>
    <w:rsid w:val="006B2063"/>
    <w:rsid w:val="00775A56"/>
    <w:rsid w:val="00780A40"/>
    <w:rsid w:val="0078757D"/>
    <w:rsid w:val="00800602"/>
    <w:rsid w:val="00885489"/>
    <w:rsid w:val="00917923"/>
    <w:rsid w:val="00933507"/>
    <w:rsid w:val="00A0444A"/>
    <w:rsid w:val="00A11F7D"/>
    <w:rsid w:val="00A45697"/>
    <w:rsid w:val="00A702F2"/>
    <w:rsid w:val="00A748AE"/>
    <w:rsid w:val="00B80967"/>
    <w:rsid w:val="00B919A0"/>
    <w:rsid w:val="00BC6B3C"/>
    <w:rsid w:val="00C30263"/>
    <w:rsid w:val="00EA1429"/>
    <w:rsid w:val="00F27D01"/>
    <w:rsid w:val="00FF52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2C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D80154A729D41A6A6EF806918E0EB31">
    <w:name w:val="3D80154A729D41A6A6EF806918E0EB31"/>
    <w:rsid w:val="00A11F7D"/>
  </w:style>
  <w:style w:type="paragraph" w:customStyle="1" w:styleId="A29C5866216F41CD8EAD0214C3D5E5AE">
    <w:name w:val="A29C5866216F41CD8EAD0214C3D5E5AE"/>
    <w:rsid w:val="00A11F7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4147</Words>
  <Characters>22810</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26904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budget7</cp:lastModifiedBy>
  <cp:revision>4</cp:revision>
  <cp:lastPrinted>2018-06-22T11:41:00Z</cp:lastPrinted>
  <dcterms:created xsi:type="dcterms:W3CDTF">2018-06-29T16:07:00Z</dcterms:created>
  <dcterms:modified xsi:type="dcterms:W3CDTF">2018-07-06T09:57:00Z</dcterms:modified>
</cp:coreProperties>
</file>