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9A3A42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Default="000D690C" w:rsidP="000D690C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0D690C" w:rsidRPr="00C8629C" w:rsidRDefault="000D690C" w:rsidP="000D690C">
      <w:pPr>
        <w:shd w:val="clear" w:color="auto" w:fill="FFFFFF"/>
        <w:rPr>
          <w:sz w:val="16"/>
          <w:szCs w:val="16"/>
          <w:u w:val="single"/>
        </w:rPr>
      </w:pPr>
    </w:p>
    <w:p w:rsidR="000D690C" w:rsidRDefault="000D690C" w:rsidP="00744A50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rtl/>
        </w:rPr>
      </w:pPr>
    </w:p>
    <w:p w:rsidR="00AF2E0E" w:rsidRDefault="000D690C" w:rsidP="00AF2E0E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744A50">
        <w:rPr>
          <w:rFonts w:ascii="Arial Black" w:hAnsi="Arial Black"/>
          <w:b/>
          <w:bCs/>
          <w:sz w:val="18"/>
          <w:szCs w:val="18"/>
          <w:u w:val="single"/>
        </w:rPr>
        <w:t xml:space="preserve">AVIS  D’APPEL D’OFFRES OUVERT </w:t>
      </w:r>
    </w:p>
    <w:p w:rsidR="000D690C" w:rsidRPr="00744A50" w:rsidRDefault="00744A50" w:rsidP="00AF2E0E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744A50">
        <w:rPr>
          <w:rFonts w:ascii="Arial Black" w:hAnsi="Arial Black"/>
          <w:b/>
          <w:bCs/>
          <w:sz w:val="18"/>
          <w:szCs w:val="18"/>
          <w:u w:val="single"/>
        </w:rPr>
        <w:t xml:space="preserve">N° </w:t>
      </w:r>
      <w:r w:rsidR="00AF2E0E">
        <w:rPr>
          <w:rFonts w:ascii="Arial Black" w:hAnsi="Arial Black"/>
          <w:b/>
          <w:bCs/>
          <w:sz w:val="18"/>
          <w:szCs w:val="18"/>
          <w:u w:val="single"/>
        </w:rPr>
        <w:t>04/CS/2017</w:t>
      </w:r>
    </w:p>
    <w:p w:rsidR="000D690C" w:rsidRDefault="000D690C" w:rsidP="009A3A42">
      <w:pPr>
        <w:rPr>
          <w:rFonts w:ascii="Arial Black" w:hAnsi="Arial Black"/>
          <w:b/>
          <w:bCs/>
          <w:sz w:val="22"/>
          <w:szCs w:val="22"/>
        </w:rPr>
      </w:pPr>
    </w:p>
    <w:p w:rsidR="00AF2E0E" w:rsidRDefault="00AF2E0E" w:rsidP="00AF2E0E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Pr="004065FA">
        <w:rPr>
          <w:rFonts w:ascii="Arial Black" w:hAnsi="Arial Black"/>
          <w:b/>
          <w:bCs/>
          <w:sz w:val="22"/>
          <w:szCs w:val="22"/>
        </w:rPr>
        <w:t>Mercredi</w:t>
      </w:r>
      <w:r>
        <w:rPr>
          <w:rFonts w:ascii="Arial Black" w:hAnsi="Arial Black"/>
          <w:b/>
          <w:bCs/>
          <w:sz w:val="22"/>
          <w:szCs w:val="22"/>
        </w:rPr>
        <w:t xml:space="preserve"> 17 Janvier 20</w:t>
      </w:r>
      <w:r w:rsidRPr="004065FA">
        <w:rPr>
          <w:rFonts w:ascii="Arial Black" w:hAnsi="Arial Black"/>
          <w:b/>
          <w:bCs/>
          <w:sz w:val="22"/>
          <w:szCs w:val="22"/>
        </w:rPr>
        <w:t xml:space="preserve">18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à </w:t>
      </w:r>
      <w:r>
        <w:rPr>
          <w:rFonts w:ascii="Arial Black" w:hAnsi="Arial Black"/>
          <w:b/>
          <w:bCs/>
          <w:sz w:val="22"/>
          <w:szCs w:val="22"/>
        </w:rPr>
        <w:t xml:space="preserve"> 10 Heures 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744A50" w:rsidRDefault="00744A50" w:rsidP="00744A50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744A50" w:rsidRPr="00621AC8" w:rsidRDefault="00744A50" w:rsidP="00744A50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</w:p>
    <w:p w:rsidR="00590E31" w:rsidRPr="0049426D" w:rsidRDefault="0049426D" w:rsidP="0049426D">
      <w:pPr>
        <w:widowControl w:val="0"/>
        <w:rPr>
          <w:b/>
          <w:bCs/>
        </w:rPr>
      </w:pPr>
      <w:r>
        <w:rPr>
          <w:b/>
          <w:bCs/>
        </w:rPr>
        <w:t>Gros Travaux d'Entretien et d’E</w:t>
      </w:r>
      <w:r w:rsidRPr="00B10156">
        <w:rPr>
          <w:b/>
          <w:bCs/>
        </w:rPr>
        <w:t>quipement</w:t>
      </w:r>
      <w:r>
        <w:rPr>
          <w:b/>
          <w:bCs/>
        </w:rPr>
        <w:t xml:space="preserve">  d’Abattoir  Sidi Moussa Salé -Commune de Salé--Préfecture de Salé-</w:t>
      </w:r>
    </w:p>
    <w:p w:rsidR="000D690C" w:rsidRPr="00590E31" w:rsidRDefault="000D690C" w:rsidP="00C76876">
      <w:pPr>
        <w:ind w:right="361"/>
        <w:rPr>
          <w:rFonts w:ascii="Arial Black" w:hAnsi="Arial Black" w:cs="Tahoma"/>
          <w:b/>
          <w:bCs/>
          <w:sz w:val="20"/>
          <w:szCs w:val="20"/>
        </w:rPr>
      </w:pPr>
      <w:r w:rsidRPr="00590E31">
        <w:rPr>
          <w:rFonts w:ascii="Arial Black" w:hAnsi="Arial Black" w:cs="Tahoma"/>
          <w:b/>
          <w:bCs/>
          <w:sz w:val="20"/>
          <w:szCs w:val="20"/>
        </w:rPr>
        <w:t xml:space="preserve"> </w:t>
      </w:r>
    </w:p>
    <w:p w:rsidR="000D690C" w:rsidRPr="00AD325C" w:rsidRDefault="00744A50" w:rsidP="00744A50">
      <w:pPr>
        <w:widowControl w:val="0"/>
        <w:autoSpaceDE w:val="0"/>
        <w:autoSpaceDN w:val="0"/>
        <w:adjustRightInd w:val="0"/>
        <w:spacing w:line="360" w:lineRule="auto"/>
        <w:ind w:left="119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</w:t>
      </w:r>
      <w:r>
        <w:rPr>
          <w:sz w:val="22"/>
          <w:szCs w:val="22"/>
        </w:rPr>
        <w:t xml:space="preserve"> portail des marchés de L’Etat </w:t>
      </w:r>
      <w:r w:rsidR="000D690C" w:rsidRPr="0099370C">
        <w:rPr>
          <w:sz w:val="22"/>
          <w:szCs w:val="22"/>
        </w:rPr>
        <w:t>:</w:t>
      </w:r>
      <w:r w:rsidR="000D690C" w:rsidRPr="00AD325C">
        <w:rPr>
          <w:sz w:val="16"/>
          <w:szCs w:val="16"/>
        </w:rPr>
        <w:t xml:space="preserve"> </w:t>
      </w:r>
      <w:r w:rsidR="000D690C"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0D690C" w:rsidRPr="009A3A42" w:rsidRDefault="000D690C" w:rsidP="0049426D">
      <w:pPr>
        <w:pStyle w:val="Car"/>
        <w:shd w:val="clear" w:color="auto" w:fill="FFFFFF" w:themeFill="background1"/>
        <w:spacing w:after="0"/>
        <w:ind w:left="357"/>
        <w:rPr>
          <w:rFonts w:ascii="Arial Black" w:hAnsi="Arial Black" w:cs="Tahoma"/>
          <w:b/>
          <w:bCs/>
          <w:sz w:val="20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 w:rsidR="009A3A42">
        <w:rPr>
          <w:rFonts w:cs="Tahoma"/>
          <w:b/>
          <w:bCs/>
          <w:sz w:val="16"/>
          <w:szCs w:val="16"/>
          <w:lang w:val="fr-FR" w:eastAsia="fr-FR" w:bidi="ar-MA"/>
        </w:rPr>
        <w:t xml:space="preserve"> :   </w:t>
      </w:r>
      <w:r w:rsidR="0049426D">
        <w:rPr>
          <w:rFonts w:ascii="Arial Black" w:hAnsi="Arial Black" w:cs="Tahoma"/>
          <w:b/>
          <w:bCs/>
          <w:sz w:val="20"/>
          <w:lang w:val="fr-FR" w:eastAsia="fr-FR" w:bidi="ar-MA"/>
        </w:rPr>
        <w:t>4</w:t>
      </w:r>
      <w:r w:rsidR="00590E31">
        <w:rPr>
          <w:rFonts w:ascii="Arial Black" w:hAnsi="Arial Black" w:cs="Tahoma"/>
          <w:b/>
          <w:bCs/>
          <w:sz w:val="20"/>
          <w:lang w:val="fr-FR" w:eastAsia="fr-FR" w:bidi="ar-MA"/>
        </w:rPr>
        <w:t>0</w:t>
      </w:r>
      <w:r w:rsidRPr="009A3A42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 000.00 DH  </w:t>
      </w:r>
      <w:r w:rsidR="0049426D" w:rsidRPr="009A3A42">
        <w:rPr>
          <w:rFonts w:ascii="Arial Black" w:hAnsi="Arial Black" w:cs="Tahoma"/>
          <w:b/>
          <w:bCs/>
          <w:sz w:val="20"/>
          <w:lang w:val="fr-FR" w:eastAsia="fr-FR" w:bidi="ar-MA"/>
        </w:rPr>
        <w:t>(</w:t>
      </w:r>
      <w:r w:rsidR="0049426D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quarante </w:t>
      </w:r>
      <w:r w:rsidR="00590E31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 </w:t>
      </w:r>
      <w:r w:rsidR="00087F44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 </w:t>
      </w:r>
      <w:r w:rsidR="009A3A42">
        <w:rPr>
          <w:rFonts w:ascii="Arial Black" w:hAnsi="Arial Black" w:cs="Tahoma"/>
          <w:b/>
          <w:bCs/>
          <w:sz w:val="20"/>
          <w:lang w:val="fr-FR" w:eastAsia="fr-FR" w:bidi="ar-MA"/>
        </w:rPr>
        <w:t xml:space="preserve"> </w:t>
      </w:r>
      <w:r w:rsidRPr="009A3A42">
        <w:rPr>
          <w:rFonts w:ascii="Arial Black" w:hAnsi="Arial Black" w:cs="Tahoma"/>
          <w:b/>
          <w:bCs/>
          <w:sz w:val="20"/>
          <w:lang w:val="fr-FR" w:eastAsia="fr-FR" w:bidi="ar-MA"/>
        </w:rPr>
        <w:t>mille Dirhams)</w:t>
      </w:r>
    </w:p>
    <w:p w:rsidR="009A3A42" w:rsidRPr="00B73F1F" w:rsidRDefault="009A3A42" w:rsidP="009A3A42">
      <w:pPr>
        <w:pStyle w:val="Car"/>
        <w:shd w:val="clear" w:color="auto" w:fill="FFFFFF" w:themeFill="background1"/>
        <w:spacing w:after="0"/>
        <w:ind w:left="357"/>
        <w:rPr>
          <w:rFonts w:cs="Tahoma"/>
          <w:b/>
          <w:bCs/>
          <w:sz w:val="16"/>
          <w:szCs w:val="16"/>
          <w:lang w:val="fr-FR" w:eastAsia="fr-FR" w:bidi="ar-MA"/>
        </w:rPr>
      </w:pPr>
    </w:p>
    <w:p w:rsidR="000D690C" w:rsidRPr="009A3A42" w:rsidRDefault="009A3A42" w:rsidP="009A3A42">
      <w:pPr>
        <w:pStyle w:val="Car"/>
        <w:spacing w:line="240" w:lineRule="auto"/>
        <w:rPr>
          <w:rFonts w:ascii="Times New Roman" w:hAnsi="Times New Roman"/>
          <w:sz w:val="22"/>
          <w:szCs w:val="22"/>
          <w:lang w:val="fr-FR" w:eastAsia="fr-FR" w:bidi="ar-MA"/>
        </w:rPr>
      </w:pP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        </w:t>
      </w:r>
      <w:r w:rsidR="000D690C" w:rsidRPr="009A3A42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49426D" w:rsidRPr="0049426D" w:rsidRDefault="005B72CB" w:rsidP="0049426D">
      <w:pPr>
        <w:spacing w:before="120" w:after="120" w:line="276" w:lineRule="exact"/>
        <w:rPr>
          <w:rFonts w:ascii="Arial Black" w:hAnsi="Arial Black" w:cs="Tahoma"/>
          <w:b/>
          <w:bCs/>
          <w:sz w:val="20"/>
          <w:szCs w:val="20"/>
        </w:rPr>
      </w:pPr>
      <w:r>
        <w:rPr>
          <w:rFonts w:ascii="Arial Black" w:hAnsi="Arial Black" w:cs="Tahoma"/>
          <w:b/>
          <w:bCs/>
          <w:sz w:val="20"/>
          <w:szCs w:val="20"/>
        </w:rPr>
        <w:t xml:space="preserve">       </w:t>
      </w:r>
      <w:r w:rsidR="0049426D" w:rsidRPr="0049426D">
        <w:rPr>
          <w:rFonts w:ascii="Arial Black" w:hAnsi="Arial Black" w:cs="Tahoma"/>
          <w:b/>
          <w:bCs/>
          <w:sz w:val="20"/>
          <w:szCs w:val="20"/>
        </w:rPr>
        <w:t xml:space="preserve">1.990.000,00 </w:t>
      </w:r>
      <w:proofErr w:type="gramStart"/>
      <w:r w:rsidR="0049426D">
        <w:rPr>
          <w:rFonts w:ascii="Arial Black" w:hAnsi="Arial Black" w:cs="Tahoma"/>
          <w:b/>
          <w:bCs/>
          <w:sz w:val="20"/>
          <w:szCs w:val="20"/>
        </w:rPr>
        <w:t>( Un</w:t>
      </w:r>
      <w:proofErr w:type="gramEnd"/>
      <w:r w:rsidR="0049426D">
        <w:rPr>
          <w:rFonts w:ascii="Arial Black" w:hAnsi="Arial Black" w:cs="Tahoma"/>
          <w:b/>
          <w:bCs/>
          <w:sz w:val="20"/>
          <w:szCs w:val="20"/>
        </w:rPr>
        <w:t xml:space="preserve"> </w:t>
      </w:r>
      <w:r w:rsidR="0049426D" w:rsidRPr="0049426D">
        <w:rPr>
          <w:rFonts w:ascii="Arial Black" w:hAnsi="Arial Black" w:cs="Tahoma"/>
          <w:b/>
          <w:bCs/>
          <w:sz w:val="20"/>
          <w:szCs w:val="20"/>
        </w:rPr>
        <w:t xml:space="preserve"> Million  Neuf Cent quatre vingt dix Mille  dirhams).</w:t>
      </w:r>
    </w:p>
    <w:p w:rsidR="00590E31" w:rsidRPr="005B72CB" w:rsidRDefault="00590E31" w:rsidP="0049426D">
      <w:pPr>
        <w:jc w:val="both"/>
        <w:rPr>
          <w:rFonts w:ascii="Arial Black" w:hAnsi="Arial Black" w:cs="Tahoma"/>
          <w:b/>
          <w:bCs/>
          <w:sz w:val="20"/>
          <w:szCs w:val="20"/>
        </w:rPr>
      </w:pPr>
    </w:p>
    <w:p w:rsidR="00744A50" w:rsidRPr="0099370C" w:rsidRDefault="00744A50" w:rsidP="00744A5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744A50" w:rsidRPr="0099370C" w:rsidRDefault="00744A50" w:rsidP="00744A5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744A50" w:rsidRPr="0099370C" w:rsidRDefault="00744A50" w:rsidP="00744A50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744A50" w:rsidRDefault="00744A50" w:rsidP="00744A50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744A50" w:rsidRPr="0099370C" w:rsidRDefault="00744A50" w:rsidP="00744A50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</w:p>
    <w:p w:rsidR="00744A50" w:rsidRDefault="00744A50" w:rsidP="00744A50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744A50" w:rsidRDefault="00744A50" w:rsidP="00744A50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720"/>
        <w:jc w:val="both"/>
        <w:rPr>
          <w:sz w:val="22"/>
          <w:szCs w:val="22"/>
        </w:rPr>
      </w:pPr>
    </w:p>
    <w:p w:rsidR="00AF2E0E" w:rsidRPr="00AF2E0E" w:rsidRDefault="00744A50" w:rsidP="00AF2E0E">
      <w:pPr>
        <w:jc w:val="both"/>
        <w:rPr>
          <w:rFonts w:asciiTheme="majorBidi" w:hAnsiTheme="majorBidi" w:cstheme="majorBidi"/>
          <w:b/>
          <w:bCs/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 w:rsidRPr="00306588">
        <w:rPr>
          <w:rFonts w:ascii="Arial Black" w:hAnsi="Arial Black"/>
          <w:b/>
          <w:bCs/>
          <w:sz w:val="16"/>
          <w:szCs w:val="16"/>
        </w:rPr>
        <w:t xml:space="preserve"> 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il est prévu une </w:t>
      </w:r>
      <w:r w:rsidRPr="00ED142E">
        <w:rPr>
          <w:rFonts w:asciiTheme="majorBidi" w:hAnsiTheme="majorBidi" w:cstheme="majorBidi"/>
          <w:b/>
          <w:bCs/>
          <w:sz w:val="22"/>
          <w:szCs w:val="22"/>
        </w:rPr>
        <w:t>visite des lieux</w:t>
      </w:r>
      <w:r>
        <w:rPr>
          <w:rFonts w:asciiTheme="majorBidi" w:hAnsiTheme="majorBidi" w:cstheme="majorBidi"/>
          <w:b/>
          <w:bCs/>
          <w:sz w:val="22"/>
          <w:szCs w:val="22"/>
        </w:rPr>
        <w:t xml:space="preserve"> 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="00AF2E0E" w:rsidRPr="00AF2E0E">
        <w:rPr>
          <w:rFonts w:asciiTheme="majorBidi" w:hAnsiTheme="majorBidi" w:cstheme="majorBidi"/>
          <w:b/>
          <w:bCs/>
          <w:sz w:val="22"/>
          <w:szCs w:val="22"/>
        </w:rPr>
        <w:t xml:space="preserve">04 Janvier 2018 </w:t>
      </w:r>
      <w:r w:rsidR="00AF2E0E">
        <w:rPr>
          <w:rFonts w:asciiTheme="majorBidi" w:hAnsiTheme="majorBidi" w:cstheme="majorBidi"/>
          <w:b/>
          <w:bCs/>
          <w:sz w:val="22"/>
          <w:szCs w:val="22"/>
        </w:rPr>
        <w:t xml:space="preserve"> à  10 heures </w:t>
      </w:r>
    </w:p>
    <w:p w:rsidR="00744A50" w:rsidRDefault="00744A50" w:rsidP="00744A50">
      <w:pPr>
        <w:jc w:val="both"/>
        <w:rPr>
          <w:rFonts w:ascii="Arial Black" w:hAnsi="Arial Black"/>
          <w:b/>
          <w:bCs/>
          <w:sz w:val="16"/>
          <w:szCs w:val="16"/>
        </w:rPr>
      </w:pPr>
      <w:r w:rsidRPr="00ED142E">
        <w:rPr>
          <w:sz w:val="22"/>
          <w:szCs w:val="22"/>
        </w:rPr>
        <w:t xml:space="preserve">                                                                                                                                       </w:t>
      </w:r>
    </w:p>
    <w:p w:rsidR="00744A50" w:rsidRPr="0049554A" w:rsidRDefault="00744A50" w:rsidP="00744A50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 xml:space="preserve">par l’article 13  du </w:t>
      </w:r>
      <w:r w:rsidRPr="0099370C">
        <w:rPr>
          <w:sz w:val="22"/>
          <w:szCs w:val="22"/>
        </w:rPr>
        <w:t xml:space="preserve"> règlement de consultations.</w:t>
      </w:r>
    </w:p>
    <w:p w:rsidR="00744A50" w:rsidRDefault="00744A50" w:rsidP="00744A50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:</w:t>
      </w:r>
      <w:r>
        <w:rPr>
          <w:rFonts w:ascii="Arial Black" w:hAnsi="Arial Black"/>
          <w:b/>
          <w:bCs/>
          <w:sz w:val="16"/>
          <w:szCs w:val="16"/>
        </w:rPr>
        <w:t xml:space="preserve"> </w:t>
      </w:r>
      <w:r w:rsidRPr="00A179DD">
        <w:rPr>
          <w:sz w:val="22"/>
          <w:szCs w:val="22"/>
        </w:rPr>
        <w:t xml:space="preserve">Les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744A50" w:rsidRDefault="00744A50" w:rsidP="00744A50">
      <w:pPr>
        <w:jc w:val="both"/>
        <w:rPr>
          <w:sz w:val="22"/>
          <w:szCs w:val="22"/>
        </w:rPr>
      </w:pPr>
    </w:p>
    <w:p w:rsidR="00744A50" w:rsidRPr="009A28AA" w:rsidRDefault="00744A50" w:rsidP="00744A50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744A50" w:rsidRPr="0049554A" w:rsidRDefault="00744A50" w:rsidP="00744A50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744A50" w:rsidRPr="00B03D79" w:rsidRDefault="00744A50" w:rsidP="00744A5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744A50" w:rsidRPr="00B03D79" w:rsidRDefault="00744A50" w:rsidP="00744A5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</w:t>
      </w:r>
    </w:p>
    <w:p w:rsidR="00744A50" w:rsidRPr="009F2260" w:rsidRDefault="00744A50" w:rsidP="00744A5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744A50" w:rsidRPr="009F2260" w:rsidRDefault="00744A50" w:rsidP="00744A5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lastRenderedPageBreak/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744A50" w:rsidRDefault="00744A50" w:rsidP="00744A50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0D690C" w:rsidRPr="00EE072C" w:rsidRDefault="000D690C" w:rsidP="000D690C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0D690C" w:rsidRPr="00EE072C" w:rsidRDefault="000D690C" w:rsidP="000D690C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0D690C" w:rsidRPr="000B4A90" w:rsidRDefault="000D690C" w:rsidP="000D690C">
      <w:pPr>
        <w:rPr>
          <w:b/>
          <w:bCs/>
          <w:i/>
          <w:iCs/>
          <w:sz w:val="20"/>
          <w:szCs w:val="20"/>
        </w:rPr>
      </w:pP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>: Avis 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</w:rPr>
      </w:pPr>
    </w:p>
    <w:p w:rsidR="000D690C" w:rsidRPr="003F5BC3" w:rsidRDefault="000D690C" w:rsidP="000D690C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0D690C" w:rsidRPr="003F5BC3" w:rsidRDefault="000D690C" w:rsidP="000D690C">
      <w:pPr>
        <w:jc w:val="both"/>
        <w:rPr>
          <w:rFonts w:ascii="Bookman Old Style" w:hAnsi="Bookman Old Style"/>
          <w:b/>
          <w:bCs/>
        </w:rPr>
      </w:pPr>
    </w:p>
    <w:p w:rsidR="0049426D" w:rsidRPr="0049426D" w:rsidRDefault="0049426D" w:rsidP="0049426D">
      <w:pPr>
        <w:widowControl w:val="0"/>
        <w:rPr>
          <w:b/>
          <w:bCs/>
        </w:rPr>
      </w:pPr>
      <w:r>
        <w:rPr>
          <w:b/>
          <w:bCs/>
        </w:rPr>
        <w:t>Gros Travaux d'Entretien et d’E</w:t>
      </w:r>
      <w:r w:rsidRPr="00B10156">
        <w:rPr>
          <w:b/>
          <w:bCs/>
        </w:rPr>
        <w:t>quipement</w:t>
      </w:r>
      <w:r>
        <w:rPr>
          <w:b/>
          <w:bCs/>
        </w:rPr>
        <w:t xml:space="preserve">  d’Abattoir  Sidi Moussa Salé -Commune de Salé--Préfecture de Salé-</w:t>
      </w:r>
    </w:p>
    <w:p w:rsidR="00590E31" w:rsidRPr="00590E31" w:rsidRDefault="00590E31" w:rsidP="00590E31">
      <w:pPr>
        <w:ind w:right="361"/>
        <w:rPr>
          <w:rFonts w:ascii="Arial Black" w:hAnsi="Arial Black" w:cs="Tahoma"/>
          <w:b/>
          <w:bCs/>
          <w:sz w:val="20"/>
          <w:szCs w:val="20"/>
        </w:rPr>
      </w:pPr>
      <w:r w:rsidRPr="00590E31">
        <w:rPr>
          <w:rFonts w:ascii="Arial Black" w:hAnsi="Arial Black" w:cs="Tahoma"/>
          <w:b/>
          <w:bCs/>
          <w:sz w:val="20"/>
          <w:szCs w:val="20"/>
        </w:rPr>
        <w:t xml:space="preserve"> </w:t>
      </w:r>
    </w:p>
    <w:p w:rsidR="00B94379" w:rsidRDefault="00B94379" w:rsidP="00087F44">
      <w:pPr>
        <w:jc w:val="both"/>
        <w:rPr>
          <w:rFonts w:ascii="Tahoma" w:hAnsi="Tahoma" w:cs="Tahoma"/>
          <w:b/>
          <w:bCs/>
          <w:sz w:val="16"/>
          <w:szCs w:val="16"/>
        </w:rPr>
      </w:pPr>
    </w:p>
    <w:p w:rsidR="000D690C" w:rsidRPr="003F5BC3" w:rsidRDefault="000D690C" w:rsidP="009139BD">
      <w:pPr>
        <w:pStyle w:val="Titre2"/>
        <w:rPr>
          <w:shd w:val="clear" w:color="auto" w:fill="B3B3B3"/>
        </w:rPr>
      </w:pPr>
    </w:p>
    <w:p w:rsidR="00744A50" w:rsidRPr="003F5BC3" w:rsidRDefault="00744A50" w:rsidP="00744A50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>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 avis dans les  </w:t>
      </w:r>
      <w:r w:rsidRPr="003F5BC3">
        <w:rPr>
          <w:i/>
          <w:iCs/>
        </w:rPr>
        <w:t xml:space="preserve"> organes d’information suivants :</w:t>
      </w:r>
    </w:p>
    <w:p w:rsidR="00744A50" w:rsidRPr="003F5BC3" w:rsidRDefault="00744A50" w:rsidP="00744A50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744A50" w:rsidRPr="00A909DE" w:rsidRDefault="00744A50" w:rsidP="00744A50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744A50" w:rsidRPr="002C4F23" w:rsidRDefault="00744A50" w:rsidP="00744A50">
      <w:pPr>
        <w:pStyle w:val="Paragraphedeliste"/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 w:rsidRPr="002C4F23">
        <w:rPr>
          <w:b/>
          <w:bCs/>
          <w:i/>
          <w:iCs/>
          <w:sz w:val="22"/>
          <w:szCs w:val="22"/>
        </w:rPr>
        <w:t xml:space="preserve">L’opinion </w:t>
      </w:r>
    </w:p>
    <w:p w:rsidR="00744A50" w:rsidRDefault="00744A50" w:rsidP="00744A50">
      <w:pPr>
        <w:pStyle w:val="Paragraphedeliste"/>
        <w:widowControl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>
        <w:rPr>
          <w:b/>
          <w:bCs/>
          <w:i/>
          <w:iCs/>
          <w:sz w:val="22"/>
          <w:szCs w:val="22"/>
        </w:rPr>
        <w:t xml:space="preserve">Le Matin </w:t>
      </w:r>
    </w:p>
    <w:p w:rsidR="00744A50" w:rsidRPr="00A909DE" w:rsidRDefault="00744A50" w:rsidP="00744A50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proofErr w:type="gramStart"/>
      <w:r w:rsidRPr="00A909DE">
        <w:rPr>
          <w:b/>
          <w:bCs/>
          <w:i/>
          <w:iCs/>
          <w:sz w:val="22"/>
          <w:szCs w:val="22"/>
          <w:rtl/>
        </w:rPr>
        <w:t>النهار</w:t>
      </w:r>
      <w:proofErr w:type="gramEnd"/>
      <w:r w:rsidRPr="00A909DE">
        <w:rPr>
          <w:b/>
          <w:bCs/>
          <w:i/>
          <w:iCs/>
          <w:sz w:val="22"/>
          <w:szCs w:val="22"/>
          <w:rtl/>
        </w:rPr>
        <w:t xml:space="preserve"> المغربية</w:t>
      </w:r>
      <w:r>
        <w:rPr>
          <w:rFonts w:hint="cs"/>
          <w:b/>
          <w:bCs/>
          <w:i/>
          <w:iCs/>
          <w:sz w:val="22"/>
          <w:szCs w:val="22"/>
          <w:rtl/>
        </w:rPr>
        <w:t xml:space="preserve">            </w:t>
      </w:r>
    </w:p>
    <w:p w:rsidR="00744A50" w:rsidRDefault="00744A50" w:rsidP="00744A50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  <w:proofErr w:type="spellStart"/>
      <w:r>
        <w:rPr>
          <w:rFonts w:hint="cs"/>
          <w:b/>
          <w:bCs/>
          <w:i/>
          <w:iCs/>
          <w:sz w:val="22"/>
          <w:szCs w:val="22"/>
          <w:rtl/>
        </w:rPr>
        <w:t>اخبار</w:t>
      </w:r>
      <w:proofErr w:type="spellEnd"/>
      <w:r>
        <w:rPr>
          <w:rFonts w:hint="cs"/>
          <w:b/>
          <w:bCs/>
          <w:i/>
          <w:iCs/>
          <w:sz w:val="22"/>
          <w:szCs w:val="22"/>
          <w:rtl/>
        </w:rPr>
        <w:t xml:space="preserve"> اليوم       </w:t>
      </w: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</w:p>
    <w:p w:rsidR="009F2260" w:rsidRDefault="009F2260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="000D690C"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9F2260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Pr="00A909DE" w:rsidRDefault="000D690C" w:rsidP="009F226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0D690C" w:rsidRDefault="000D690C" w:rsidP="000D690C">
      <w:pPr>
        <w:jc w:val="center"/>
        <w:rPr>
          <w:b/>
          <w:bCs/>
          <w:sz w:val="22"/>
          <w:szCs w:val="22"/>
        </w:rPr>
      </w:pPr>
    </w:p>
    <w:p w:rsidR="000D690C" w:rsidRDefault="000D690C" w:rsidP="000D690C">
      <w:pPr>
        <w:rPr>
          <w:b/>
          <w:bCs/>
          <w:sz w:val="22"/>
          <w:szCs w:val="22"/>
        </w:rPr>
      </w:pPr>
    </w:p>
    <w:p w:rsidR="000D690C" w:rsidRDefault="000D690C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F2260" w:rsidRPr="003F5BC3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D05E9C" w:rsidRPr="00744A50" w:rsidRDefault="000D690C" w:rsidP="00744A50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u w:val="single"/>
        </w:rPr>
      </w:pPr>
      <w:proofErr w:type="gramStart"/>
      <w:r w:rsidRPr="00744A50">
        <w:rPr>
          <w:rFonts w:cs="Andalus" w:hint="cs"/>
          <w:b/>
          <w:bCs/>
          <w:sz w:val="28"/>
          <w:szCs w:val="28"/>
          <w:u w:val="single"/>
          <w:rtl/>
        </w:rPr>
        <w:t>إعــلان</w:t>
      </w:r>
      <w:proofErr w:type="gramEnd"/>
      <w:r w:rsidRPr="00744A50">
        <w:rPr>
          <w:rFonts w:cs="Andalus" w:hint="cs"/>
          <w:b/>
          <w:bCs/>
          <w:sz w:val="28"/>
          <w:szCs w:val="28"/>
          <w:u w:val="single"/>
          <w:rtl/>
        </w:rPr>
        <w:t xml:space="preserve"> عــن طـلب عـروض مفتوح رقم </w:t>
      </w:r>
    </w:p>
    <w:p w:rsidR="00D05E9C" w:rsidRDefault="00D05E9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D05E9C" w:rsidRPr="0059440D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C62780" w:rsidRPr="00CC64D2" w:rsidRDefault="00C62780" w:rsidP="00C62780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rtl/>
        </w:rPr>
      </w:pPr>
      <w:r w:rsidRPr="00CC64D2">
        <w:rPr>
          <w:rFonts w:hint="cs"/>
          <w:b/>
          <w:bCs/>
          <w:rtl/>
        </w:rPr>
        <w:t>ف</w:t>
      </w:r>
      <w:r w:rsidRPr="006B4700">
        <w:rPr>
          <w:rFonts w:hint="cs"/>
          <w:b/>
          <w:bCs/>
          <w:rtl/>
        </w:rPr>
        <w:t xml:space="preserve">ي يوم الأربعاء 17 يناير 2018 . على الساعة العاشرة صباحا ا </w:t>
      </w:r>
    </w:p>
    <w:p w:rsidR="009F2260" w:rsidRPr="00155F35" w:rsidRDefault="009F2260" w:rsidP="00D05E9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0D690C" w:rsidRPr="00B75D34" w:rsidRDefault="000D690C" w:rsidP="000D690C"/>
    <w:p w:rsidR="000D690C" w:rsidRPr="00B75D34" w:rsidRDefault="000D690C" w:rsidP="009A3A42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0D690C" w:rsidRPr="00B75D34" w:rsidRDefault="000D690C" w:rsidP="000D690C">
      <w:pPr>
        <w:tabs>
          <w:tab w:val="left" w:pos="7185"/>
        </w:tabs>
        <w:rPr>
          <w:rtl/>
        </w:rPr>
      </w:pPr>
    </w:p>
    <w:p w:rsidR="000D690C" w:rsidRPr="00F87350" w:rsidRDefault="000D690C" w:rsidP="003F0CDF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r w:rsidR="009A3A42">
        <w:rPr>
          <w:rFonts w:hint="cs"/>
          <w:b/>
          <w:bCs/>
          <w:sz w:val="28"/>
          <w:szCs w:val="28"/>
          <w:rtl/>
        </w:rPr>
        <w:t xml:space="preserve"> </w:t>
      </w:r>
      <w:r w:rsidR="002E3343">
        <w:rPr>
          <w:rFonts w:hint="cs"/>
          <w:b/>
          <w:bCs/>
          <w:sz w:val="28"/>
          <w:szCs w:val="28"/>
          <w:rtl/>
        </w:rPr>
        <w:t>الأ</w:t>
      </w:r>
      <w:r w:rsidR="00E75C2C">
        <w:rPr>
          <w:rFonts w:hint="cs"/>
          <w:b/>
          <w:bCs/>
          <w:sz w:val="28"/>
          <w:szCs w:val="28"/>
          <w:rtl/>
        </w:rPr>
        <w:t>شغال</w:t>
      </w:r>
      <w:r w:rsidR="002E3343">
        <w:rPr>
          <w:rFonts w:hint="cs"/>
          <w:b/>
          <w:bCs/>
          <w:sz w:val="28"/>
          <w:szCs w:val="28"/>
          <w:rtl/>
        </w:rPr>
        <w:t xml:space="preserve"> الكبرى لصيانة و تجهيز </w:t>
      </w:r>
      <w:r w:rsidR="003F0CDF">
        <w:rPr>
          <w:rFonts w:hint="cs"/>
          <w:b/>
          <w:bCs/>
          <w:sz w:val="28"/>
          <w:szCs w:val="28"/>
          <w:rtl/>
        </w:rPr>
        <w:t xml:space="preserve">مجزرة سيدي موسى - </w:t>
      </w:r>
      <w:r w:rsidR="00E75C2C">
        <w:rPr>
          <w:rFonts w:hint="cs"/>
          <w:b/>
          <w:bCs/>
          <w:sz w:val="28"/>
          <w:szCs w:val="28"/>
          <w:rtl/>
        </w:rPr>
        <w:t xml:space="preserve"> </w:t>
      </w:r>
      <w:r w:rsidR="003F0CDF">
        <w:rPr>
          <w:rFonts w:hint="cs"/>
          <w:b/>
          <w:bCs/>
          <w:sz w:val="28"/>
          <w:szCs w:val="28"/>
          <w:rtl/>
        </w:rPr>
        <w:t xml:space="preserve">جماعة </w:t>
      </w:r>
      <w:r w:rsidR="00590E31">
        <w:rPr>
          <w:rFonts w:hint="cs"/>
          <w:b/>
          <w:bCs/>
          <w:sz w:val="28"/>
          <w:szCs w:val="28"/>
          <w:rtl/>
        </w:rPr>
        <w:t>سلا</w:t>
      </w:r>
      <w:r w:rsidR="003F0CDF">
        <w:rPr>
          <w:rFonts w:hint="cs"/>
          <w:b/>
          <w:bCs/>
          <w:sz w:val="28"/>
          <w:szCs w:val="28"/>
          <w:rtl/>
        </w:rPr>
        <w:t xml:space="preserve">- عمالة سلا - </w:t>
      </w:r>
      <w:r w:rsidR="00590E31">
        <w:rPr>
          <w:rFonts w:hint="cs"/>
          <w:b/>
          <w:bCs/>
          <w:sz w:val="28"/>
          <w:szCs w:val="28"/>
          <w:rtl/>
        </w:rPr>
        <w:t xml:space="preserve"> .</w:t>
      </w:r>
    </w:p>
    <w:p w:rsidR="000D690C" w:rsidRDefault="000D690C" w:rsidP="000D690C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  <w:rtl/>
        </w:rPr>
      </w:pPr>
    </w:p>
    <w:p w:rsidR="000D690C" w:rsidRPr="00800ACE" w:rsidRDefault="000D690C" w:rsidP="009A3A42">
      <w:pPr>
        <w:shd w:val="clear" w:color="auto" w:fill="FFFFFF" w:themeFill="background1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744A50" w:rsidRDefault="000D690C" w:rsidP="00744A50">
      <w:pPr>
        <w:shd w:val="clear" w:color="auto" w:fill="FFFFFF" w:themeFill="background1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>* حدد مبلغ الضمان المؤقـت 00</w:t>
      </w:r>
      <w:r w:rsidRPr="009A3A42">
        <w:rPr>
          <w:rFonts w:ascii="Arial Black" w:hAnsi="Arial Black" w:cs="Arabic Transparent"/>
          <w:sz w:val="22"/>
          <w:szCs w:val="22"/>
          <w:rtl/>
        </w:rPr>
        <w:t>, 000</w:t>
      </w:r>
      <w:r w:rsidR="003F0CDF">
        <w:rPr>
          <w:rFonts w:ascii="Arial Black" w:hAnsi="Arial Black" w:cs="Arabic Transparent"/>
          <w:sz w:val="22"/>
          <w:szCs w:val="22"/>
        </w:rPr>
        <w:t>4</w:t>
      </w:r>
      <w:r w:rsidR="00590E31">
        <w:rPr>
          <w:rFonts w:ascii="Arial Black" w:hAnsi="Arial Black" w:cs="Arabic Transparent"/>
          <w:sz w:val="22"/>
          <w:szCs w:val="22"/>
        </w:rPr>
        <w:t xml:space="preserve">0 </w:t>
      </w:r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 xml:space="preserve"> درهم (</w:t>
      </w:r>
      <w:r w:rsidR="00590E31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3F0CDF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أربعون </w:t>
      </w:r>
      <w:r w:rsidR="00590E31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proofErr w:type="spellStart"/>
      <w:r w:rsidR="00590E31">
        <w:rPr>
          <w:rFonts w:ascii="Arial Black" w:hAnsi="Arial Black" w:cs="Arabic Transparent" w:hint="cs"/>
          <w:b/>
          <w:bCs/>
          <w:sz w:val="22"/>
          <w:szCs w:val="22"/>
          <w:rtl/>
        </w:rPr>
        <w:t>الف</w:t>
      </w:r>
      <w:proofErr w:type="spellEnd"/>
      <w:r w:rsidR="00590E31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1145C4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r w:rsidR="009A3A42" w:rsidRPr="009A3A42">
        <w:rPr>
          <w:rFonts w:ascii="Arial Black" w:hAnsi="Arial Black" w:cs="Arabic Transparent"/>
          <w:b/>
          <w:bCs/>
          <w:sz w:val="22"/>
          <w:szCs w:val="22"/>
          <w:rtl/>
        </w:rPr>
        <w:t xml:space="preserve"> </w:t>
      </w:r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>درهم)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</w:p>
    <w:p w:rsidR="000D690C" w:rsidRPr="00641BCD" w:rsidRDefault="000D690C" w:rsidP="009A3A42">
      <w:pPr>
        <w:shd w:val="clear" w:color="auto" w:fill="FFFFFF" w:themeFill="background1"/>
        <w:bidi/>
        <w:rPr>
          <w:rFonts w:cs="Arabic Transparent"/>
          <w:sz w:val="22"/>
          <w:szCs w:val="22"/>
          <w:rtl/>
        </w:rPr>
      </w:pPr>
    </w:p>
    <w:p w:rsidR="000D690C" w:rsidRDefault="000D690C" w:rsidP="003F0CDF">
      <w:pPr>
        <w:shd w:val="clear" w:color="auto" w:fill="FFFFFF" w:themeFill="background1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9A3A42">
        <w:rPr>
          <w:rFonts w:cs="Arabic Transparent" w:hint="cs"/>
          <w:sz w:val="22"/>
          <w:szCs w:val="22"/>
          <w:rtl/>
        </w:rPr>
        <w:t xml:space="preserve">* حدد مبلغ كلفة تقدير الشراء </w:t>
      </w:r>
      <w:proofErr w:type="gramStart"/>
      <w:r w:rsidRPr="009A3A42">
        <w:rPr>
          <w:rFonts w:ascii="Arial Black" w:hAnsi="Arial Black" w:cs="Arabic Transparent"/>
          <w:sz w:val="22"/>
          <w:szCs w:val="22"/>
          <w:rtl/>
        </w:rPr>
        <w:t>في</w:t>
      </w:r>
      <w:r w:rsidR="00087F44">
        <w:rPr>
          <w:rFonts w:ascii="Arial Black" w:hAnsi="Arial Black" w:cs="Arabic Transparent" w:hint="cs"/>
          <w:sz w:val="22"/>
          <w:szCs w:val="22"/>
          <w:rtl/>
        </w:rPr>
        <w:t>00</w:t>
      </w:r>
      <w:r w:rsidR="009A3A42"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  <w:r w:rsidR="009A3A42" w:rsidRPr="009A3A42">
        <w:rPr>
          <w:rFonts w:ascii="Arial Black" w:hAnsi="Arial Black" w:cs="Arabic Transparent"/>
          <w:sz w:val="22"/>
          <w:szCs w:val="22"/>
        </w:rPr>
        <w:t>,</w:t>
      </w:r>
      <w:proofErr w:type="gramEnd"/>
      <w:r w:rsidR="00590E31">
        <w:rPr>
          <w:rFonts w:ascii="Arial Black" w:hAnsi="Arial Black" w:cs="Arabic Transparent" w:hint="cs"/>
          <w:sz w:val="22"/>
          <w:szCs w:val="22"/>
          <w:rtl/>
        </w:rPr>
        <w:t>9</w:t>
      </w:r>
      <w:r w:rsidR="00087F44">
        <w:rPr>
          <w:rFonts w:ascii="Arial Black" w:hAnsi="Arial Black" w:cs="Arabic Transparent" w:hint="cs"/>
          <w:sz w:val="22"/>
          <w:szCs w:val="22"/>
          <w:rtl/>
        </w:rPr>
        <w:t>90.</w:t>
      </w:r>
      <w:r w:rsidR="003F0CDF">
        <w:rPr>
          <w:rFonts w:ascii="Arial Black" w:hAnsi="Arial Black" w:cs="Arabic Transparent" w:hint="cs"/>
          <w:sz w:val="22"/>
          <w:szCs w:val="22"/>
          <w:rtl/>
        </w:rPr>
        <w:t>00</w:t>
      </w:r>
      <w:r w:rsidR="00590E31">
        <w:rPr>
          <w:rFonts w:ascii="Arial Black" w:hAnsi="Arial Black" w:cs="Arabic Transparent" w:hint="cs"/>
          <w:sz w:val="22"/>
          <w:szCs w:val="22"/>
          <w:rtl/>
        </w:rPr>
        <w:t>0</w:t>
      </w:r>
      <w:r w:rsidR="009A3A42" w:rsidRPr="009A3A42">
        <w:rPr>
          <w:rFonts w:ascii="Arial Black" w:hAnsi="Arial Black" w:cs="Arabic Transparent"/>
          <w:sz w:val="22"/>
          <w:szCs w:val="22"/>
          <w:rtl/>
        </w:rPr>
        <w:t>.</w:t>
      </w:r>
      <w:r w:rsidR="003F0CDF">
        <w:rPr>
          <w:rFonts w:ascii="Arial Black" w:hAnsi="Arial Black" w:cs="Arabic Transparent"/>
          <w:sz w:val="22"/>
          <w:szCs w:val="22"/>
        </w:rPr>
        <w:t>1.</w:t>
      </w:r>
      <w:r w:rsidRPr="009A3A42">
        <w:rPr>
          <w:rFonts w:ascii="Arial Black" w:hAnsi="Arial Black" w:cs="Arabic Transparent"/>
          <w:sz w:val="22"/>
          <w:szCs w:val="22"/>
          <w:rtl/>
        </w:rPr>
        <w:t xml:space="preserve"> </w:t>
      </w:r>
      <w:r w:rsidRPr="009A3A42">
        <w:rPr>
          <w:rFonts w:ascii="Arial Black" w:hAnsi="Arial Black" w:cs="Arabic Transparent"/>
          <w:b/>
          <w:bCs/>
          <w:sz w:val="22"/>
          <w:szCs w:val="22"/>
          <w:rtl/>
        </w:rPr>
        <w:t>درهم</w:t>
      </w:r>
      <w:r w:rsidR="009A3A42" w:rsidRPr="009A3A42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</w:t>
      </w:r>
      <w:proofErr w:type="gramStart"/>
      <w:r w:rsidR="00590E31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( </w:t>
      </w:r>
      <w:r w:rsidR="003F0CDF">
        <w:rPr>
          <w:rFonts w:ascii="Arial Black" w:hAnsi="Arial Black" w:cs="Arabic Transparent" w:hint="cs"/>
          <w:b/>
          <w:bCs/>
          <w:sz w:val="22"/>
          <w:szCs w:val="22"/>
          <w:rtl/>
        </w:rPr>
        <w:t>مليون</w:t>
      </w:r>
      <w:proofErr w:type="gramEnd"/>
      <w:r w:rsidR="003F0CDF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و تسع </w:t>
      </w:r>
      <w:r w:rsidR="00590E31"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مائة و </w:t>
      </w:r>
      <w:r w:rsidR="00087F44">
        <w:rPr>
          <w:rFonts w:cs="Arabic Transparent" w:hint="cs"/>
          <w:b/>
          <w:bCs/>
          <w:sz w:val="22"/>
          <w:szCs w:val="22"/>
          <w:rtl/>
        </w:rPr>
        <w:t xml:space="preserve"> تسعون </w:t>
      </w:r>
      <w:r w:rsidR="00BA59ED">
        <w:rPr>
          <w:rFonts w:hint="cs"/>
          <w:b/>
          <w:bCs/>
          <w:sz w:val="22"/>
          <w:szCs w:val="22"/>
          <w:rtl/>
        </w:rPr>
        <w:t>أ</w:t>
      </w:r>
      <w:r w:rsidR="003F0CDF">
        <w:rPr>
          <w:rFonts w:cs="Arabic Transparent" w:hint="cs"/>
          <w:b/>
          <w:bCs/>
          <w:sz w:val="22"/>
          <w:szCs w:val="22"/>
          <w:rtl/>
        </w:rPr>
        <w:t xml:space="preserve">لف  </w:t>
      </w:r>
      <w:r w:rsidR="00B94379" w:rsidRPr="009A3A42">
        <w:rPr>
          <w:rFonts w:cs="Arabic Transparent" w:hint="cs"/>
          <w:b/>
          <w:bCs/>
          <w:sz w:val="22"/>
          <w:szCs w:val="22"/>
          <w:rtl/>
        </w:rPr>
        <w:t xml:space="preserve"> درهم )</w:t>
      </w:r>
      <w:r w:rsidR="00B94379">
        <w:rPr>
          <w:rFonts w:cs="Arabic Transparent" w:hint="cs"/>
          <w:b/>
          <w:bCs/>
          <w:sz w:val="22"/>
          <w:szCs w:val="22"/>
          <w:shd w:val="clear" w:color="auto" w:fill="999999"/>
          <w:rtl/>
        </w:rPr>
        <w:t xml:space="preserve"> </w:t>
      </w:r>
    </w:p>
    <w:p w:rsidR="000D690C" w:rsidRPr="00BC50C6" w:rsidRDefault="000D690C" w:rsidP="009A3A42">
      <w:pPr>
        <w:bidi/>
        <w:rPr>
          <w:rFonts w:cs="Arabic Transparent"/>
          <w:sz w:val="22"/>
          <w:szCs w:val="22"/>
        </w:rPr>
      </w:pP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744A50" w:rsidRDefault="00744A50" w:rsidP="00744A50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744A50" w:rsidRDefault="00744A50" w:rsidP="00744A50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744A50" w:rsidRDefault="00744A50" w:rsidP="00C62780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ascii="Arial Black" w:hAnsi="Arial Black" w:cs="Arabic Transparent"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 :</w:t>
      </w:r>
      <w:proofErr w:type="gramEnd"/>
      <w:r>
        <w:rPr>
          <w:rFonts w:ascii="Arial Black" w:hAnsi="Arial Black" w:cs="Arabic Transparent"/>
          <w:b/>
          <w:bCs/>
          <w:rtl/>
        </w:rPr>
        <w:t xml:space="preserve"> ستتم </w:t>
      </w:r>
      <w:r w:rsidRPr="00FD1B5E">
        <w:rPr>
          <w:rFonts w:ascii="Arial Black" w:hAnsi="Arial Black" w:cs="Arabic Transparent" w:hint="cs"/>
          <w:b/>
          <w:bCs/>
          <w:rtl/>
        </w:rPr>
        <w:t>زيارة</w:t>
      </w:r>
      <w:r w:rsidRPr="00FD1B5E">
        <w:rPr>
          <w:rFonts w:ascii="Arial Black" w:hAnsi="Arial Black" w:cs="Arabic Transparent"/>
          <w:b/>
          <w:bCs/>
          <w:rtl/>
        </w:rPr>
        <w:t xml:space="preserve"> للموقع  يوم</w:t>
      </w:r>
      <w:r>
        <w:rPr>
          <w:rFonts w:ascii="Arial Black" w:hAnsi="Arial Black" w:cs="Arabic Transparent" w:hint="cs"/>
          <w:b/>
          <w:bCs/>
          <w:rtl/>
        </w:rPr>
        <w:t xml:space="preserve">  </w:t>
      </w:r>
      <w:r w:rsidRPr="004217C0">
        <w:rPr>
          <w:rFonts w:ascii="Arial Black" w:hAnsi="Arial Black" w:cs="Arabic Transparent" w:hint="cs"/>
          <w:rtl/>
        </w:rPr>
        <w:t>.</w:t>
      </w:r>
      <w:r w:rsidR="00C62780">
        <w:rPr>
          <w:rFonts w:ascii="Arial Black" w:hAnsi="Arial Black" w:cs="Arabic Transparent" w:hint="cs"/>
          <w:rtl/>
        </w:rPr>
        <w:t xml:space="preserve">04 يناير 2018 على الساعة العاشرة صباحا </w:t>
      </w:r>
    </w:p>
    <w:p w:rsidR="00744A50" w:rsidRDefault="00744A50" w:rsidP="00744A50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744A50" w:rsidRPr="00B75D34" w:rsidRDefault="00744A50" w:rsidP="00744A50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744A50" w:rsidRPr="0022481B" w:rsidRDefault="00744A50" w:rsidP="00744A50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744A50" w:rsidRDefault="00744A50" w:rsidP="00744A50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744A50" w:rsidRPr="0022481B" w:rsidRDefault="00744A50" w:rsidP="00744A50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>الإلكترونية</w:t>
      </w:r>
    </w:p>
    <w:p w:rsidR="00744A50" w:rsidRDefault="00744A50" w:rsidP="00744A50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744A50" w:rsidRDefault="00744A50" w:rsidP="00744A50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744A50" w:rsidRPr="00B75D34" w:rsidRDefault="00744A50" w:rsidP="00744A50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>
        <w:rPr>
          <w:rFonts w:cs="Arabic Transparent" w:hint="cs"/>
          <w:rtl/>
        </w:rPr>
        <w:t>13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744A50" w:rsidRDefault="00744A50" w:rsidP="00744A50">
      <w:pPr>
        <w:tabs>
          <w:tab w:val="left" w:pos="3420"/>
        </w:tabs>
        <w:bidi/>
        <w:jc w:val="both"/>
        <w:rPr>
          <w:rFonts w:cs="Arabic Transparent"/>
        </w:rPr>
      </w:pPr>
    </w:p>
    <w:p w:rsidR="00744A50" w:rsidRDefault="00744A50" w:rsidP="00744A50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744A50" w:rsidRDefault="00744A50" w:rsidP="00744A50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  <w:proofErr w:type="gramStart"/>
      <w:r>
        <w:rPr>
          <w:rFonts w:ascii="Arial Black" w:hAnsi="Arial Black" w:cs="Arabic Transparent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cs="Arabic Transparent" w:hint="cs"/>
          <w:sz w:val="22"/>
          <w:szCs w:val="22"/>
          <w:rtl/>
        </w:rPr>
        <w:t xml:space="preserve">يجب على المتنافسين أن يشيروا في الظرف المحتوي على العرض كذلك للمعلومات التالية </w:t>
      </w:r>
    </w:p>
    <w:p w:rsidR="00744A50" w:rsidRDefault="00744A50" w:rsidP="00744A50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744A50" w:rsidRPr="009A28AA" w:rsidRDefault="00744A50" w:rsidP="00744A50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cs="Arabic Transparent" w:hint="cs"/>
          <w:b/>
          <w:bCs/>
          <w:rtl/>
        </w:rPr>
        <w:t>العنوان</w:t>
      </w:r>
      <w:proofErr w:type="gramEnd"/>
      <w:r w:rsidRPr="009A28AA">
        <w:rPr>
          <w:rFonts w:cs="Arabic Transparent" w:hint="cs"/>
          <w:b/>
          <w:bCs/>
          <w:rtl/>
        </w:rPr>
        <w:t xml:space="preserve"> الإلكتروني للمتنافس </w:t>
      </w:r>
    </w:p>
    <w:p w:rsidR="00744A50" w:rsidRPr="009A28AA" w:rsidRDefault="00744A50" w:rsidP="00744A50">
      <w:pPr>
        <w:pStyle w:val="Paragraphedeliste"/>
        <w:numPr>
          <w:ilvl w:val="0"/>
          <w:numId w:val="14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cs="Arabic Transparent" w:hint="cs"/>
          <w:b/>
          <w:bCs/>
          <w:rtl/>
        </w:rPr>
        <w:t xml:space="preserve">رقم و مدينة السجل التجاري للمتنافس </w:t>
      </w:r>
    </w:p>
    <w:p w:rsidR="00744A50" w:rsidRDefault="00744A50" w:rsidP="00744A50">
      <w:pPr>
        <w:tabs>
          <w:tab w:val="left" w:pos="3420"/>
        </w:tabs>
        <w:bidi/>
        <w:jc w:val="both"/>
        <w:rPr>
          <w:rFonts w:cs="Arabic Transparent"/>
          <w:b/>
          <w:bCs/>
        </w:rPr>
      </w:pPr>
    </w:p>
    <w:p w:rsidR="000D690C" w:rsidRPr="00744A50" w:rsidRDefault="000D690C" w:rsidP="000D690C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0D690C" w:rsidRPr="009F2260" w:rsidRDefault="000D690C" w:rsidP="000D690C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lastRenderedPageBreak/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11"/>
  </w:num>
  <w:num w:numId="9">
    <w:abstractNumId w:val="0"/>
  </w:num>
  <w:num w:numId="10">
    <w:abstractNumId w:val="5"/>
  </w:num>
  <w:num w:numId="11">
    <w:abstractNumId w:val="8"/>
  </w:num>
  <w:num w:numId="12">
    <w:abstractNumId w:val="7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45F61"/>
    <w:rsid w:val="00062DE3"/>
    <w:rsid w:val="000674AA"/>
    <w:rsid w:val="000759A4"/>
    <w:rsid w:val="00087F44"/>
    <w:rsid w:val="000966AE"/>
    <w:rsid w:val="000C0F09"/>
    <w:rsid w:val="000D690C"/>
    <w:rsid w:val="000E1F2F"/>
    <w:rsid w:val="000E79B5"/>
    <w:rsid w:val="001145C4"/>
    <w:rsid w:val="00121A6D"/>
    <w:rsid w:val="001327CF"/>
    <w:rsid w:val="0014515F"/>
    <w:rsid w:val="00145D09"/>
    <w:rsid w:val="00155F35"/>
    <w:rsid w:val="0016701F"/>
    <w:rsid w:val="001709D5"/>
    <w:rsid w:val="001733E0"/>
    <w:rsid w:val="00194FB1"/>
    <w:rsid w:val="001C3E5E"/>
    <w:rsid w:val="001C79CA"/>
    <w:rsid w:val="001E33B5"/>
    <w:rsid w:val="00217C1E"/>
    <w:rsid w:val="0024015B"/>
    <w:rsid w:val="00252E46"/>
    <w:rsid w:val="002547E0"/>
    <w:rsid w:val="002560C1"/>
    <w:rsid w:val="002614B7"/>
    <w:rsid w:val="00295F47"/>
    <w:rsid w:val="002C6E6F"/>
    <w:rsid w:val="002E036C"/>
    <w:rsid w:val="002E3343"/>
    <w:rsid w:val="002E496B"/>
    <w:rsid w:val="00300619"/>
    <w:rsid w:val="00304E87"/>
    <w:rsid w:val="00324073"/>
    <w:rsid w:val="003325B2"/>
    <w:rsid w:val="003364CE"/>
    <w:rsid w:val="003579D7"/>
    <w:rsid w:val="0036689A"/>
    <w:rsid w:val="00377DCC"/>
    <w:rsid w:val="00385DD2"/>
    <w:rsid w:val="003878D5"/>
    <w:rsid w:val="003B5203"/>
    <w:rsid w:val="003B7A91"/>
    <w:rsid w:val="003C72D0"/>
    <w:rsid w:val="003D3E99"/>
    <w:rsid w:val="003E628B"/>
    <w:rsid w:val="003F0CDF"/>
    <w:rsid w:val="003F51E0"/>
    <w:rsid w:val="0045370F"/>
    <w:rsid w:val="00457C1E"/>
    <w:rsid w:val="00471243"/>
    <w:rsid w:val="004715ED"/>
    <w:rsid w:val="0049426D"/>
    <w:rsid w:val="004B7446"/>
    <w:rsid w:val="004B74C5"/>
    <w:rsid w:val="004D35D6"/>
    <w:rsid w:val="00506D47"/>
    <w:rsid w:val="0052119E"/>
    <w:rsid w:val="005245AA"/>
    <w:rsid w:val="00527503"/>
    <w:rsid w:val="00531050"/>
    <w:rsid w:val="0055233B"/>
    <w:rsid w:val="00556E6D"/>
    <w:rsid w:val="00586F94"/>
    <w:rsid w:val="00590E31"/>
    <w:rsid w:val="005A28F4"/>
    <w:rsid w:val="005B01CE"/>
    <w:rsid w:val="005B72CB"/>
    <w:rsid w:val="005C5B66"/>
    <w:rsid w:val="005C7A6D"/>
    <w:rsid w:val="005D3225"/>
    <w:rsid w:val="005E4CB4"/>
    <w:rsid w:val="005E596E"/>
    <w:rsid w:val="0061610C"/>
    <w:rsid w:val="00625272"/>
    <w:rsid w:val="006274F2"/>
    <w:rsid w:val="00632A68"/>
    <w:rsid w:val="006562A1"/>
    <w:rsid w:val="00661CEA"/>
    <w:rsid w:val="0066686B"/>
    <w:rsid w:val="00690E73"/>
    <w:rsid w:val="006B6CC4"/>
    <w:rsid w:val="006B6FE8"/>
    <w:rsid w:val="006B7AAD"/>
    <w:rsid w:val="006D5588"/>
    <w:rsid w:val="0072419D"/>
    <w:rsid w:val="007322FB"/>
    <w:rsid w:val="00744A50"/>
    <w:rsid w:val="00751BCC"/>
    <w:rsid w:val="00757BA0"/>
    <w:rsid w:val="00780818"/>
    <w:rsid w:val="007872EB"/>
    <w:rsid w:val="007876A0"/>
    <w:rsid w:val="00796B98"/>
    <w:rsid w:val="007B56FB"/>
    <w:rsid w:val="007C0911"/>
    <w:rsid w:val="007C1058"/>
    <w:rsid w:val="007C6EF9"/>
    <w:rsid w:val="007D056D"/>
    <w:rsid w:val="007D5E31"/>
    <w:rsid w:val="0088656A"/>
    <w:rsid w:val="008A6BA2"/>
    <w:rsid w:val="008D68C8"/>
    <w:rsid w:val="008E5B48"/>
    <w:rsid w:val="00904AD6"/>
    <w:rsid w:val="009139BD"/>
    <w:rsid w:val="00914E55"/>
    <w:rsid w:val="0092419B"/>
    <w:rsid w:val="009334FD"/>
    <w:rsid w:val="00937C0A"/>
    <w:rsid w:val="00962148"/>
    <w:rsid w:val="00974E71"/>
    <w:rsid w:val="009846C4"/>
    <w:rsid w:val="0099757D"/>
    <w:rsid w:val="009A322E"/>
    <w:rsid w:val="009A3A42"/>
    <w:rsid w:val="009A3C4A"/>
    <w:rsid w:val="009A6896"/>
    <w:rsid w:val="009A6EB0"/>
    <w:rsid w:val="009B4A4E"/>
    <w:rsid w:val="009F0071"/>
    <w:rsid w:val="009F2260"/>
    <w:rsid w:val="009F23E3"/>
    <w:rsid w:val="00A10420"/>
    <w:rsid w:val="00A275DF"/>
    <w:rsid w:val="00A33325"/>
    <w:rsid w:val="00A45942"/>
    <w:rsid w:val="00A50C51"/>
    <w:rsid w:val="00A81480"/>
    <w:rsid w:val="00A82D16"/>
    <w:rsid w:val="00A87795"/>
    <w:rsid w:val="00AA6639"/>
    <w:rsid w:val="00AF2E0E"/>
    <w:rsid w:val="00B04101"/>
    <w:rsid w:val="00B130BC"/>
    <w:rsid w:val="00B47A61"/>
    <w:rsid w:val="00B531C4"/>
    <w:rsid w:val="00B8296D"/>
    <w:rsid w:val="00B94379"/>
    <w:rsid w:val="00BA02DD"/>
    <w:rsid w:val="00BA1171"/>
    <w:rsid w:val="00BA4D06"/>
    <w:rsid w:val="00BA59ED"/>
    <w:rsid w:val="00BA7607"/>
    <w:rsid w:val="00BB6E0E"/>
    <w:rsid w:val="00BC1A5D"/>
    <w:rsid w:val="00BD05D9"/>
    <w:rsid w:val="00BF002C"/>
    <w:rsid w:val="00BF16BB"/>
    <w:rsid w:val="00C0489D"/>
    <w:rsid w:val="00C1172E"/>
    <w:rsid w:val="00C159F6"/>
    <w:rsid w:val="00C42C06"/>
    <w:rsid w:val="00C62780"/>
    <w:rsid w:val="00C76876"/>
    <w:rsid w:val="00C8629C"/>
    <w:rsid w:val="00C9041D"/>
    <w:rsid w:val="00C92A46"/>
    <w:rsid w:val="00CA5AEE"/>
    <w:rsid w:val="00CB41B2"/>
    <w:rsid w:val="00CC2CD9"/>
    <w:rsid w:val="00CD7203"/>
    <w:rsid w:val="00D05E9C"/>
    <w:rsid w:val="00D15E07"/>
    <w:rsid w:val="00D41162"/>
    <w:rsid w:val="00D47777"/>
    <w:rsid w:val="00D94DEA"/>
    <w:rsid w:val="00DB3F14"/>
    <w:rsid w:val="00DF5D02"/>
    <w:rsid w:val="00E166EA"/>
    <w:rsid w:val="00E1680B"/>
    <w:rsid w:val="00E31F8B"/>
    <w:rsid w:val="00E45B05"/>
    <w:rsid w:val="00E471A5"/>
    <w:rsid w:val="00E5016C"/>
    <w:rsid w:val="00E579F3"/>
    <w:rsid w:val="00E63989"/>
    <w:rsid w:val="00E75C2C"/>
    <w:rsid w:val="00E81B40"/>
    <w:rsid w:val="00E9237F"/>
    <w:rsid w:val="00E96D3A"/>
    <w:rsid w:val="00EA1C68"/>
    <w:rsid w:val="00EB175F"/>
    <w:rsid w:val="00ED4C01"/>
    <w:rsid w:val="00F36E7C"/>
    <w:rsid w:val="00F44DA1"/>
    <w:rsid w:val="00F45652"/>
    <w:rsid w:val="00F5493D"/>
    <w:rsid w:val="00F6460E"/>
    <w:rsid w:val="00F64B4A"/>
    <w:rsid w:val="00F668A5"/>
    <w:rsid w:val="00F7439B"/>
    <w:rsid w:val="00F87350"/>
    <w:rsid w:val="00F93780"/>
    <w:rsid w:val="00FA625A"/>
    <w:rsid w:val="00FB2544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4</Pages>
  <Words>759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129</cp:revision>
  <cp:lastPrinted>2017-12-04T12:23:00Z</cp:lastPrinted>
  <dcterms:created xsi:type="dcterms:W3CDTF">2014-09-19T10:30:00Z</dcterms:created>
  <dcterms:modified xsi:type="dcterms:W3CDTF">2017-12-14T10:43:00Z</dcterms:modified>
</cp:coreProperties>
</file>