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26D" w:rsidRPr="00922197" w:rsidRDefault="00FE226D">
      <w:pPr>
        <w:rPr>
          <w:sz w:val="6"/>
          <w:szCs w:val="6"/>
        </w:rPr>
      </w:pPr>
    </w:p>
    <w:tbl>
      <w:tblPr>
        <w:tblpPr w:leftFromText="141" w:rightFromText="141" w:horzAnchor="margin" w:tblpXSpec="center" w:tblpY="408"/>
        <w:tblW w:w="10314" w:type="dxa"/>
        <w:tblLook w:val="04A0"/>
      </w:tblPr>
      <w:tblGrid>
        <w:gridCol w:w="10314"/>
      </w:tblGrid>
      <w:tr w:rsidR="00653E53" w:rsidTr="00922197">
        <w:tc>
          <w:tcPr>
            <w:tcW w:w="10314" w:type="dxa"/>
          </w:tcPr>
          <w:p w:rsidR="00653E53" w:rsidRPr="00653E53" w:rsidRDefault="00653E53" w:rsidP="00922197">
            <w:pPr>
              <w:jc w:val="center"/>
              <w:rPr>
                <w:rFonts w:ascii="Agency FB" w:hAnsi="Agency FB" w:cs="Arabic Typesetting"/>
                <w:b/>
                <w:bCs/>
                <w:sz w:val="28"/>
                <w:szCs w:val="28"/>
              </w:rPr>
            </w:pPr>
            <w:r w:rsidRPr="00653E53">
              <w:rPr>
                <w:rFonts w:ascii="Agency FB" w:hAnsi="Agency FB" w:cs="Arabic Typesetting"/>
                <w:b/>
                <w:bCs/>
                <w:sz w:val="28"/>
                <w:szCs w:val="28"/>
              </w:rPr>
              <w:t>Royaume du Maroc</w:t>
            </w:r>
          </w:p>
          <w:p w:rsidR="00653E53" w:rsidRPr="00653E53" w:rsidRDefault="00653E53" w:rsidP="00922197">
            <w:pPr>
              <w:jc w:val="center"/>
              <w:rPr>
                <w:rFonts w:ascii="Agency FB" w:hAnsi="Agency FB" w:cs="Arabic Typesetting"/>
                <w:b/>
                <w:bCs/>
                <w:sz w:val="28"/>
                <w:szCs w:val="28"/>
              </w:rPr>
            </w:pPr>
            <w:r w:rsidRPr="00653E53">
              <w:rPr>
                <w:rFonts w:ascii="Agency FB" w:hAnsi="Agency FB" w:cs="Arabic Typesetting"/>
                <w:b/>
                <w:bCs/>
                <w:sz w:val="28"/>
                <w:szCs w:val="28"/>
              </w:rPr>
              <w:t>Ministère de l'Intérieur</w:t>
            </w:r>
          </w:p>
          <w:p w:rsidR="00653E53" w:rsidRPr="00653E53" w:rsidRDefault="00653E53" w:rsidP="00922197">
            <w:pPr>
              <w:jc w:val="center"/>
              <w:rPr>
                <w:rFonts w:ascii="Agency FB" w:hAnsi="Agency FB" w:cs="Arabic Typesetting"/>
                <w:b/>
                <w:bCs/>
                <w:sz w:val="28"/>
                <w:szCs w:val="28"/>
              </w:rPr>
            </w:pPr>
            <w:r w:rsidRPr="00653E53">
              <w:rPr>
                <w:rFonts w:ascii="Agency FB" w:hAnsi="Agency FB" w:cs="Arabic Typesetting"/>
                <w:b/>
                <w:bCs/>
                <w:sz w:val="28"/>
                <w:szCs w:val="28"/>
              </w:rPr>
              <w:t>Préfecture de Salé</w:t>
            </w:r>
          </w:p>
          <w:p w:rsidR="00653E53" w:rsidRPr="00653E53" w:rsidRDefault="00653E53" w:rsidP="00922197">
            <w:pPr>
              <w:jc w:val="center"/>
              <w:rPr>
                <w:rFonts w:ascii="Agency FB" w:hAnsi="Agency FB" w:cs="Arabic Typesetting"/>
                <w:b/>
                <w:bCs/>
                <w:sz w:val="28"/>
                <w:szCs w:val="28"/>
              </w:rPr>
            </w:pPr>
            <w:r w:rsidRPr="00653E53">
              <w:rPr>
                <w:rFonts w:ascii="Agency FB" w:hAnsi="Agency FB" w:cs="Arabic Typesetting"/>
                <w:b/>
                <w:bCs/>
                <w:sz w:val="28"/>
                <w:szCs w:val="28"/>
              </w:rPr>
              <w:t>Commune de Salé</w:t>
            </w:r>
          </w:p>
          <w:p w:rsidR="00653E53" w:rsidRPr="00653E53" w:rsidRDefault="00653E53" w:rsidP="00922197">
            <w:pPr>
              <w:jc w:val="center"/>
              <w:rPr>
                <w:rFonts w:ascii="Agency FB" w:hAnsi="Agency FB" w:cs="Arabic Typesetting"/>
                <w:b/>
                <w:bCs/>
                <w:sz w:val="28"/>
                <w:szCs w:val="28"/>
              </w:rPr>
            </w:pPr>
            <w:r w:rsidRPr="00653E53">
              <w:rPr>
                <w:rFonts w:ascii="Agency FB" w:hAnsi="Agency FB" w:cs="Arabic Typesetting"/>
                <w:b/>
                <w:bCs/>
                <w:sz w:val="28"/>
                <w:szCs w:val="28"/>
              </w:rPr>
              <w:t>Direction générale des services</w:t>
            </w:r>
          </w:p>
          <w:p w:rsidR="00653E53" w:rsidRPr="00653E53" w:rsidRDefault="00653E53" w:rsidP="00922197">
            <w:pPr>
              <w:jc w:val="center"/>
              <w:rPr>
                <w:rFonts w:ascii="Agency FB" w:hAnsi="Agency FB" w:cs="Arabic Typesetting"/>
                <w:b/>
                <w:bCs/>
                <w:sz w:val="28"/>
                <w:szCs w:val="28"/>
              </w:rPr>
            </w:pPr>
            <w:r w:rsidRPr="00653E53">
              <w:rPr>
                <w:rFonts w:ascii="Agency FB" w:hAnsi="Agency FB" w:cs="Arabic Typesetting"/>
                <w:b/>
                <w:bCs/>
                <w:sz w:val="28"/>
                <w:szCs w:val="28"/>
              </w:rPr>
              <w:t>Division du budget et des marchés</w:t>
            </w:r>
          </w:p>
          <w:p w:rsidR="00653E53" w:rsidRDefault="00653E53" w:rsidP="00922197">
            <w:pPr>
              <w:jc w:val="center"/>
              <w:rPr>
                <w:i/>
                <w:iCs/>
                <w:noProof/>
              </w:rPr>
            </w:pPr>
            <w:r w:rsidRPr="00653E53">
              <w:rPr>
                <w:rFonts w:ascii="Agency FB" w:hAnsi="Agency FB" w:cs="Arabic Typesetting"/>
                <w:b/>
                <w:bCs/>
                <w:sz w:val="28"/>
                <w:szCs w:val="28"/>
              </w:rPr>
              <w:t>Service des marchés</w:t>
            </w:r>
          </w:p>
        </w:tc>
      </w:tr>
      <w:tr w:rsidR="00653E53" w:rsidTr="00922197">
        <w:tc>
          <w:tcPr>
            <w:tcW w:w="10314" w:type="dxa"/>
          </w:tcPr>
          <w:p w:rsidR="00653E53" w:rsidRPr="00052F45" w:rsidRDefault="00653E53" w:rsidP="00922197">
            <w:pPr>
              <w:jc w:val="center"/>
              <w:rPr>
                <w:rFonts w:ascii="Eras Medium ITC" w:hAnsi="Eras Medium ITC"/>
                <w:b/>
                <w:bCs/>
                <w:i/>
                <w:iCs/>
              </w:rPr>
            </w:pPr>
            <w:r>
              <w:rPr>
                <w:rFonts w:ascii="Eras Medium ITC" w:hAnsi="Eras Medium ITC"/>
                <w:b/>
                <w:bCs/>
                <w:i/>
                <w:iCs/>
                <w:noProof/>
              </w:rPr>
              <w:drawing>
                <wp:inline distT="0" distB="0" distL="0" distR="0">
                  <wp:extent cx="1358731" cy="746975"/>
                  <wp:effectExtent l="19050" t="0" r="0" b="0"/>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1358900" cy="747068"/>
                          </a:xfrm>
                          <a:prstGeom prst="rect">
                            <a:avLst/>
                          </a:prstGeom>
                          <a:noFill/>
                          <a:ln w="9525">
                            <a:noFill/>
                            <a:miter lim="800000"/>
                            <a:headEnd/>
                            <a:tailEnd/>
                          </a:ln>
                        </pic:spPr>
                      </pic:pic>
                    </a:graphicData>
                  </a:graphic>
                </wp:inline>
              </w:drawing>
            </w:r>
          </w:p>
        </w:tc>
      </w:tr>
    </w:tbl>
    <w:p w:rsidR="00922197" w:rsidRPr="00922197" w:rsidRDefault="00922197" w:rsidP="00723C23">
      <w:pPr>
        <w:pStyle w:val="Titre"/>
        <w:tabs>
          <w:tab w:val="left" w:pos="2552"/>
        </w:tabs>
        <w:rPr>
          <w:rFonts w:ascii="Arial" w:hAnsi="Arial" w:cs="Arial"/>
          <w:b/>
          <w:sz w:val="18"/>
          <w:szCs w:val="18"/>
          <w:u w:val="single"/>
        </w:rPr>
      </w:pPr>
    </w:p>
    <w:p w:rsidR="00922197" w:rsidRDefault="00922197" w:rsidP="00723C23">
      <w:pPr>
        <w:pStyle w:val="Titre"/>
        <w:tabs>
          <w:tab w:val="left" w:pos="2552"/>
        </w:tabs>
        <w:rPr>
          <w:rFonts w:ascii="Arial" w:hAnsi="Arial" w:cs="Arial"/>
          <w:b/>
          <w:sz w:val="20"/>
          <w:szCs w:val="20"/>
          <w:u w:val="single"/>
        </w:rPr>
      </w:pPr>
    </w:p>
    <w:p w:rsidR="00653E53" w:rsidRDefault="00E77016" w:rsidP="00E34413">
      <w:pPr>
        <w:rPr>
          <w:rFonts w:ascii="Arial" w:hAnsi="Arial" w:cs="Arial"/>
          <w:b/>
          <w:sz w:val="20"/>
          <w:szCs w:val="20"/>
          <w:u w:val="single"/>
          <w:lang w:eastAsia="zh-CN"/>
        </w:rPr>
      </w:pPr>
      <w:r>
        <w:rPr>
          <w:rFonts w:ascii="Arial" w:hAnsi="Arial" w:cs="Arial"/>
          <w:b/>
          <w:noProof/>
          <w:sz w:val="20"/>
          <w:szCs w:val="20"/>
          <w:u w:val="single"/>
        </w:rPr>
        <w:pict>
          <v:shapetype id="_x0000_t21" coordsize="21600,21600" o:spt="21" adj="3600" path="m@0,qy0@0l0@2qx@0,21600l@1,21600qy21600@2l21600@0qx@1,xe">
            <v:stroke joinstyle="miter"/>
            <v:formulas>
              <v:f eqn="val #0"/>
              <v:f eqn="sum width 0 #0"/>
              <v:f eqn="sum height 0 #0"/>
              <v:f eqn="prod @0 7071 10000"/>
              <v:f eqn="sum width 0 @3"/>
              <v:f eqn="sum height 0 @3"/>
              <v:f eqn="val width"/>
              <v:f eqn="val height"/>
              <v:f eqn="prod width 1 2"/>
              <v:f eqn="prod height 1 2"/>
            </v:formulas>
            <v:path gradientshapeok="t" limo="10800,10800" o:connecttype="custom" o:connectlocs="@8,0;0,@9;@8,@7;@6,@9" textboxrect="@3,@3,@4,@5"/>
            <v:handles>
              <v:h position="#0,topLeft" switch="" xrange="0,10800"/>
            </v:handles>
          </v:shapetype>
          <v:shape id="_x0000_s1029" type="#_x0000_t21" style="position:absolute;margin-left:153.75pt;margin-top:2pt;width:209.4pt;height:29.4pt;z-index:251659264">
            <v:shadow on="t" opacity=".5" offset="-6pt,-6pt"/>
            <v:textbox>
              <w:txbxContent>
                <w:p w:rsidR="00502D57" w:rsidRPr="00653E53" w:rsidRDefault="00502D57" w:rsidP="00653E53">
                  <w:pPr>
                    <w:pStyle w:val="Titre6"/>
                    <w:keepNext/>
                    <w:spacing w:before="0" w:after="0"/>
                    <w:jc w:val="center"/>
                    <w:rPr>
                      <w:rFonts w:ascii="Arabic Typesetting" w:hAnsi="Arabic Typesetting" w:cs="Arabic Typesetting"/>
                      <w:iCs/>
                      <w:sz w:val="32"/>
                      <w:szCs w:val="32"/>
                    </w:rPr>
                  </w:pPr>
                  <w:r w:rsidRPr="00653E53">
                    <w:rPr>
                      <w:rFonts w:ascii="Arabic Typesetting" w:hAnsi="Arabic Typesetting" w:cs="Arabic Typesetting"/>
                      <w:iCs/>
                      <w:sz w:val="32"/>
                      <w:szCs w:val="32"/>
                    </w:rPr>
                    <w:t xml:space="preserve">BUDGET DE FONCTIONNEMENT </w:t>
                  </w:r>
                </w:p>
                <w:p w:rsidR="00502D57" w:rsidRDefault="00502D57"/>
              </w:txbxContent>
            </v:textbox>
          </v:shape>
        </w:pict>
      </w:r>
    </w:p>
    <w:p w:rsidR="00653E53" w:rsidRDefault="00653E53" w:rsidP="00E34413">
      <w:pPr>
        <w:rPr>
          <w:rFonts w:ascii="Arial" w:hAnsi="Arial" w:cs="Arial"/>
          <w:b/>
          <w:sz w:val="20"/>
          <w:szCs w:val="20"/>
          <w:u w:val="single"/>
          <w:lang w:eastAsia="zh-CN"/>
        </w:rPr>
      </w:pPr>
    </w:p>
    <w:p w:rsidR="00E34413" w:rsidRPr="00A5524E" w:rsidRDefault="00E34413" w:rsidP="00653E53"/>
    <w:tbl>
      <w:tblPr>
        <w:tblStyle w:val="Grilledutableau"/>
        <w:tblW w:w="0" w:type="auto"/>
        <w:tblInd w:w="3510" w:type="dxa"/>
        <w:tblLook w:val="04A0"/>
      </w:tblPr>
      <w:tblGrid>
        <w:gridCol w:w="1476"/>
        <w:gridCol w:w="2134"/>
      </w:tblGrid>
      <w:tr w:rsidR="00653E53" w:rsidTr="008C6D4D">
        <w:trPr>
          <w:trHeight w:hRule="exact" w:val="227"/>
        </w:trPr>
        <w:tc>
          <w:tcPr>
            <w:tcW w:w="1410" w:type="dxa"/>
          </w:tcPr>
          <w:p w:rsidR="00653E53" w:rsidRPr="00B8724F" w:rsidRDefault="007B3D38" w:rsidP="00653E53">
            <w:pPr>
              <w:rPr>
                <w:rFonts w:ascii="Franklin Gothic Demi Cond" w:hAnsi="Franklin Gothic Demi Cond"/>
                <w:sz w:val="24"/>
                <w:szCs w:val="24"/>
              </w:rPr>
            </w:pPr>
            <w:r w:rsidRPr="00B8724F">
              <w:rPr>
                <w:rFonts w:ascii="Franklin Gothic Demi Cond" w:hAnsi="Franklin Gothic Demi Cond"/>
                <w:sz w:val="24"/>
                <w:szCs w:val="24"/>
              </w:rPr>
              <w:t>Code éco</w:t>
            </w:r>
            <w:r w:rsidR="00653E53" w:rsidRPr="00B8724F">
              <w:rPr>
                <w:rFonts w:ascii="Franklin Gothic Demi Cond" w:hAnsi="Franklin Gothic Demi Cond"/>
                <w:sz w:val="24"/>
                <w:szCs w:val="24"/>
              </w:rPr>
              <w:t xml:space="preserve">            </w:t>
            </w:r>
          </w:p>
        </w:tc>
        <w:tc>
          <w:tcPr>
            <w:tcW w:w="2134" w:type="dxa"/>
          </w:tcPr>
          <w:p w:rsidR="00653E53" w:rsidRDefault="00653E53" w:rsidP="00653E53">
            <w:pPr>
              <w:jc w:val="center"/>
              <w:rPr>
                <w:rFonts w:ascii="Agency FB" w:hAnsi="Agency FB" w:cs="Arabic Typesetting"/>
                <w:b/>
                <w:bCs/>
                <w:sz w:val="28"/>
                <w:szCs w:val="28"/>
              </w:rPr>
            </w:pPr>
          </w:p>
        </w:tc>
      </w:tr>
      <w:tr w:rsidR="00653E53" w:rsidTr="008C6D4D">
        <w:trPr>
          <w:trHeight w:hRule="exact" w:val="227"/>
        </w:trPr>
        <w:tc>
          <w:tcPr>
            <w:tcW w:w="1410" w:type="dxa"/>
          </w:tcPr>
          <w:p w:rsidR="00653E53" w:rsidRPr="00B8724F" w:rsidRDefault="001461B7" w:rsidP="001461B7">
            <w:pPr>
              <w:rPr>
                <w:rFonts w:ascii="Franklin Gothic Demi Cond" w:hAnsi="Franklin Gothic Demi Cond"/>
                <w:sz w:val="24"/>
                <w:szCs w:val="24"/>
              </w:rPr>
            </w:pPr>
            <w:r w:rsidRPr="00B8724F">
              <w:rPr>
                <w:rFonts w:ascii="Franklin Gothic Demi Cond" w:hAnsi="Franklin Gothic Demi Cond"/>
                <w:sz w:val="24"/>
                <w:szCs w:val="24"/>
              </w:rPr>
              <w:t xml:space="preserve">Chap </w:t>
            </w:r>
          </w:p>
        </w:tc>
        <w:tc>
          <w:tcPr>
            <w:tcW w:w="2134" w:type="dxa"/>
          </w:tcPr>
          <w:p w:rsidR="00653E53" w:rsidRDefault="00653E53" w:rsidP="00653E53">
            <w:pPr>
              <w:jc w:val="center"/>
              <w:rPr>
                <w:rFonts w:ascii="Agency FB" w:hAnsi="Agency FB" w:cs="Arabic Typesetting"/>
                <w:b/>
                <w:bCs/>
                <w:sz w:val="28"/>
                <w:szCs w:val="28"/>
              </w:rPr>
            </w:pPr>
          </w:p>
        </w:tc>
      </w:tr>
      <w:tr w:rsidR="00653E53" w:rsidTr="008C6D4D">
        <w:trPr>
          <w:trHeight w:hRule="exact" w:val="227"/>
        </w:trPr>
        <w:tc>
          <w:tcPr>
            <w:tcW w:w="1410" w:type="dxa"/>
          </w:tcPr>
          <w:p w:rsidR="00653E53" w:rsidRPr="00B8724F" w:rsidRDefault="001461B7" w:rsidP="001461B7">
            <w:pPr>
              <w:rPr>
                <w:rFonts w:ascii="Franklin Gothic Demi Cond" w:hAnsi="Franklin Gothic Demi Cond"/>
                <w:sz w:val="24"/>
                <w:szCs w:val="24"/>
              </w:rPr>
            </w:pPr>
            <w:r w:rsidRPr="00B8724F">
              <w:rPr>
                <w:rFonts w:ascii="Franklin Gothic Demi Cond" w:hAnsi="Franklin Gothic Demi Cond"/>
                <w:sz w:val="24"/>
                <w:szCs w:val="24"/>
              </w:rPr>
              <w:t>Art</w:t>
            </w:r>
            <w:r w:rsidR="00653E53" w:rsidRPr="00B8724F">
              <w:rPr>
                <w:rFonts w:ascii="Franklin Gothic Demi Cond" w:hAnsi="Franklin Gothic Demi Cond"/>
                <w:sz w:val="24"/>
                <w:szCs w:val="24"/>
              </w:rPr>
              <w:t xml:space="preserve"> </w:t>
            </w:r>
          </w:p>
        </w:tc>
        <w:tc>
          <w:tcPr>
            <w:tcW w:w="2134" w:type="dxa"/>
          </w:tcPr>
          <w:p w:rsidR="00653E53" w:rsidRDefault="00653E53" w:rsidP="00653E53">
            <w:pPr>
              <w:jc w:val="center"/>
              <w:rPr>
                <w:rFonts w:ascii="Agency FB" w:hAnsi="Agency FB" w:cs="Arabic Typesetting"/>
                <w:b/>
                <w:bCs/>
                <w:sz w:val="28"/>
                <w:szCs w:val="28"/>
              </w:rPr>
            </w:pPr>
          </w:p>
        </w:tc>
      </w:tr>
      <w:tr w:rsidR="00653E53" w:rsidTr="008C6D4D">
        <w:trPr>
          <w:trHeight w:hRule="exact" w:val="227"/>
        </w:trPr>
        <w:tc>
          <w:tcPr>
            <w:tcW w:w="1410" w:type="dxa"/>
          </w:tcPr>
          <w:p w:rsidR="00653E53" w:rsidRPr="00B8724F" w:rsidRDefault="00653E53" w:rsidP="001461B7">
            <w:pPr>
              <w:rPr>
                <w:rFonts w:ascii="Franklin Gothic Demi Cond" w:hAnsi="Franklin Gothic Demi Cond"/>
                <w:sz w:val="24"/>
                <w:szCs w:val="24"/>
              </w:rPr>
            </w:pPr>
            <w:r w:rsidRPr="00B8724F">
              <w:rPr>
                <w:rFonts w:ascii="Franklin Gothic Demi Cond" w:hAnsi="Franklin Gothic Demi Cond"/>
                <w:sz w:val="24"/>
                <w:szCs w:val="24"/>
              </w:rPr>
              <w:t>P</w:t>
            </w:r>
            <w:r w:rsidR="001461B7" w:rsidRPr="00B8724F">
              <w:rPr>
                <w:rFonts w:ascii="Franklin Gothic Demi Cond" w:hAnsi="Franklin Gothic Demi Cond"/>
                <w:sz w:val="24"/>
                <w:szCs w:val="24"/>
              </w:rPr>
              <w:t>rog</w:t>
            </w:r>
            <w:r w:rsidRPr="00B8724F">
              <w:rPr>
                <w:rFonts w:ascii="Franklin Gothic Demi Cond" w:hAnsi="Franklin Gothic Demi Cond"/>
                <w:sz w:val="24"/>
                <w:szCs w:val="24"/>
              </w:rPr>
              <w:t xml:space="preserve">  </w:t>
            </w:r>
          </w:p>
        </w:tc>
        <w:tc>
          <w:tcPr>
            <w:tcW w:w="2134" w:type="dxa"/>
          </w:tcPr>
          <w:p w:rsidR="00653E53" w:rsidRDefault="00653E53" w:rsidP="00653E53">
            <w:pPr>
              <w:jc w:val="center"/>
              <w:rPr>
                <w:rFonts w:ascii="Agency FB" w:hAnsi="Agency FB" w:cs="Arabic Typesetting"/>
                <w:b/>
                <w:bCs/>
                <w:sz w:val="28"/>
                <w:szCs w:val="28"/>
              </w:rPr>
            </w:pPr>
          </w:p>
        </w:tc>
      </w:tr>
      <w:tr w:rsidR="00653E53" w:rsidTr="008C6D4D">
        <w:trPr>
          <w:trHeight w:hRule="exact" w:val="227"/>
        </w:trPr>
        <w:tc>
          <w:tcPr>
            <w:tcW w:w="1410" w:type="dxa"/>
          </w:tcPr>
          <w:p w:rsidR="00653E53" w:rsidRPr="00B8724F" w:rsidRDefault="001461B7" w:rsidP="00653E53">
            <w:pPr>
              <w:rPr>
                <w:rFonts w:ascii="Franklin Gothic Demi Cond" w:hAnsi="Franklin Gothic Demi Cond"/>
                <w:sz w:val="24"/>
                <w:szCs w:val="24"/>
              </w:rPr>
            </w:pPr>
            <w:r w:rsidRPr="00B8724F">
              <w:rPr>
                <w:rFonts w:ascii="Franklin Gothic Demi Cond" w:hAnsi="Franklin Gothic Demi Cond"/>
                <w:sz w:val="24"/>
                <w:szCs w:val="24"/>
              </w:rPr>
              <w:t>Projet/Action</w:t>
            </w:r>
            <w:r w:rsidR="00653E53" w:rsidRPr="00B8724F">
              <w:rPr>
                <w:rFonts w:ascii="Franklin Gothic Demi Cond" w:hAnsi="Franklin Gothic Demi Cond"/>
                <w:sz w:val="24"/>
                <w:szCs w:val="24"/>
              </w:rPr>
              <w:t xml:space="preserve">    </w:t>
            </w:r>
          </w:p>
        </w:tc>
        <w:tc>
          <w:tcPr>
            <w:tcW w:w="2134" w:type="dxa"/>
          </w:tcPr>
          <w:p w:rsidR="00653E53" w:rsidRDefault="00653E53" w:rsidP="00653E53">
            <w:pPr>
              <w:jc w:val="center"/>
              <w:rPr>
                <w:rFonts w:ascii="Agency FB" w:hAnsi="Agency FB" w:cs="Arabic Typesetting"/>
                <w:b/>
                <w:bCs/>
                <w:sz w:val="28"/>
                <w:szCs w:val="28"/>
              </w:rPr>
            </w:pPr>
          </w:p>
        </w:tc>
      </w:tr>
      <w:tr w:rsidR="00653E53" w:rsidTr="008C6D4D">
        <w:trPr>
          <w:trHeight w:hRule="exact" w:val="227"/>
        </w:trPr>
        <w:tc>
          <w:tcPr>
            <w:tcW w:w="1410" w:type="dxa"/>
          </w:tcPr>
          <w:p w:rsidR="00653E53" w:rsidRPr="00B8724F" w:rsidRDefault="001461B7" w:rsidP="00653E53">
            <w:pPr>
              <w:rPr>
                <w:rFonts w:ascii="Franklin Gothic Demi Cond" w:hAnsi="Franklin Gothic Demi Cond"/>
                <w:sz w:val="24"/>
                <w:szCs w:val="24"/>
              </w:rPr>
            </w:pPr>
            <w:r w:rsidRPr="00B8724F">
              <w:rPr>
                <w:rFonts w:ascii="Franklin Gothic Demi Cond" w:hAnsi="Franklin Gothic Demi Cond"/>
                <w:sz w:val="24"/>
                <w:szCs w:val="24"/>
              </w:rPr>
              <w:t>Ligne</w:t>
            </w:r>
            <w:r w:rsidR="00653E53" w:rsidRPr="00B8724F">
              <w:rPr>
                <w:rFonts w:ascii="Franklin Gothic Demi Cond" w:hAnsi="Franklin Gothic Demi Cond"/>
                <w:sz w:val="24"/>
                <w:szCs w:val="24"/>
              </w:rPr>
              <w:t xml:space="preserve">                        </w:t>
            </w:r>
          </w:p>
        </w:tc>
        <w:tc>
          <w:tcPr>
            <w:tcW w:w="2134" w:type="dxa"/>
          </w:tcPr>
          <w:p w:rsidR="00653E53" w:rsidRDefault="00653E53" w:rsidP="00653E53">
            <w:pPr>
              <w:jc w:val="center"/>
              <w:rPr>
                <w:rFonts w:ascii="Agency FB" w:hAnsi="Agency FB" w:cs="Arabic Typesetting"/>
                <w:b/>
                <w:bCs/>
                <w:sz w:val="28"/>
                <w:szCs w:val="28"/>
              </w:rPr>
            </w:pPr>
          </w:p>
        </w:tc>
      </w:tr>
    </w:tbl>
    <w:p w:rsidR="00653E53" w:rsidRDefault="00653E53" w:rsidP="00653E53">
      <w:pPr>
        <w:jc w:val="center"/>
        <w:rPr>
          <w:rFonts w:ascii="Agency FB" w:hAnsi="Agency FB" w:cs="Arabic Typesetting"/>
          <w:b/>
          <w:bCs/>
          <w:sz w:val="28"/>
          <w:szCs w:val="28"/>
        </w:rPr>
      </w:pPr>
    </w:p>
    <w:p w:rsidR="00653E53" w:rsidRDefault="00653E53" w:rsidP="00653E53">
      <w:pPr>
        <w:jc w:val="center"/>
        <w:rPr>
          <w:rFonts w:ascii="Agency FB" w:hAnsi="Agency FB" w:cs="Arabic Typesetting"/>
          <w:b/>
          <w:bCs/>
          <w:sz w:val="28"/>
          <w:szCs w:val="28"/>
        </w:rPr>
      </w:pPr>
    </w:p>
    <w:p w:rsidR="00653E53" w:rsidRDefault="00E77016" w:rsidP="00653E53">
      <w:pPr>
        <w:jc w:val="center"/>
        <w:rPr>
          <w:rFonts w:ascii="Agency FB" w:hAnsi="Agency FB" w:cs="Arabic Typesetting"/>
          <w:b/>
          <w:bCs/>
          <w:sz w:val="28"/>
          <w:szCs w:val="28"/>
        </w:rPr>
      </w:pPr>
      <w:r w:rsidRPr="00E77016">
        <w:rPr>
          <w:rFonts w:ascii="Book Antiqua" w:hAnsi="Book Antiqua"/>
          <w:noProof/>
        </w:rPr>
        <w:pict>
          <v:shapetype id="_x0000_t98" coordsize="21600,21600" o:spt="98" adj="2700" path="m0@5qy@2@1l@0@1@0@2qy@7,,21600@2l21600@9qy@7@10l@1@10@1@11qy@2,21600,0@11xem0@5nfqy@2@6@1@5@3@4@2@5l@2@6em@1@5nfl@1@10em21600@2nfqy@7@1l@0@1em@0@2nfqy@8@3@7@2l@7@1e">
            <v:formulas>
              <v:f eqn="sum width 0 #0"/>
              <v:f eqn="val #0"/>
              <v:f eqn="prod @1 1 2"/>
              <v:f eqn="prod @1 3 4"/>
              <v:f eqn="prod @1 5 4"/>
              <v:f eqn="prod @1 3 2"/>
              <v:f eqn="prod @1 2 1"/>
              <v:f eqn="sum width 0 @2"/>
              <v:f eqn="sum width 0 @3"/>
              <v:f eqn="sum height 0 @5"/>
              <v:f eqn="sum height 0 @1"/>
              <v:f eqn="sum height 0 @2"/>
              <v:f eqn="val width"/>
              <v:f eqn="prod width 1 2"/>
              <v:f eqn="prod height 1 2"/>
            </v:formulas>
            <v:path o:extrusionok="f" limo="10800,10800" o:connecttype="custom" o:connectlocs="@13,@1;0,@14;@13,@10;@12,@14" o:connectangles="270,180,90,0" textboxrect="@1,@1,@7,@10"/>
            <v:handles>
              <v:h position="#0,topLeft" xrange="0,5400"/>
            </v:handles>
            <o:complex v:ext="view"/>
          </v:shapetype>
          <v:shape id="_x0000_s1027" type="#_x0000_t98" style="position:absolute;left:0;text-align:left;margin-left:2pt;margin-top:5.95pt;width:466.5pt;height:94.85pt;z-index:251658240" strokecolor="#92cddc" strokeweight="1pt">
            <v:fill color2="#b6dde8" focusposition="1" focussize="" focus="100%" type="gradient"/>
            <v:shadow on="t" color="#205867" opacity=".5" offset="-6pt,-6pt"/>
            <v:textbox>
              <w:txbxContent>
                <w:p w:rsidR="00502D57" w:rsidRPr="00653E53" w:rsidRDefault="00502D57" w:rsidP="00653E53">
                  <w:pPr>
                    <w:pStyle w:val="Titre6"/>
                    <w:keepNext/>
                    <w:spacing w:before="0" w:after="0"/>
                    <w:jc w:val="center"/>
                    <w:rPr>
                      <w:rFonts w:ascii="Arabic Typesetting" w:hAnsi="Arabic Typesetting" w:cs="Arabic Typesetting"/>
                      <w:iCs/>
                      <w:sz w:val="32"/>
                      <w:szCs w:val="32"/>
                    </w:rPr>
                  </w:pPr>
                  <w:r>
                    <w:rPr>
                      <w:rFonts w:ascii="Arabic Typesetting" w:hAnsi="Arabic Typesetting" w:cs="Arabic Typesetting"/>
                      <w:iCs/>
                      <w:sz w:val="32"/>
                      <w:szCs w:val="32"/>
                    </w:rPr>
                    <w:t xml:space="preserve">APPEL D’OFFRES </w:t>
                  </w:r>
                  <w:r w:rsidRPr="00653E53">
                    <w:rPr>
                      <w:rFonts w:ascii="Arabic Typesetting" w:hAnsi="Arabic Typesetting" w:cs="Arabic Typesetting"/>
                      <w:iCs/>
                      <w:sz w:val="32"/>
                      <w:szCs w:val="32"/>
                    </w:rPr>
                    <w:t>OUVERT SUR OFFRES DE</w:t>
                  </w:r>
                  <w:r>
                    <w:rPr>
                      <w:rFonts w:ascii="Arabic Typesetting" w:hAnsi="Arabic Typesetting" w:cs="Arabic Typesetting"/>
                      <w:iCs/>
                      <w:sz w:val="32"/>
                      <w:szCs w:val="32"/>
                    </w:rPr>
                    <w:t>S</w:t>
                  </w:r>
                  <w:r w:rsidRPr="00653E53">
                    <w:rPr>
                      <w:rFonts w:ascii="Arabic Typesetting" w:hAnsi="Arabic Typesetting" w:cs="Arabic Typesetting"/>
                      <w:iCs/>
                      <w:sz w:val="32"/>
                      <w:szCs w:val="32"/>
                    </w:rPr>
                    <w:t xml:space="preserve"> PRIX</w:t>
                  </w:r>
                </w:p>
                <w:p w:rsidR="00502D57" w:rsidRPr="00653E53" w:rsidRDefault="00502D57" w:rsidP="00297173">
                  <w:pPr>
                    <w:jc w:val="center"/>
                    <w:rPr>
                      <w:rFonts w:ascii="Eras Medium ITC" w:eastAsia="SimSun" w:hAnsi="Eras Medium ITC"/>
                      <w:b/>
                      <w:bCs/>
                    </w:rPr>
                  </w:pPr>
                  <w:r w:rsidRPr="00653E53">
                    <w:rPr>
                      <w:rFonts w:ascii="Eras Medium ITC" w:eastAsia="SimSun" w:hAnsi="Eras Medium ITC"/>
                      <w:b/>
                      <w:bCs/>
                    </w:rPr>
                    <w:t>N°</w:t>
                  </w:r>
                  <w:r w:rsidR="00297173">
                    <w:rPr>
                      <w:rFonts w:ascii="Eras Medium ITC" w:eastAsia="SimSun" w:hAnsi="Eras Medium ITC"/>
                      <w:b/>
                      <w:bCs/>
                    </w:rPr>
                    <w:t>05</w:t>
                  </w:r>
                  <w:r w:rsidRPr="00653E53">
                    <w:rPr>
                      <w:rFonts w:ascii="Eras Medium ITC" w:eastAsia="SimSun" w:hAnsi="Eras Medium ITC"/>
                      <w:b/>
                      <w:bCs/>
                    </w:rPr>
                    <w:t>/CS/2022</w:t>
                  </w:r>
                </w:p>
                <w:p w:rsidR="00502D57" w:rsidRDefault="00502D57" w:rsidP="00653E53">
                  <w:pPr>
                    <w:jc w:val="center"/>
                    <w:rPr>
                      <w:rFonts w:ascii="Eras Medium ITC" w:eastAsia="SimSun" w:hAnsi="Eras Medium ITC"/>
                      <w:b/>
                      <w:bCs/>
                    </w:rPr>
                  </w:pPr>
                  <w:r w:rsidRPr="00653E53">
                    <w:rPr>
                      <w:rFonts w:ascii="Eras Medium ITC" w:eastAsia="SimSun" w:hAnsi="Eras Medium ITC"/>
                      <w:b/>
                      <w:bCs/>
                    </w:rPr>
                    <w:t>MARCHE RECONDUCTIBLE</w:t>
                  </w:r>
                </w:p>
                <w:p w:rsidR="00502D57" w:rsidRPr="00653E53" w:rsidRDefault="00502D57" w:rsidP="00653E53">
                  <w:pPr>
                    <w:jc w:val="center"/>
                    <w:rPr>
                      <w:rFonts w:ascii="Franklin Gothic Demi Cond" w:hAnsi="Franklin Gothic Demi Cond"/>
                    </w:rPr>
                  </w:pPr>
                  <w:r w:rsidRPr="00653E53">
                    <w:rPr>
                      <w:rFonts w:ascii="Franklin Gothic Demi Cond" w:hAnsi="Franklin Gothic Demi Cond"/>
                    </w:rPr>
                    <w:t>ASSURANCES INCENDIES ET RESPONSABILITE CIVILE« COMMUNE DE SALE»</w:t>
                  </w:r>
                </w:p>
              </w:txbxContent>
            </v:textbox>
          </v:shape>
        </w:pict>
      </w:r>
    </w:p>
    <w:p w:rsidR="00653E53" w:rsidRDefault="00653E53" w:rsidP="00653E53">
      <w:pPr>
        <w:jc w:val="center"/>
        <w:rPr>
          <w:rFonts w:ascii="Agency FB" w:hAnsi="Agency FB" w:cs="Arabic Typesetting"/>
          <w:b/>
          <w:bCs/>
          <w:sz w:val="28"/>
          <w:szCs w:val="28"/>
        </w:rPr>
      </w:pPr>
    </w:p>
    <w:p w:rsidR="00653E53" w:rsidRDefault="00653E53" w:rsidP="00653E53">
      <w:pPr>
        <w:jc w:val="center"/>
        <w:rPr>
          <w:rFonts w:ascii="Agency FB" w:hAnsi="Agency FB" w:cs="Arabic Typesetting"/>
          <w:b/>
          <w:bCs/>
          <w:sz w:val="28"/>
          <w:szCs w:val="28"/>
        </w:rPr>
      </w:pPr>
    </w:p>
    <w:p w:rsidR="00653E53" w:rsidRDefault="00653E53" w:rsidP="00653E53">
      <w:pPr>
        <w:jc w:val="center"/>
        <w:rPr>
          <w:rFonts w:ascii="Agency FB" w:hAnsi="Agency FB" w:cs="Arabic Typesetting"/>
          <w:b/>
          <w:bCs/>
          <w:sz w:val="28"/>
          <w:szCs w:val="28"/>
        </w:rPr>
      </w:pPr>
    </w:p>
    <w:p w:rsidR="00653E53" w:rsidRDefault="00653E53" w:rsidP="006B5FE0">
      <w:pPr>
        <w:jc w:val="center"/>
        <w:rPr>
          <w:rFonts w:ascii="Book Antiqua" w:hAnsi="Book Antiqua"/>
        </w:rPr>
      </w:pPr>
    </w:p>
    <w:p w:rsidR="00653E53" w:rsidRDefault="00653E53" w:rsidP="006B5FE0">
      <w:pPr>
        <w:jc w:val="center"/>
        <w:rPr>
          <w:rFonts w:ascii="Book Antiqua" w:hAnsi="Book Antiqua"/>
        </w:rPr>
      </w:pPr>
    </w:p>
    <w:p w:rsidR="00653E53" w:rsidRDefault="00653E53" w:rsidP="006B5FE0">
      <w:pPr>
        <w:jc w:val="center"/>
        <w:rPr>
          <w:rFonts w:ascii="Book Antiqua" w:hAnsi="Book Antiqua"/>
        </w:rPr>
      </w:pPr>
    </w:p>
    <w:p w:rsidR="00653E53" w:rsidRDefault="00653E53" w:rsidP="006B5FE0">
      <w:pPr>
        <w:jc w:val="center"/>
        <w:rPr>
          <w:rFonts w:ascii="Book Antiqua" w:hAnsi="Book Antiqua"/>
        </w:rPr>
      </w:pPr>
    </w:p>
    <w:p w:rsidR="00653E53" w:rsidRDefault="00653E53" w:rsidP="006B5FE0">
      <w:pPr>
        <w:jc w:val="center"/>
        <w:rPr>
          <w:rFonts w:ascii="Book Antiqua" w:hAnsi="Book Antiqua"/>
        </w:rPr>
      </w:pPr>
    </w:p>
    <w:p w:rsidR="00653E53" w:rsidRDefault="00653E53" w:rsidP="006B5FE0">
      <w:pPr>
        <w:jc w:val="center"/>
        <w:rPr>
          <w:rFonts w:ascii="Book Antiqua" w:hAnsi="Book Antiqua"/>
        </w:rPr>
      </w:pPr>
    </w:p>
    <w:p w:rsidR="00653E53" w:rsidRDefault="00653E53" w:rsidP="006B5FE0">
      <w:pPr>
        <w:jc w:val="center"/>
        <w:rPr>
          <w:rFonts w:ascii="Book Antiqua" w:hAnsi="Book Antiqua"/>
        </w:rPr>
      </w:pPr>
    </w:p>
    <w:p w:rsidR="00653E53" w:rsidRDefault="00E77016" w:rsidP="006B5FE0">
      <w:pPr>
        <w:jc w:val="center"/>
        <w:rPr>
          <w:rFonts w:ascii="Book Antiqua" w:hAnsi="Book Antiqua"/>
        </w:rPr>
      </w:pPr>
      <w:r>
        <w:rPr>
          <w:rFonts w:ascii="Book Antiqua" w:hAnsi="Book Antiqua"/>
          <w:noProof/>
        </w:rPr>
        <w:pict>
          <v:shape id="_x0000_s1030" type="#_x0000_t21" style="position:absolute;left:0;text-align:left;margin-left:70.1pt;margin-top:11.45pt;width:351.9pt;height:30.4pt;z-index:251660288">
            <v:shadow on="t" opacity=".5" offset="-6pt,-6pt"/>
            <v:textbox>
              <w:txbxContent>
                <w:p w:rsidR="00502D57" w:rsidRPr="00653E53" w:rsidRDefault="00502D57" w:rsidP="00653E53">
                  <w:pPr>
                    <w:pStyle w:val="Titre6"/>
                    <w:keepNext/>
                    <w:spacing w:before="0" w:after="0"/>
                    <w:jc w:val="center"/>
                    <w:rPr>
                      <w:rFonts w:ascii="Arabic Typesetting" w:hAnsi="Arabic Typesetting" w:cs="Arabic Typesetting"/>
                      <w:iCs/>
                      <w:sz w:val="32"/>
                      <w:szCs w:val="32"/>
                    </w:rPr>
                  </w:pPr>
                  <w:r w:rsidRPr="00653E53">
                    <w:rPr>
                      <w:rFonts w:ascii="Arabic Typesetting" w:hAnsi="Arabic Typesetting" w:cs="Arabic Typesetting"/>
                      <w:iCs/>
                      <w:sz w:val="32"/>
                      <w:szCs w:val="32"/>
                    </w:rPr>
                    <w:t>CAHIER DES PRESCRIPTIONS SPECIALES</w:t>
                  </w:r>
                  <w:r>
                    <w:rPr>
                      <w:rFonts w:ascii="Arabic Typesetting" w:hAnsi="Arabic Typesetting" w:cs="Arabic Typesetting"/>
                      <w:iCs/>
                      <w:sz w:val="32"/>
                      <w:szCs w:val="32"/>
                    </w:rPr>
                    <w:t xml:space="preserve"> </w:t>
                  </w:r>
                  <w:r w:rsidRPr="00653E53">
                    <w:rPr>
                      <w:rFonts w:ascii="Arabic Typesetting" w:hAnsi="Arabic Typesetting" w:cs="Arabic Typesetting"/>
                      <w:iCs/>
                      <w:sz w:val="32"/>
                      <w:szCs w:val="32"/>
                    </w:rPr>
                    <w:t>(CPS)</w:t>
                  </w:r>
                </w:p>
                <w:p w:rsidR="00502D57" w:rsidRDefault="00502D57" w:rsidP="00653E53"/>
              </w:txbxContent>
            </v:textbox>
          </v:shape>
        </w:pict>
      </w:r>
    </w:p>
    <w:p w:rsidR="00653E53" w:rsidRDefault="00653E53" w:rsidP="006B5FE0">
      <w:pPr>
        <w:jc w:val="center"/>
        <w:rPr>
          <w:rFonts w:ascii="Book Antiqua" w:hAnsi="Book Antiqua"/>
        </w:rPr>
      </w:pPr>
    </w:p>
    <w:p w:rsidR="00653E53" w:rsidRDefault="00653E53" w:rsidP="006B5FE0">
      <w:pPr>
        <w:jc w:val="center"/>
        <w:rPr>
          <w:rFonts w:ascii="Book Antiqua" w:hAnsi="Book Antiqua"/>
        </w:rPr>
      </w:pPr>
    </w:p>
    <w:p w:rsidR="00653E53" w:rsidRDefault="00653E53" w:rsidP="006B5FE0">
      <w:pPr>
        <w:jc w:val="center"/>
        <w:rPr>
          <w:rFonts w:ascii="Book Antiqua" w:hAnsi="Book Antiqua"/>
        </w:rPr>
      </w:pPr>
    </w:p>
    <w:p w:rsidR="00E34413" w:rsidRPr="00A5524E" w:rsidRDefault="00E34413" w:rsidP="00653E53"/>
    <w:p w:rsidR="00E34413" w:rsidRDefault="00E34413" w:rsidP="00E34413">
      <w:pPr>
        <w:spacing w:line="360" w:lineRule="auto"/>
        <w:jc w:val="center"/>
        <w:rPr>
          <w:b/>
          <w:sz w:val="36"/>
        </w:rPr>
      </w:pPr>
    </w:p>
    <w:p w:rsidR="00B91629" w:rsidRDefault="00B91629" w:rsidP="00E34413">
      <w:pPr>
        <w:spacing w:line="360" w:lineRule="auto"/>
        <w:jc w:val="center"/>
        <w:rPr>
          <w:b/>
          <w:sz w:val="36"/>
        </w:rPr>
      </w:pPr>
    </w:p>
    <w:p w:rsidR="00061BA0" w:rsidRDefault="00061BA0" w:rsidP="00E34413">
      <w:pPr>
        <w:spacing w:line="360" w:lineRule="auto"/>
        <w:jc w:val="center"/>
        <w:rPr>
          <w:b/>
          <w:sz w:val="36"/>
        </w:rPr>
      </w:pPr>
    </w:p>
    <w:p w:rsidR="00B8724F" w:rsidRDefault="00B8724F" w:rsidP="007C0409">
      <w:pPr>
        <w:spacing w:line="360" w:lineRule="auto"/>
        <w:rPr>
          <w:b/>
          <w:sz w:val="22"/>
          <w:szCs w:val="16"/>
          <w:rtl/>
        </w:rPr>
      </w:pPr>
    </w:p>
    <w:p w:rsidR="00B8724F" w:rsidRPr="00FE226D" w:rsidRDefault="00B8724F" w:rsidP="007C0409">
      <w:pPr>
        <w:spacing w:line="360" w:lineRule="auto"/>
        <w:rPr>
          <w:b/>
          <w:sz w:val="22"/>
          <w:szCs w:val="16"/>
        </w:rPr>
      </w:pPr>
    </w:p>
    <w:p w:rsidR="00E34413" w:rsidRDefault="00B91629" w:rsidP="006D7EE0">
      <w:pPr>
        <w:ind w:left="-567" w:right="-567"/>
        <w:rPr>
          <w:rFonts w:ascii="Eras Medium ITC" w:eastAsia="SimSun" w:hAnsi="Eras Medium ITC"/>
          <w:b/>
          <w:bCs/>
          <w:sz w:val="22"/>
          <w:szCs w:val="22"/>
        </w:rPr>
      </w:pPr>
      <w:r w:rsidRPr="006D7EE0">
        <w:rPr>
          <w:rFonts w:ascii="Eras Medium ITC" w:eastAsia="SimSun" w:hAnsi="Eras Medium ITC"/>
          <w:b/>
          <w:bCs/>
          <w:sz w:val="22"/>
          <w:szCs w:val="22"/>
        </w:rPr>
        <w:t>Passé avec : ……………</w:t>
      </w:r>
      <w:r w:rsidR="006D7EE0">
        <w:rPr>
          <w:rFonts w:ascii="Eras Medium ITC" w:eastAsia="SimSun" w:hAnsi="Eras Medium ITC"/>
          <w:b/>
          <w:bCs/>
          <w:sz w:val="22"/>
          <w:szCs w:val="22"/>
        </w:rPr>
        <w:t>……………………………………………………………………………………..</w:t>
      </w:r>
      <w:r w:rsidRPr="006D7EE0">
        <w:rPr>
          <w:rFonts w:ascii="Eras Medium ITC" w:eastAsia="SimSun" w:hAnsi="Eras Medium ITC"/>
          <w:b/>
          <w:bCs/>
          <w:sz w:val="22"/>
          <w:szCs w:val="22"/>
        </w:rPr>
        <w:t>………………</w:t>
      </w:r>
      <w:r w:rsidR="007C0409">
        <w:rPr>
          <w:rFonts w:ascii="Eras Medium ITC" w:eastAsia="SimSun" w:hAnsi="Eras Medium ITC"/>
          <w:b/>
          <w:bCs/>
          <w:sz w:val="22"/>
          <w:szCs w:val="22"/>
        </w:rPr>
        <w:t>…………</w:t>
      </w:r>
      <w:r w:rsidRPr="006D7EE0">
        <w:rPr>
          <w:rFonts w:ascii="Eras Medium ITC" w:eastAsia="SimSun" w:hAnsi="Eras Medium ITC"/>
          <w:b/>
          <w:bCs/>
          <w:sz w:val="22"/>
          <w:szCs w:val="22"/>
        </w:rPr>
        <w:t>….</w:t>
      </w:r>
      <w:r w:rsidR="006D7EE0">
        <w:rPr>
          <w:rFonts w:ascii="Eras Medium ITC" w:eastAsia="SimSun" w:hAnsi="Eras Medium ITC"/>
          <w:b/>
          <w:bCs/>
          <w:sz w:val="22"/>
          <w:szCs w:val="22"/>
        </w:rPr>
        <w:t>(</w:t>
      </w:r>
      <w:r w:rsidR="006D7EE0" w:rsidRPr="006D7EE0">
        <w:rPr>
          <w:rFonts w:ascii="Eras Medium ITC" w:eastAsia="SimSun" w:hAnsi="Eras Medium ITC"/>
          <w:b/>
          <w:bCs/>
          <w:sz w:val="22"/>
          <w:szCs w:val="22"/>
        </w:rPr>
        <w:t>Prestataire de service</w:t>
      </w:r>
      <w:r w:rsidR="006D7EE0">
        <w:rPr>
          <w:rFonts w:ascii="Eras Medium ITC" w:eastAsia="SimSun" w:hAnsi="Eras Medium ITC"/>
          <w:b/>
          <w:bCs/>
          <w:sz w:val="22"/>
          <w:szCs w:val="22"/>
        </w:rPr>
        <w:t>)</w:t>
      </w:r>
    </w:p>
    <w:p w:rsidR="007C0409" w:rsidRPr="006D7EE0" w:rsidRDefault="007C0409" w:rsidP="006D7EE0">
      <w:pPr>
        <w:ind w:left="-567" w:right="-567"/>
        <w:rPr>
          <w:rFonts w:ascii="Eras Medium ITC" w:eastAsia="SimSun" w:hAnsi="Eras Medium ITC"/>
          <w:b/>
          <w:bCs/>
          <w:sz w:val="22"/>
          <w:szCs w:val="22"/>
        </w:rPr>
      </w:pPr>
    </w:p>
    <w:p w:rsidR="00632AD5" w:rsidRPr="00B8724F" w:rsidRDefault="00D21650" w:rsidP="006D7EE0">
      <w:pPr>
        <w:ind w:left="-567" w:right="-567"/>
        <w:jc w:val="both"/>
        <w:rPr>
          <w:rFonts w:ascii="Eras Medium ITC" w:eastAsia="SimSun" w:hAnsi="Eras Medium ITC"/>
          <w:b/>
          <w:bCs/>
          <w:sz w:val="22"/>
          <w:szCs w:val="22"/>
        </w:rPr>
      </w:pPr>
      <w:r w:rsidRPr="00B8724F">
        <w:rPr>
          <w:rFonts w:ascii="Eras Medium ITC" w:eastAsia="SimSun" w:hAnsi="Eras Medium ITC"/>
          <w:b/>
          <w:bCs/>
          <w:sz w:val="22"/>
          <w:szCs w:val="22"/>
        </w:rPr>
        <w:t>Marché passé par appel d’offre</w:t>
      </w:r>
      <w:r w:rsidR="006D7EE0" w:rsidRPr="00B8724F">
        <w:rPr>
          <w:rFonts w:ascii="Eras Medium ITC" w:eastAsia="SimSun" w:hAnsi="Eras Medium ITC"/>
          <w:b/>
          <w:bCs/>
          <w:sz w:val="22"/>
          <w:szCs w:val="22"/>
        </w:rPr>
        <w:t>s</w:t>
      </w:r>
      <w:r w:rsidRPr="00B8724F">
        <w:rPr>
          <w:rFonts w:ascii="Eras Medium ITC" w:eastAsia="SimSun" w:hAnsi="Eras Medium ITC"/>
          <w:b/>
          <w:bCs/>
          <w:sz w:val="22"/>
          <w:szCs w:val="22"/>
        </w:rPr>
        <w:t xml:space="preserve"> ouvert sur offres de</w:t>
      </w:r>
      <w:r w:rsidR="006D7EE0" w:rsidRPr="00B8724F">
        <w:rPr>
          <w:rFonts w:ascii="Eras Medium ITC" w:eastAsia="SimSun" w:hAnsi="Eras Medium ITC"/>
          <w:b/>
          <w:bCs/>
          <w:sz w:val="22"/>
          <w:szCs w:val="22"/>
        </w:rPr>
        <w:t>s</w:t>
      </w:r>
      <w:r w:rsidRPr="00B8724F">
        <w:rPr>
          <w:rFonts w:ascii="Eras Medium ITC" w:eastAsia="SimSun" w:hAnsi="Eras Medium ITC"/>
          <w:b/>
          <w:bCs/>
          <w:sz w:val="22"/>
          <w:szCs w:val="22"/>
        </w:rPr>
        <w:t xml:space="preserve"> prix en application de l’alinéa 2 paragraphe 1 de l’article 16 paragraphe 1 de l’article 17 et l’alinéa 3 paragraphe 3 de l’article 17 </w:t>
      </w:r>
      <w:r w:rsidR="004901F0" w:rsidRPr="00B8724F">
        <w:rPr>
          <w:rFonts w:ascii="Eras Medium ITC" w:eastAsia="SimSun" w:hAnsi="Eras Medium ITC"/>
          <w:b/>
          <w:bCs/>
          <w:sz w:val="22"/>
          <w:szCs w:val="22"/>
        </w:rPr>
        <w:t xml:space="preserve">et l’article 7 </w:t>
      </w:r>
      <w:r w:rsidRPr="00B8724F">
        <w:rPr>
          <w:rFonts w:ascii="Eras Medium ITC" w:eastAsia="SimSun" w:hAnsi="Eras Medium ITC"/>
          <w:b/>
          <w:bCs/>
          <w:sz w:val="22"/>
          <w:szCs w:val="22"/>
        </w:rPr>
        <w:t>du décret n°2-12</w:t>
      </w:r>
      <w:r w:rsidR="006D7EE0" w:rsidRPr="00B8724F">
        <w:rPr>
          <w:rFonts w:ascii="Eras Medium ITC" w:eastAsia="SimSun" w:hAnsi="Eras Medium ITC"/>
          <w:b/>
          <w:bCs/>
          <w:sz w:val="22"/>
          <w:szCs w:val="22"/>
        </w:rPr>
        <w:t xml:space="preserve">-349 du 08 Joumada I 1434 </w:t>
      </w:r>
      <w:r w:rsidRPr="00B8724F">
        <w:rPr>
          <w:rFonts w:ascii="Eras Medium ITC" w:eastAsia="SimSun" w:hAnsi="Eras Medium ITC"/>
          <w:b/>
          <w:bCs/>
          <w:sz w:val="22"/>
          <w:szCs w:val="22"/>
        </w:rPr>
        <w:t>(20 Mars 2013)</w:t>
      </w:r>
      <w:r w:rsidR="00061BA0" w:rsidRPr="00B8724F">
        <w:rPr>
          <w:rFonts w:ascii="Eras Medium ITC" w:eastAsia="SimSun" w:hAnsi="Eras Medium ITC"/>
          <w:b/>
          <w:bCs/>
          <w:sz w:val="22"/>
          <w:szCs w:val="22"/>
        </w:rPr>
        <w:t>, relatif aux marchés publics</w:t>
      </w:r>
      <w:r w:rsidR="006D7EE0" w:rsidRPr="00B8724F">
        <w:rPr>
          <w:rFonts w:ascii="Eras Medium ITC" w:eastAsia="SimSun" w:hAnsi="Eras Medium ITC"/>
          <w:b/>
          <w:bCs/>
          <w:sz w:val="22"/>
          <w:szCs w:val="22"/>
        </w:rPr>
        <w:t xml:space="preserve"> tél qu’il a été modifié et complété.</w:t>
      </w:r>
    </w:p>
    <w:p w:rsidR="00FE226D" w:rsidRDefault="00FE226D" w:rsidP="006D7EE0">
      <w:pPr>
        <w:ind w:left="-567" w:right="-567"/>
        <w:jc w:val="both"/>
        <w:rPr>
          <w:rFonts w:ascii="Eras Medium ITC" w:eastAsia="SimSun" w:hAnsi="Eras Medium ITC"/>
          <w:b/>
          <w:bCs/>
          <w:sz w:val="20"/>
          <w:szCs w:val="20"/>
        </w:rPr>
      </w:pPr>
    </w:p>
    <w:p w:rsidR="00FE226D" w:rsidRDefault="00FE226D" w:rsidP="006D7EE0">
      <w:pPr>
        <w:ind w:left="-567" w:right="-567"/>
        <w:jc w:val="both"/>
        <w:rPr>
          <w:rFonts w:ascii="Eras Medium ITC" w:eastAsia="SimSun" w:hAnsi="Eras Medium ITC"/>
          <w:b/>
          <w:bCs/>
          <w:sz w:val="20"/>
          <w:szCs w:val="20"/>
        </w:rPr>
      </w:pPr>
    </w:p>
    <w:p w:rsidR="00FE226D" w:rsidRDefault="00E77016" w:rsidP="006D7EE0">
      <w:pPr>
        <w:ind w:left="-567" w:right="-567"/>
        <w:jc w:val="both"/>
        <w:rPr>
          <w:rFonts w:ascii="Eras Medium ITC" w:eastAsia="SimSun" w:hAnsi="Eras Medium ITC"/>
          <w:b/>
          <w:bCs/>
          <w:sz w:val="20"/>
          <w:szCs w:val="20"/>
        </w:rPr>
      </w:pPr>
      <w:r>
        <w:rPr>
          <w:rFonts w:ascii="Eras Medium ITC" w:eastAsia="SimSun" w:hAnsi="Eras Medium ITC"/>
          <w:b/>
          <w:bCs/>
          <w:noProof/>
          <w:sz w:val="20"/>
          <w:szCs w:val="20"/>
        </w:rPr>
        <w:pict>
          <v:shape id="_x0000_s1032" type="#_x0000_t21" style="position:absolute;left:0;text-align:left;margin-left:151.25pt;margin-top:8.9pt;width:179pt;height:27.35pt;z-index:251661312">
            <v:shadow on="t" opacity=".5" offset="-6pt,-6pt"/>
            <v:textbox>
              <w:txbxContent>
                <w:p w:rsidR="00502D57" w:rsidRPr="00FE226D" w:rsidRDefault="00502D57" w:rsidP="00FE226D">
                  <w:pPr>
                    <w:jc w:val="center"/>
                    <w:rPr>
                      <w:rFonts w:ascii="Stencil" w:hAnsi="Stencil"/>
                    </w:rPr>
                  </w:pPr>
                  <w:r w:rsidRPr="00FE226D">
                    <w:rPr>
                      <w:rFonts w:ascii="Stencil" w:hAnsi="Stencil" w:cs="Arabic Typesetting"/>
                      <w:b/>
                      <w:bCs/>
                      <w:iCs/>
                      <w:sz w:val="32"/>
                      <w:szCs w:val="32"/>
                    </w:rPr>
                    <w:t>SOMMAIRE</w:t>
                  </w:r>
                </w:p>
              </w:txbxContent>
            </v:textbox>
          </v:shape>
        </w:pict>
      </w:r>
    </w:p>
    <w:p w:rsidR="00FE226D" w:rsidRPr="006D7EE0" w:rsidRDefault="00FE226D" w:rsidP="006D7EE0">
      <w:pPr>
        <w:ind w:left="-567" w:right="-567"/>
        <w:jc w:val="both"/>
        <w:rPr>
          <w:rFonts w:ascii="Eras Medium ITC" w:eastAsia="SimSun" w:hAnsi="Eras Medium ITC"/>
          <w:b/>
          <w:bCs/>
          <w:sz w:val="20"/>
          <w:szCs w:val="20"/>
        </w:rPr>
      </w:pPr>
    </w:p>
    <w:p w:rsidR="00FE226D" w:rsidRDefault="00FE226D" w:rsidP="0052783A">
      <w:pPr>
        <w:pStyle w:val="Titre1"/>
        <w:tabs>
          <w:tab w:val="left" w:pos="0"/>
        </w:tabs>
        <w:spacing w:before="0" w:after="0"/>
        <w:rPr>
          <w:kern w:val="0"/>
          <w:sz w:val="24"/>
          <w:szCs w:val="24"/>
        </w:rPr>
      </w:pPr>
    </w:p>
    <w:p w:rsidR="00FE226D" w:rsidRPr="00FE226D" w:rsidRDefault="00FE226D" w:rsidP="00FE226D"/>
    <w:tbl>
      <w:tblPr>
        <w:tblStyle w:val="Grilledutableau"/>
        <w:tblW w:w="0" w:type="auto"/>
        <w:tblLook w:val="04A0"/>
      </w:tblPr>
      <w:tblGrid>
        <w:gridCol w:w="1809"/>
        <w:gridCol w:w="7827"/>
      </w:tblGrid>
      <w:tr w:rsidR="00FE226D" w:rsidTr="00FE226D">
        <w:trPr>
          <w:trHeight w:hRule="exact" w:val="397"/>
        </w:trPr>
        <w:tc>
          <w:tcPr>
            <w:tcW w:w="1809" w:type="dxa"/>
          </w:tcPr>
          <w:p w:rsidR="00FE226D" w:rsidRPr="00FE226D" w:rsidRDefault="00FE226D" w:rsidP="00FE226D">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ARTICLE 1</w:t>
            </w:r>
          </w:p>
        </w:tc>
        <w:tc>
          <w:tcPr>
            <w:tcW w:w="7827" w:type="dxa"/>
          </w:tcPr>
          <w:p w:rsidR="00FE226D" w:rsidRPr="00FE226D" w:rsidRDefault="00FE226D" w:rsidP="00502D57">
            <w:pPr>
              <w:pStyle w:val="Titre1"/>
              <w:tabs>
                <w:tab w:val="left" w:pos="-567"/>
              </w:tabs>
              <w:spacing w:before="0"/>
              <w:outlineLvl w:val="0"/>
              <w:rPr>
                <w:rFonts w:ascii="Candara" w:hAnsi="Candara"/>
                <w:sz w:val="24"/>
                <w:szCs w:val="24"/>
              </w:rPr>
            </w:pPr>
            <w:r w:rsidRPr="00FE226D">
              <w:rPr>
                <w:rFonts w:ascii="Candara" w:hAnsi="Candara"/>
                <w:kern w:val="0"/>
                <w:sz w:val="24"/>
                <w:szCs w:val="24"/>
              </w:rPr>
              <w:t>OBJET DU MARCHE</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 xml:space="preserve">ARTICLE </w:t>
            </w:r>
            <w:r>
              <w:rPr>
                <w:rFonts w:ascii="Candara" w:hAnsi="Candara"/>
                <w:kern w:val="0"/>
                <w:sz w:val="24"/>
                <w:szCs w:val="24"/>
              </w:rPr>
              <w:t>2</w:t>
            </w:r>
          </w:p>
        </w:tc>
        <w:tc>
          <w:tcPr>
            <w:tcW w:w="7827" w:type="dxa"/>
          </w:tcPr>
          <w:p w:rsidR="00FE226D" w:rsidRPr="00FE226D" w:rsidRDefault="00FE226D" w:rsidP="00502D57">
            <w:pPr>
              <w:tabs>
                <w:tab w:val="left" w:pos="-567"/>
              </w:tabs>
              <w:autoSpaceDE w:val="0"/>
              <w:autoSpaceDN w:val="0"/>
              <w:adjustRightInd w:val="0"/>
              <w:rPr>
                <w:rFonts w:ascii="Candara" w:hAnsi="Candara" w:cs="Arial"/>
                <w:b/>
                <w:bCs/>
                <w:sz w:val="24"/>
                <w:szCs w:val="24"/>
              </w:rPr>
            </w:pPr>
            <w:r w:rsidRPr="00FE226D">
              <w:rPr>
                <w:rFonts w:ascii="Candara" w:hAnsi="Candara" w:cs="Arial"/>
                <w:b/>
                <w:bCs/>
                <w:sz w:val="24"/>
                <w:szCs w:val="24"/>
              </w:rPr>
              <w:t xml:space="preserve">CONSISTANCE DES PRESTATIONS DE SERVICE </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 xml:space="preserve">ARTICLE </w:t>
            </w:r>
            <w:r>
              <w:rPr>
                <w:rFonts w:ascii="Candara" w:hAnsi="Candara"/>
                <w:kern w:val="0"/>
                <w:sz w:val="24"/>
                <w:szCs w:val="24"/>
              </w:rPr>
              <w:t>3</w:t>
            </w:r>
          </w:p>
        </w:tc>
        <w:tc>
          <w:tcPr>
            <w:tcW w:w="7827" w:type="dxa"/>
          </w:tcPr>
          <w:p w:rsidR="00FE226D" w:rsidRPr="00FE226D" w:rsidRDefault="00FE226D" w:rsidP="00502D57">
            <w:pPr>
              <w:pStyle w:val="Titre6"/>
              <w:tabs>
                <w:tab w:val="left" w:pos="-567"/>
              </w:tabs>
              <w:spacing w:before="0"/>
              <w:outlineLvl w:val="5"/>
              <w:rPr>
                <w:rFonts w:ascii="Candara" w:hAnsi="Candara" w:cs="Arial"/>
                <w:color w:val="000000"/>
                <w:sz w:val="24"/>
                <w:szCs w:val="24"/>
              </w:rPr>
            </w:pPr>
            <w:r w:rsidRPr="00FE226D">
              <w:rPr>
                <w:rFonts w:ascii="Candara" w:hAnsi="Candara" w:cs="Arial"/>
                <w:caps/>
                <w:color w:val="000000"/>
                <w:sz w:val="24"/>
                <w:szCs w:val="24"/>
              </w:rPr>
              <w:t>documents</w:t>
            </w:r>
            <w:r w:rsidRPr="00FE226D">
              <w:rPr>
                <w:rFonts w:ascii="Candara" w:hAnsi="Candara" w:cs="Arial"/>
                <w:color w:val="000000"/>
                <w:sz w:val="24"/>
                <w:szCs w:val="24"/>
              </w:rPr>
              <w:t xml:space="preserve"> </w:t>
            </w:r>
            <w:r w:rsidRPr="00FE226D">
              <w:rPr>
                <w:rFonts w:ascii="Candara" w:hAnsi="Candara" w:cs="Arial"/>
                <w:caps/>
                <w:color w:val="000000"/>
                <w:sz w:val="24"/>
                <w:szCs w:val="24"/>
              </w:rPr>
              <w:t>Constitutifs</w:t>
            </w:r>
            <w:r w:rsidRPr="00FE226D">
              <w:rPr>
                <w:rFonts w:ascii="Candara" w:hAnsi="Candara" w:cs="Arial"/>
                <w:color w:val="000000"/>
                <w:sz w:val="24"/>
                <w:szCs w:val="24"/>
              </w:rPr>
              <w:t xml:space="preserve"> DU MARCHE</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 xml:space="preserve">ARTICLE </w:t>
            </w:r>
            <w:r>
              <w:rPr>
                <w:rFonts w:ascii="Candara" w:hAnsi="Candara"/>
                <w:kern w:val="0"/>
                <w:sz w:val="24"/>
                <w:szCs w:val="24"/>
              </w:rPr>
              <w:t>4</w:t>
            </w:r>
          </w:p>
        </w:tc>
        <w:tc>
          <w:tcPr>
            <w:tcW w:w="7827" w:type="dxa"/>
          </w:tcPr>
          <w:p w:rsidR="00FE226D" w:rsidRPr="00FE226D" w:rsidRDefault="00FE226D" w:rsidP="00502D57">
            <w:pPr>
              <w:pStyle w:val="Titre1"/>
              <w:tabs>
                <w:tab w:val="left" w:pos="-567"/>
              </w:tabs>
              <w:spacing w:before="0"/>
              <w:outlineLvl w:val="0"/>
              <w:rPr>
                <w:rFonts w:ascii="Candara" w:hAnsi="Candara"/>
                <w:caps/>
                <w:sz w:val="24"/>
                <w:szCs w:val="24"/>
              </w:rPr>
            </w:pPr>
            <w:r w:rsidRPr="00FE226D">
              <w:rPr>
                <w:rFonts w:ascii="Candara" w:hAnsi="Candara"/>
                <w:caps/>
                <w:kern w:val="0"/>
                <w:sz w:val="24"/>
                <w:szCs w:val="24"/>
              </w:rPr>
              <w:t>Référence aux textes généraux applicables au marche</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 xml:space="preserve">ARTICLE </w:t>
            </w:r>
            <w:r>
              <w:rPr>
                <w:rFonts w:ascii="Candara" w:hAnsi="Candara"/>
                <w:kern w:val="0"/>
                <w:sz w:val="24"/>
                <w:szCs w:val="24"/>
              </w:rPr>
              <w:t>5</w:t>
            </w:r>
          </w:p>
        </w:tc>
        <w:tc>
          <w:tcPr>
            <w:tcW w:w="7827" w:type="dxa"/>
          </w:tcPr>
          <w:p w:rsidR="00FE226D" w:rsidRPr="00FE226D" w:rsidRDefault="00FE226D" w:rsidP="00502D57">
            <w:pPr>
              <w:tabs>
                <w:tab w:val="left" w:pos="-567"/>
              </w:tabs>
              <w:rPr>
                <w:rFonts w:ascii="Candara" w:hAnsi="Candara" w:cs="Arial"/>
                <w:b/>
                <w:bCs/>
                <w:caps/>
                <w:color w:val="000000"/>
                <w:sz w:val="24"/>
                <w:szCs w:val="24"/>
              </w:rPr>
            </w:pPr>
            <w:r w:rsidRPr="00FE226D">
              <w:rPr>
                <w:rFonts w:ascii="Candara" w:hAnsi="Candara" w:cs="Arial"/>
                <w:b/>
                <w:bCs/>
                <w:caps/>
                <w:color w:val="000000"/>
                <w:sz w:val="24"/>
                <w:szCs w:val="24"/>
              </w:rPr>
              <w:t>Validité et delai de notification de L’APPROBATION du Marché</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 xml:space="preserve">ARTICLE </w:t>
            </w:r>
            <w:r>
              <w:rPr>
                <w:rFonts w:ascii="Candara" w:hAnsi="Candara"/>
                <w:kern w:val="0"/>
                <w:sz w:val="24"/>
                <w:szCs w:val="24"/>
              </w:rPr>
              <w:t>6</w:t>
            </w:r>
          </w:p>
        </w:tc>
        <w:tc>
          <w:tcPr>
            <w:tcW w:w="7827" w:type="dxa"/>
          </w:tcPr>
          <w:p w:rsidR="00FE226D" w:rsidRPr="00FE226D" w:rsidRDefault="00FE226D" w:rsidP="00502D57">
            <w:pPr>
              <w:tabs>
                <w:tab w:val="left" w:pos="-567"/>
              </w:tabs>
              <w:rPr>
                <w:rFonts w:ascii="Candara" w:hAnsi="Candara" w:cs="Arial"/>
                <w:b/>
                <w:bCs/>
                <w:caps/>
                <w:color w:val="000000"/>
                <w:sz w:val="24"/>
                <w:szCs w:val="24"/>
              </w:rPr>
            </w:pPr>
            <w:r w:rsidRPr="00FE226D">
              <w:rPr>
                <w:rFonts w:ascii="Candara" w:hAnsi="Candara" w:cs="Arial"/>
                <w:b/>
                <w:bCs/>
                <w:caps/>
                <w:color w:val="000000"/>
                <w:sz w:val="24"/>
                <w:szCs w:val="24"/>
              </w:rPr>
              <w:t>PIECES MISES A LA DISPOSITION DU PRESTATAIRE DE SERVICES</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 xml:space="preserve">ARTICLE </w:t>
            </w:r>
            <w:r>
              <w:rPr>
                <w:rFonts w:ascii="Candara" w:hAnsi="Candara"/>
                <w:kern w:val="0"/>
                <w:sz w:val="24"/>
                <w:szCs w:val="24"/>
              </w:rPr>
              <w:t>7</w:t>
            </w:r>
          </w:p>
        </w:tc>
        <w:tc>
          <w:tcPr>
            <w:tcW w:w="7827" w:type="dxa"/>
          </w:tcPr>
          <w:p w:rsidR="00FE226D" w:rsidRPr="00FE226D" w:rsidRDefault="00FE226D" w:rsidP="00502D57">
            <w:pPr>
              <w:tabs>
                <w:tab w:val="left" w:pos="-567"/>
              </w:tabs>
              <w:jc w:val="both"/>
              <w:rPr>
                <w:rFonts w:ascii="Candara" w:hAnsi="Candara" w:cs="Arial"/>
                <w:b/>
                <w:bCs/>
                <w:caps/>
                <w:sz w:val="24"/>
                <w:szCs w:val="24"/>
              </w:rPr>
            </w:pPr>
            <w:r w:rsidRPr="00FE226D">
              <w:rPr>
                <w:rFonts w:ascii="Candara" w:hAnsi="Candara" w:cs="Arial"/>
                <w:b/>
                <w:bCs/>
                <w:caps/>
                <w:sz w:val="24"/>
                <w:szCs w:val="24"/>
              </w:rPr>
              <w:t>Election du domicile DU PRESTATAIRE DE SERVICES</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 xml:space="preserve">ARTICLE </w:t>
            </w:r>
            <w:r>
              <w:rPr>
                <w:rFonts w:ascii="Candara" w:hAnsi="Candara"/>
                <w:kern w:val="0"/>
                <w:sz w:val="24"/>
                <w:szCs w:val="24"/>
              </w:rPr>
              <w:t>8</w:t>
            </w:r>
          </w:p>
        </w:tc>
        <w:tc>
          <w:tcPr>
            <w:tcW w:w="7827" w:type="dxa"/>
          </w:tcPr>
          <w:p w:rsidR="00FE226D" w:rsidRPr="00FE226D" w:rsidRDefault="00FE226D" w:rsidP="00502D57">
            <w:pPr>
              <w:tabs>
                <w:tab w:val="left" w:pos="-567"/>
              </w:tabs>
              <w:rPr>
                <w:rFonts w:ascii="Candara" w:hAnsi="Candara" w:cs="Arial"/>
                <w:b/>
                <w:bCs/>
                <w:sz w:val="24"/>
                <w:szCs w:val="24"/>
              </w:rPr>
            </w:pPr>
            <w:r w:rsidRPr="00FE226D">
              <w:rPr>
                <w:rFonts w:ascii="Candara" w:hAnsi="Candara" w:cs="Arial"/>
                <w:b/>
                <w:bCs/>
                <w:caps/>
                <w:sz w:val="24"/>
                <w:szCs w:val="24"/>
              </w:rPr>
              <w:t>nantissement</w:t>
            </w:r>
            <w:r w:rsidRPr="00FE226D">
              <w:rPr>
                <w:rFonts w:ascii="Candara" w:hAnsi="Candara" w:cs="Arial"/>
                <w:b/>
                <w:bCs/>
                <w:sz w:val="24"/>
                <w:szCs w:val="24"/>
              </w:rPr>
              <w:t xml:space="preserve"> </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 xml:space="preserve">ARTICLE </w:t>
            </w:r>
            <w:r>
              <w:rPr>
                <w:rFonts w:ascii="Candara" w:hAnsi="Candara"/>
                <w:kern w:val="0"/>
                <w:sz w:val="24"/>
                <w:szCs w:val="24"/>
              </w:rPr>
              <w:t>9</w:t>
            </w:r>
          </w:p>
        </w:tc>
        <w:tc>
          <w:tcPr>
            <w:tcW w:w="7827" w:type="dxa"/>
          </w:tcPr>
          <w:p w:rsidR="00FE226D" w:rsidRPr="00FE226D" w:rsidRDefault="00FE226D" w:rsidP="00502D57">
            <w:pPr>
              <w:tabs>
                <w:tab w:val="left" w:pos="-567"/>
              </w:tabs>
              <w:rPr>
                <w:rFonts w:ascii="Candara" w:hAnsi="Candara" w:cs="Arial"/>
                <w:b/>
                <w:bCs/>
                <w:caps/>
                <w:sz w:val="24"/>
                <w:szCs w:val="24"/>
              </w:rPr>
            </w:pPr>
            <w:r w:rsidRPr="00FE226D">
              <w:rPr>
                <w:rFonts w:ascii="Candara" w:hAnsi="Candara" w:cs="Arial"/>
                <w:b/>
                <w:bCs/>
                <w:caps/>
                <w:sz w:val="24"/>
                <w:szCs w:val="24"/>
              </w:rPr>
              <w:t>sous-traitance</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 xml:space="preserve">ARTICLE </w:t>
            </w:r>
            <w:r>
              <w:rPr>
                <w:rFonts w:ascii="Candara" w:hAnsi="Candara"/>
                <w:kern w:val="0"/>
                <w:sz w:val="24"/>
                <w:szCs w:val="24"/>
              </w:rPr>
              <w:t>10</w:t>
            </w:r>
          </w:p>
        </w:tc>
        <w:tc>
          <w:tcPr>
            <w:tcW w:w="7827" w:type="dxa"/>
          </w:tcPr>
          <w:p w:rsidR="00FE226D" w:rsidRPr="00FE226D" w:rsidRDefault="00FE226D" w:rsidP="00502D57">
            <w:pPr>
              <w:pStyle w:val="Titre1"/>
              <w:tabs>
                <w:tab w:val="left" w:pos="-567"/>
              </w:tabs>
              <w:spacing w:before="0"/>
              <w:outlineLvl w:val="0"/>
              <w:rPr>
                <w:rFonts w:ascii="Candara" w:hAnsi="Candara"/>
                <w:caps/>
                <w:sz w:val="24"/>
                <w:szCs w:val="24"/>
              </w:rPr>
            </w:pPr>
            <w:r w:rsidRPr="00FE226D">
              <w:rPr>
                <w:rFonts w:ascii="Candara" w:hAnsi="Candara"/>
                <w:caps/>
                <w:kern w:val="0"/>
                <w:sz w:val="24"/>
                <w:szCs w:val="24"/>
              </w:rPr>
              <w:t>ASSURANCES – RESPONSABILITE</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ARTICLE 1</w:t>
            </w:r>
            <w:r>
              <w:rPr>
                <w:rFonts w:ascii="Candara" w:hAnsi="Candara"/>
                <w:kern w:val="0"/>
                <w:sz w:val="24"/>
                <w:szCs w:val="24"/>
              </w:rPr>
              <w:t>1</w:t>
            </w:r>
          </w:p>
        </w:tc>
        <w:tc>
          <w:tcPr>
            <w:tcW w:w="7827" w:type="dxa"/>
          </w:tcPr>
          <w:p w:rsidR="00FE226D" w:rsidRPr="00FE226D" w:rsidRDefault="00FE226D" w:rsidP="00502D57">
            <w:pPr>
              <w:tabs>
                <w:tab w:val="left" w:pos="-567"/>
              </w:tabs>
              <w:rPr>
                <w:rFonts w:ascii="Candara" w:hAnsi="Candara" w:cs="Arial"/>
                <w:b/>
                <w:bCs/>
                <w:caps/>
                <w:sz w:val="24"/>
                <w:szCs w:val="24"/>
              </w:rPr>
            </w:pPr>
            <w:r w:rsidRPr="00FE226D">
              <w:rPr>
                <w:rFonts w:ascii="Candara" w:hAnsi="Candara" w:cs="Arial"/>
                <w:b/>
                <w:bCs/>
                <w:caps/>
                <w:sz w:val="24"/>
                <w:szCs w:val="24"/>
              </w:rPr>
              <w:t>FORMALIté  d’enregistrement</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ARTICLE 1</w:t>
            </w:r>
            <w:r>
              <w:rPr>
                <w:rFonts w:ascii="Candara" w:hAnsi="Candara"/>
                <w:kern w:val="0"/>
                <w:sz w:val="24"/>
                <w:szCs w:val="24"/>
              </w:rPr>
              <w:t>2</w:t>
            </w:r>
          </w:p>
        </w:tc>
        <w:tc>
          <w:tcPr>
            <w:tcW w:w="7827" w:type="dxa"/>
          </w:tcPr>
          <w:p w:rsidR="00FE226D" w:rsidRPr="00FE226D" w:rsidRDefault="00FE226D" w:rsidP="00502D57">
            <w:pPr>
              <w:tabs>
                <w:tab w:val="left" w:pos="-567"/>
              </w:tabs>
              <w:rPr>
                <w:rFonts w:ascii="Candara" w:hAnsi="Candara" w:cs="Arial"/>
                <w:b/>
                <w:bCs/>
                <w:caps/>
                <w:sz w:val="24"/>
                <w:szCs w:val="24"/>
              </w:rPr>
            </w:pPr>
            <w:r w:rsidRPr="00FE226D">
              <w:rPr>
                <w:rFonts w:ascii="Candara" w:hAnsi="Candara" w:cs="Arial"/>
                <w:b/>
                <w:bCs/>
                <w:caps/>
                <w:sz w:val="24"/>
                <w:szCs w:val="24"/>
              </w:rPr>
              <w:t>Résiliation du marche</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ARTICLE 1</w:t>
            </w:r>
            <w:r>
              <w:rPr>
                <w:rFonts w:ascii="Candara" w:hAnsi="Candara"/>
                <w:kern w:val="0"/>
                <w:sz w:val="24"/>
                <w:szCs w:val="24"/>
              </w:rPr>
              <w:t>3</w:t>
            </w:r>
          </w:p>
        </w:tc>
        <w:tc>
          <w:tcPr>
            <w:tcW w:w="7827" w:type="dxa"/>
          </w:tcPr>
          <w:p w:rsidR="00FE226D" w:rsidRPr="00FE226D" w:rsidRDefault="00FE226D" w:rsidP="00502D57">
            <w:pPr>
              <w:tabs>
                <w:tab w:val="left" w:pos="-567"/>
              </w:tabs>
              <w:rPr>
                <w:rFonts w:ascii="Candara" w:hAnsi="Candara" w:cs="Arial"/>
                <w:b/>
                <w:bCs/>
                <w:caps/>
                <w:sz w:val="24"/>
                <w:szCs w:val="24"/>
              </w:rPr>
            </w:pPr>
            <w:r w:rsidRPr="00FE226D">
              <w:rPr>
                <w:rFonts w:ascii="Candara" w:hAnsi="Candara" w:cs="Arial"/>
                <w:b/>
                <w:bCs/>
                <w:caps/>
                <w:sz w:val="24"/>
                <w:szCs w:val="24"/>
              </w:rPr>
              <w:t>LuTTE CONTRE LA fraude et la CORRUPTION</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ARTICLE 1</w:t>
            </w:r>
            <w:r>
              <w:rPr>
                <w:rFonts w:ascii="Candara" w:hAnsi="Candara"/>
                <w:kern w:val="0"/>
                <w:sz w:val="24"/>
                <w:szCs w:val="24"/>
              </w:rPr>
              <w:t>4</w:t>
            </w:r>
          </w:p>
        </w:tc>
        <w:tc>
          <w:tcPr>
            <w:tcW w:w="7827" w:type="dxa"/>
          </w:tcPr>
          <w:p w:rsidR="00FE226D" w:rsidRPr="00FE226D" w:rsidRDefault="00FE226D" w:rsidP="00502D57">
            <w:pPr>
              <w:pStyle w:val="Titre1"/>
              <w:tabs>
                <w:tab w:val="left" w:pos="-567"/>
              </w:tabs>
              <w:spacing w:before="0"/>
              <w:outlineLvl w:val="0"/>
              <w:rPr>
                <w:rFonts w:ascii="Candara" w:hAnsi="Candara"/>
                <w:caps/>
                <w:sz w:val="24"/>
                <w:szCs w:val="24"/>
              </w:rPr>
            </w:pPr>
            <w:r w:rsidRPr="00FE226D">
              <w:rPr>
                <w:rFonts w:ascii="Candara" w:hAnsi="Candara"/>
                <w:caps/>
                <w:kern w:val="0"/>
                <w:sz w:val="24"/>
                <w:szCs w:val="24"/>
              </w:rPr>
              <w:t>Règlement des différends et litiges</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ARTICLE 1</w:t>
            </w:r>
            <w:r>
              <w:rPr>
                <w:rFonts w:ascii="Candara" w:hAnsi="Candara"/>
                <w:kern w:val="0"/>
                <w:sz w:val="24"/>
                <w:szCs w:val="24"/>
              </w:rPr>
              <w:t>5</w:t>
            </w:r>
          </w:p>
        </w:tc>
        <w:tc>
          <w:tcPr>
            <w:tcW w:w="7827" w:type="dxa"/>
          </w:tcPr>
          <w:p w:rsidR="00FE226D" w:rsidRPr="00FE226D" w:rsidRDefault="00FE226D" w:rsidP="00502D57">
            <w:pPr>
              <w:tabs>
                <w:tab w:val="left" w:pos="-567"/>
              </w:tabs>
              <w:rPr>
                <w:rFonts w:ascii="Candara" w:hAnsi="Candara" w:cs="Arial"/>
                <w:b/>
                <w:bCs/>
                <w:color w:val="0000FF"/>
                <w:sz w:val="24"/>
                <w:szCs w:val="24"/>
              </w:rPr>
            </w:pPr>
            <w:r w:rsidRPr="00FE226D">
              <w:rPr>
                <w:rFonts w:ascii="Candara" w:hAnsi="Candara" w:cs="Arial"/>
                <w:b/>
                <w:bCs/>
                <w:caps/>
                <w:sz w:val="24"/>
                <w:szCs w:val="24"/>
              </w:rPr>
              <w:t>nature des prix</w:t>
            </w:r>
            <w:r w:rsidRPr="00FE226D">
              <w:rPr>
                <w:rFonts w:ascii="Candara" w:hAnsi="Candara" w:cs="Arial"/>
                <w:b/>
                <w:bCs/>
                <w:color w:val="0000FF"/>
                <w:sz w:val="24"/>
                <w:szCs w:val="24"/>
              </w:rPr>
              <w:t xml:space="preserve"> </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ARTICLE 1</w:t>
            </w:r>
            <w:r>
              <w:rPr>
                <w:rFonts w:ascii="Candara" w:hAnsi="Candara"/>
                <w:kern w:val="0"/>
                <w:sz w:val="24"/>
                <w:szCs w:val="24"/>
              </w:rPr>
              <w:t>6</w:t>
            </w:r>
          </w:p>
        </w:tc>
        <w:tc>
          <w:tcPr>
            <w:tcW w:w="7827" w:type="dxa"/>
          </w:tcPr>
          <w:p w:rsidR="00FE226D" w:rsidRPr="00FE226D" w:rsidRDefault="00FE226D" w:rsidP="00502D57">
            <w:pPr>
              <w:pStyle w:val="Titre1"/>
              <w:tabs>
                <w:tab w:val="left" w:pos="-567"/>
              </w:tabs>
              <w:spacing w:before="0"/>
              <w:outlineLvl w:val="0"/>
              <w:rPr>
                <w:rFonts w:ascii="Candara" w:hAnsi="Candara"/>
                <w:caps/>
                <w:sz w:val="24"/>
                <w:szCs w:val="24"/>
              </w:rPr>
            </w:pPr>
            <w:r w:rsidRPr="00FE226D">
              <w:rPr>
                <w:rFonts w:ascii="Candara" w:hAnsi="Candara"/>
                <w:caps/>
                <w:kern w:val="0"/>
                <w:sz w:val="24"/>
                <w:szCs w:val="24"/>
              </w:rPr>
              <w:t>Modalités de règlement</w:t>
            </w:r>
          </w:p>
        </w:tc>
      </w:tr>
      <w:tr w:rsidR="00FE226D" w:rsidTr="00F22A74">
        <w:trPr>
          <w:trHeight w:hRule="exact" w:val="652"/>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ARTICLE 1</w:t>
            </w:r>
            <w:r>
              <w:rPr>
                <w:rFonts w:ascii="Candara" w:hAnsi="Candara"/>
                <w:kern w:val="0"/>
                <w:sz w:val="24"/>
                <w:szCs w:val="24"/>
              </w:rPr>
              <w:t>7</w:t>
            </w:r>
          </w:p>
        </w:tc>
        <w:tc>
          <w:tcPr>
            <w:tcW w:w="7827" w:type="dxa"/>
          </w:tcPr>
          <w:p w:rsidR="00FE226D" w:rsidRPr="00FE226D" w:rsidRDefault="00FE226D" w:rsidP="00502D57">
            <w:pPr>
              <w:pStyle w:val="Titre1"/>
              <w:tabs>
                <w:tab w:val="left" w:pos="-567"/>
              </w:tabs>
              <w:spacing w:before="0"/>
              <w:outlineLvl w:val="0"/>
              <w:rPr>
                <w:rFonts w:ascii="Candara" w:hAnsi="Candara"/>
                <w:caps/>
                <w:sz w:val="24"/>
                <w:szCs w:val="24"/>
              </w:rPr>
            </w:pPr>
            <w:r w:rsidRPr="00FE226D">
              <w:rPr>
                <w:rFonts w:ascii="Candara" w:hAnsi="Candara"/>
                <w:caps/>
                <w:kern w:val="0"/>
                <w:sz w:val="24"/>
                <w:szCs w:val="24"/>
              </w:rPr>
              <w:t xml:space="preserve">Retenue à la source applicable aux titulaires étrangers non résidents au Maroc </w:t>
            </w:r>
          </w:p>
        </w:tc>
      </w:tr>
      <w:tr w:rsidR="00FE226D" w:rsidTr="00F22A74">
        <w:trPr>
          <w:trHeight w:hRule="exact" w:val="672"/>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ARTICLE 1</w:t>
            </w:r>
            <w:r>
              <w:rPr>
                <w:rFonts w:ascii="Candara" w:hAnsi="Candara"/>
                <w:kern w:val="0"/>
                <w:sz w:val="24"/>
                <w:szCs w:val="24"/>
              </w:rPr>
              <w:t>8</w:t>
            </w:r>
          </w:p>
        </w:tc>
        <w:tc>
          <w:tcPr>
            <w:tcW w:w="7827" w:type="dxa"/>
          </w:tcPr>
          <w:p w:rsidR="00FE226D" w:rsidRPr="00FE226D" w:rsidRDefault="00FE226D" w:rsidP="00502D57">
            <w:pPr>
              <w:tabs>
                <w:tab w:val="left" w:pos="-567"/>
              </w:tabs>
              <w:rPr>
                <w:rFonts w:ascii="Candara" w:hAnsi="Candara" w:cs="Arial"/>
                <w:b/>
                <w:bCs/>
                <w:caps/>
                <w:sz w:val="24"/>
                <w:szCs w:val="24"/>
              </w:rPr>
            </w:pPr>
            <w:r w:rsidRPr="00FE226D">
              <w:rPr>
                <w:rFonts w:ascii="Candara" w:hAnsi="Candara" w:cs="Arial"/>
                <w:b/>
                <w:bCs/>
                <w:caps/>
                <w:sz w:val="24"/>
                <w:szCs w:val="24"/>
              </w:rPr>
              <w:t>DESIGNATION DES INTERVENANTS</w:t>
            </w:r>
            <w:r w:rsidRPr="00FE226D">
              <w:rPr>
                <w:rFonts w:ascii="Candara" w:hAnsi="Candara" w:cstheme="majorBidi"/>
                <w:b/>
                <w:bCs/>
                <w:caps/>
                <w:sz w:val="24"/>
                <w:szCs w:val="24"/>
              </w:rPr>
              <w:t> </w:t>
            </w:r>
            <w:r w:rsidRPr="00FE226D">
              <w:rPr>
                <w:rFonts w:ascii="Candara" w:hAnsi="Candara" w:cs="Arial"/>
                <w:b/>
                <w:bCs/>
                <w:caps/>
                <w:sz w:val="24"/>
                <w:szCs w:val="24"/>
              </w:rPr>
              <w:t xml:space="preserve"> et PERSONNEs CHARGEEs DU SUIVI DE L’EXECUTION DES MARCHES </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ARTICLE 1</w:t>
            </w:r>
            <w:r>
              <w:rPr>
                <w:rFonts w:ascii="Candara" w:hAnsi="Candara"/>
                <w:kern w:val="0"/>
                <w:sz w:val="24"/>
                <w:szCs w:val="24"/>
              </w:rPr>
              <w:t>9</w:t>
            </w:r>
          </w:p>
        </w:tc>
        <w:tc>
          <w:tcPr>
            <w:tcW w:w="7827" w:type="dxa"/>
          </w:tcPr>
          <w:p w:rsidR="00FE226D" w:rsidRPr="00FE226D" w:rsidRDefault="00FE226D" w:rsidP="00502D57">
            <w:pPr>
              <w:tabs>
                <w:tab w:val="left" w:pos="-567"/>
              </w:tabs>
              <w:rPr>
                <w:rFonts w:ascii="Candara" w:hAnsi="Candara" w:cs="Arial"/>
                <w:b/>
                <w:bCs/>
                <w:caps/>
                <w:sz w:val="24"/>
                <w:szCs w:val="24"/>
              </w:rPr>
            </w:pPr>
            <w:r w:rsidRPr="00FE226D">
              <w:rPr>
                <w:rFonts w:ascii="Candara" w:hAnsi="Candara" w:cs="Arial"/>
                <w:b/>
                <w:bCs/>
                <w:caps/>
                <w:sz w:val="24"/>
                <w:szCs w:val="24"/>
              </w:rPr>
              <w:t>délai d’exécution  DU MARCHE RECONDUCTBLE- AU PENALITE POUR RETARD.</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 xml:space="preserve">ARTICLE </w:t>
            </w:r>
            <w:r>
              <w:rPr>
                <w:rFonts w:ascii="Candara" w:hAnsi="Candara"/>
                <w:kern w:val="0"/>
                <w:sz w:val="24"/>
                <w:szCs w:val="24"/>
              </w:rPr>
              <w:t>20</w:t>
            </w:r>
          </w:p>
        </w:tc>
        <w:tc>
          <w:tcPr>
            <w:tcW w:w="7827" w:type="dxa"/>
          </w:tcPr>
          <w:p w:rsidR="00FE226D" w:rsidRPr="00FE226D" w:rsidRDefault="00FE226D" w:rsidP="00502D57">
            <w:pPr>
              <w:tabs>
                <w:tab w:val="left" w:pos="-567"/>
              </w:tabs>
              <w:rPr>
                <w:rFonts w:ascii="Candara" w:hAnsi="Candara" w:cs="Arial"/>
                <w:b/>
                <w:bCs/>
                <w:caps/>
                <w:sz w:val="24"/>
                <w:szCs w:val="24"/>
              </w:rPr>
            </w:pPr>
            <w:r w:rsidRPr="00FE226D">
              <w:rPr>
                <w:rFonts w:ascii="Candara" w:hAnsi="Candara" w:cs="Arial"/>
                <w:b/>
                <w:bCs/>
                <w:caps/>
                <w:sz w:val="24"/>
                <w:szCs w:val="24"/>
              </w:rPr>
              <w:t>Cautionnement provisoire et cautionnement définitif</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 xml:space="preserve">ARTICLE </w:t>
            </w:r>
            <w:r>
              <w:rPr>
                <w:rFonts w:ascii="Candara" w:hAnsi="Candara"/>
                <w:kern w:val="0"/>
                <w:sz w:val="24"/>
                <w:szCs w:val="24"/>
              </w:rPr>
              <w:t>21</w:t>
            </w:r>
          </w:p>
        </w:tc>
        <w:tc>
          <w:tcPr>
            <w:tcW w:w="7827" w:type="dxa"/>
          </w:tcPr>
          <w:p w:rsidR="00FE226D" w:rsidRPr="00FE226D" w:rsidRDefault="00FE226D" w:rsidP="00502D57">
            <w:pPr>
              <w:tabs>
                <w:tab w:val="left" w:pos="-567"/>
              </w:tabs>
              <w:rPr>
                <w:rFonts w:ascii="Candara" w:hAnsi="Candara" w:cs="Arial"/>
                <w:b/>
                <w:bCs/>
                <w:caps/>
                <w:sz w:val="24"/>
                <w:szCs w:val="24"/>
              </w:rPr>
            </w:pPr>
            <w:r w:rsidRPr="00FE226D">
              <w:rPr>
                <w:rFonts w:ascii="Candara" w:hAnsi="Candara" w:cs="Arial"/>
                <w:b/>
                <w:bCs/>
                <w:caps/>
                <w:sz w:val="24"/>
                <w:szCs w:val="24"/>
              </w:rPr>
              <w:t>caractere des prix</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 xml:space="preserve">ARTICLE </w:t>
            </w:r>
            <w:r>
              <w:rPr>
                <w:rFonts w:ascii="Candara" w:hAnsi="Candara"/>
                <w:kern w:val="0"/>
                <w:sz w:val="24"/>
                <w:szCs w:val="24"/>
              </w:rPr>
              <w:t>22</w:t>
            </w:r>
          </w:p>
        </w:tc>
        <w:tc>
          <w:tcPr>
            <w:tcW w:w="7827" w:type="dxa"/>
          </w:tcPr>
          <w:p w:rsidR="00FE226D" w:rsidRPr="00FE226D" w:rsidRDefault="00FE226D" w:rsidP="00502D57">
            <w:pPr>
              <w:pStyle w:val="Titre1"/>
              <w:tabs>
                <w:tab w:val="left" w:pos="-567"/>
              </w:tabs>
              <w:spacing w:before="0"/>
              <w:outlineLvl w:val="0"/>
              <w:rPr>
                <w:rFonts w:ascii="Candara" w:hAnsi="Candara"/>
                <w:caps/>
                <w:sz w:val="24"/>
                <w:szCs w:val="24"/>
              </w:rPr>
            </w:pPr>
            <w:r w:rsidRPr="00FE226D">
              <w:rPr>
                <w:rFonts w:ascii="Candara" w:hAnsi="Candara"/>
                <w:caps/>
                <w:kern w:val="0"/>
                <w:sz w:val="24"/>
                <w:szCs w:val="24"/>
              </w:rPr>
              <w:t>retenue de garantie</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 xml:space="preserve">ARTICLE </w:t>
            </w:r>
            <w:r>
              <w:rPr>
                <w:rFonts w:ascii="Candara" w:hAnsi="Candara"/>
                <w:kern w:val="0"/>
                <w:sz w:val="24"/>
                <w:szCs w:val="24"/>
              </w:rPr>
              <w:t>23</w:t>
            </w:r>
          </w:p>
        </w:tc>
        <w:tc>
          <w:tcPr>
            <w:tcW w:w="7827" w:type="dxa"/>
          </w:tcPr>
          <w:p w:rsidR="00FE226D" w:rsidRPr="00FE226D" w:rsidRDefault="00FE226D" w:rsidP="00502D57">
            <w:pPr>
              <w:tabs>
                <w:tab w:val="left" w:pos="-567"/>
              </w:tabs>
              <w:rPr>
                <w:rFonts w:ascii="Candara" w:hAnsi="Candara" w:cs="Arial"/>
                <w:b/>
                <w:bCs/>
                <w:caps/>
                <w:sz w:val="24"/>
                <w:szCs w:val="24"/>
              </w:rPr>
            </w:pPr>
            <w:r w:rsidRPr="00FE226D">
              <w:rPr>
                <w:rFonts w:ascii="Candara" w:hAnsi="Candara" w:cs="Arial"/>
                <w:b/>
                <w:bCs/>
                <w:caps/>
                <w:sz w:val="24"/>
                <w:szCs w:val="24"/>
              </w:rPr>
              <w:t>délai de garantie</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 xml:space="preserve">ARTICLE </w:t>
            </w:r>
            <w:r>
              <w:rPr>
                <w:rFonts w:ascii="Candara" w:hAnsi="Candara"/>
                <w:kern w:val="0"/>
                <w:sz w:val="24"/>
                <w:szCs w:val="24"/>
              </w:rPr>
              <w:t>24</w:t>
            </w:r>
          </w:p>
        </w:tc>
        <w:tc>
          <w:tcPr>
            <w:tcW w:w="7827" w:type="dxa"/>
          </w:tcPr>
          <w:p w:rsidR="00FE226D" w:rsidRPr="00FE226D" w:rsidRDefault="00FE226D" w:rsidP="00502D57">
            <w:pPr>
              <w:tabs>
                <w:tab w:val="left" w:pos="-567"/>
              </w:tabs>
              <w:rPr>
                <w:rFonts w:ascii="Candara" w:hAnsi="Candara" w:cs="Arial"/>
                <w:b/>
                <w:bCs/>
                <w:caps/>
                <w:sz w:val="24"/>
                <w:szCs w:val="24"/>
              </w:rPr>
            </w:pPr>
            <w:r w:rsidRPr="00FE226D">
              <w:rPr>
                <w:rFonts w:ascii="Candara" w:hAnsi="Candara" w:cs="Arial"/>
                <w:b/>
                <w:bCs/>
                <w:caps/>
                <w:sz w:val="24"/>
                <w:szCs w:val="24"/>
              </w:rPr>
              <w:t xml:space="preserve">RECEPTIONS PARTIELLES- RECEPTION PROVISOIRE </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 xml:space="preserve">ARTICLE </w:t>
            </w:r>
            <w:r>
              <w:rPr>
                <w:rFonts w:ascii="Candara" w:hAnsi="Candara"/>
                <w:kern w:val="0"/>
                <w:sz w:val="24"/>
                <w:szCs w:val="24"/>
              </w:rPr>
              <w:t>25</w:t>
            </w:r>
          </w:p>
        </w:tc>
        <w:tc>
          <w:tcPr>
            <w:tcW w:w="7827" w:type="dxa"/>
          </w:tcPr>
          <w:p w:rsidR="00FE226D" w:rsidRPr="00FE226D" w:rsidRDefault="00FE226D" w:rsidP="00502D57">
            <w:pPr>
              <w:pStyle w:val="Titre1"/>
              <w:tabs>
                <w:tab w:val="left" w:pos="-567"/>
              </w:tabs>
              <w:spacing w:before="0"/>
              <w:outlineLvl w:val="0"/>
              <w:rPr>
                <w:rFonts w:ascii="Candara" w:hAnsi="Candara"/>
                <w:caps/>
                <w:sz w:val="24"/>
                <w:szCs w:val="24"/>
              </w:rPr>
            </w:pPr>
            <w:r w:rsidRPr="00FE226D">
              <w:rPr>
                <w:rFonts w:ascii="Candara" w:hAnsi="Candara"/>
                <w:caps/>
                <w:kern w:val="0"/>
                <w:sz w:val="24"/>
                <w:szCs w:val="24"/>
              </w:rPr>
              <w:t>Réception définitive</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 xml:space="preserve">ARTICLE </w:t>
            </w:r>
            <w:r>
              <w:rPr>
                <w:rFonts w:ascii="Candara" w:hAnsi="Candara"/>
                <w:kern w:val="0"/>
                <w:sz w:val="24"/>
                <w:szCs w:val="24"/>
              </w:rPr>
              <w:t>26</w:t>
            </w:r>
          </w:p>
        </w:tc>
        <w:tc>
          <w:tcPr>
            <w:tcW w:w="7827" w:type="dxa"/>
          </w:tcPr>
          <w:p w:rsidR="00FE226D" w:rsidRPr="00FE226D" w:rsidRDefault="00FE226D" w:rsidP="00502D57">
            <w:pPr>
              <w:tabs>
                <w:tab w:val="left" w:pos="-567"/>
              </w:tabs>
              <w:rPr>
                <w:rFonts w:ascii="Candara" w:hAnsi="Candara"/>
                <w:sz w:val="24"/>
                <w:szCs w:val="24"/>
              </w:rPr>
            </w:pPr>
            <w:r w:rsidRPr="00FE226D">
              <w:rPr>
                <w:rFonts w:ascii="Candara" w:hAnsi="Candara" w:cstheme="minorBidi"/>
                <w:b/>
                <w:bCs/>
                <w:sz w:val="24"/>
                <w:szCs w:val="24"/>
                <w:lang w:eastAsia="en-US"/>
              </w:rPr>
              <w:t>PRESENTATION DES CONTRATS</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 xml:space="preserve">ARTICLE </w:t>
            </w:r>
            <w:r>
              <w:rPr>
                <w:rFonts w:ascii="Candara" w:hAnsi="Candara"/>
                <w:kern w:val="0"/>
                <w:sz w:val="24"/>
                <w:szCs w:val="24"/>
              </w:rPr>
              <w:t>27</w:t>
            </w:r>
          </w:p>
        </w:tc>
        <w:tc>
          <w:tcPr>
            <w:tcW w:w="7827" w:type="dxa"/>
          </w:tcPr>
          <w:p w:rsidR="00FE226D" w:rsidRPr="00FE226D" w:rsidRDefault="00FE226D" w:rsidP="00502D57">
            <w:pPr>
              <w:tabs>
                <w:tab w:val="left" w:pos="-567"/>
              </w:tabs>
              <w:jc w:val="both"/>
              <w:outlineLvl w:val="0"/>
              <w:rPr>
                <w:rFonts w:ascii="Candara" w:hAnsi="Candara"/>
                <w:b/>
                <w:bCs/>
                <w:sz w:val="24"/>
                <w:szCs w:val="24"/>
                <w:lang w:eastAsia="en-US"/>
              </w:rPr>
            </w:pPr>
            <w:r w:rsidRPr="00FE226D">
              <w:rPr>
                <w:rFonts w:ascii="Candara" w:hAnsi="Candara" w:cstheme="minorBidi"/>
                <w:b/>
                <w:bCs/>
                <w:sz w:val="24"/>
                <w:szCs w:val="24"/>
                <w:lang w:eastAsia="en-US"/>
              </w:rPr>
              <w:t>REVISION DU MARCHE.</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 xml:space="preserve">ARTICLE </w:t>
            </w:r>
            <w:r>
              <w:rPr>
                <w:rFonts w:ascii="Candara" w:hAnsi="Candara"/>
                <w:kern w:val="0"/>
                <w:sz w:val="24"/>
                <w:szCs w:val="24"/>
              </w:rPr>
              <w:t>28</w:t>
            </w:r>
          </w:p>
        </w:tc>
        <w:tc>
          <w:tcPr>
            <w:tcW w:w="7827" w:type="dxa"/>
          </w:tcPr>
          <w:p w:rsidR="00FE226D" w:rsidRPr="00FE226D" w:rsidRDefault="00FE226D" w:rsidP="00502D57">
            <w:pPr>
              <w:tabs>
                <w:tab w:val="left" w:pos="-567"/>
              </w:tabs>
              <w:rPr>
                <w:rFonts w:ascii="Candara" w:hAnsi="Candara" w:cs="Arial"/>
                <w:b/>
                <w:bCs/>
                <w:caps/>
                <w:sz w:val="24"/>
                <w:szCs w:val="24"/>
              </w:rPr>
            </w:pPr>
            <w:r w:rsidRPr="00FE226D">
              <w:rPr>
                <w:rFonts w:ascii="Candara" w:hAnsi="Candara" w:cs="Arial"/>
                <w:b/>
                <w:bCs/>
                <w:caps/>
                <w:sz w:val="24"/>
                <w:szCs w:val="24"/>
              </w:rPr>
              <w:t>PRESTATIONS :</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 xml:space="preserve">ARTICLE </w:t>
            </w:r>
            <w:r>
              <w:rPr>
                <w:rFonts w:ascii="Candara" w:hAnsi="Candara"/>
                <w:kern w:val="0"/>
                <w:sz w:val="24"/>
                <w:szCs w:val="24"/>
              </w:rPr>
              <w:t>29</w:t>
            </w:r>
          </w:p>
        </w:tc>
        <w:tc>
          <w:tcPr>
            <w:tcW w:w="7827" w:type="dxa"/>
          </w:tcPr>
          <w:p w:rsidR="00FE226D" w:rsidRPr="00FE226D" w:rsidRDefault="00FE226D" w:rsidP="00502D57">
            <w:pPr>
              <w:tabs>
                <w:tab w:val="left" w:pos="-567"/>
              </w:tabs>
              <w:rPr>
                <w:rFonts w:ascii="Candara" w:hAnsi="Candara" w:cs="Arial"/>
                <w:b/>
                <w:bCs/>
                <w:caps/>
                <w:sz w:val="24"/>
                <w:szCs w:val="24"/>
              </w:rPr>
            </w:pPr>
            <w:r w:rsidRPr="00FE226D">
              <w:rPr>
                <w:rFonts w:ascii="Candara" w:hAnsi="Candara" w:cs="Arial"/>
                <w:b/>
                <w:bCs/>
                <w:caps/>
                <w:sz w:val="24"/>
                <w:szCs w:val="24"/>
              </w:rPr>
              <w:t>DEFINITION DES PRIX</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 xml:space="preserve">ARTICLE </w:t>
            </w:r>
            <w:r>
              <w:rPr>
                <w:rFonts w:ascii="Candara" w:hAnsi="Candara"/>
                <w:kern w:val="0"/>
                <w:sz w:val="24"/>
                <w:szCs w:val="24"/>
              </w:rPr>
              <w:t>30</w:t>
            </w:r>
          </w:p>
        </w:tc>
        <w:tc>
          <w:tcPr>
            <w:tcW w:w="7827" w:type="dxa"/>
          </w:tcPr>
          <w:p w:rsidR="00FE226D" w:rsidRPr="00FE226D" w:rsidRDefault="00FE226D" w:rsidP="00502D57">
            <w:pPr>
              <w:tabs>
                <w:tab w:val="left" w:pos="-567"/>
              </w:tabs>
              <w:rPr>
                <w:rFonts w:ascii="Candara" w:hAnsi="Candara" w:cs="Arial"/>
                <w:b/>
                <w:bCs/>
                <w:caps/>
                <w:sz w:val="24"/>
                <w:szCs w:val="24"/>
              </w:rPr>
            </w:pPr>
            <w:r w:rsidRPr="00FE226D">
              <w:rPr>
                <w:rFonts w:ascii="Candara" w:hAnsi="Candara" w:cs="Arial"/>
                <w:b/>
                <w:bCs/>
                <w:caps/>
                <w:sz w:val="24"/>
                <w:szCs w:val="24"/>
              </w:rPr>
              <w:t>BORDEREAU DES PRIX</w:t>
            </w:r>
          </w:p>
        </w:tc>
      </w:tr>
    </w:tbl>
    <w:p w:rsidR="00FE226D" w:rsidRPr="00FE226D" w:rsidRDefault="00FE226D" w:rsidP="00FE226D"/>
    <w:p w:rsidR="00FE226D" w:rsidRDefault="00FE226D" w:rsidP="00FE226D"/>
    <w:p w:rsidR="00FE226D" w:rsidRDefault="00FE226D" w:rsidP="00FE226D"/>
    <w:p w:rsidR="00B3095D" w:rsidRDefault="00B3095D" w:rsidP="00E34413">
      <w:pPr>
        <w:pStyle w:val="Titre"/>
        <w:jc w:val="left"/>
        <w:rPr>
          <w:rFonts w:ascii="Arial" w:hAnsi="Arial" w:cs="Arial"/>
          <w:sz w:val="20"/>
          <w:szCs w:val="20"/>
        </w:rPr>
      </w:pPr>
    </w:p>
    <w:p w:rsidR="00C07DA5" w:rsidRDefault="00C07DA5" w:rsidP="00E34413">
      <w:pPr>
        <w:pStyle w:val="Titre"/>
        <w:jc w:val="left"/>
        <w:rPr>
          <w:rFonts w:ascii="Arial" w:hAnsi="Arial" w:cs="Arial"/>
          <w:sz w:val="20"/>
          <w:szCs w:val="20"/>
        </w:rPr>
      </w:pPr>
    </w:p>
    <w:p w:rsidR="00C07DA5" w:rsidRDefault="00C07DA5" w:rsidP="00E34413">
      <w:pPr>
        <w:pStyle w:val="Titre"/>
        <w:jc w:val="left"/>
        <w:rPr>
          <w:rFonts w:ascii="Arial" w:hAnsi="Arial" w:cs="Arial"/>
          <w:sz w:val="20"/>
          <w:szCs w:val="20"/>
        </w:rPr>
      </w:pPr>
    </w:p>
    <w:p w:rsidR="00C07DA5" w:rsidRDefault="00C07DA5" w:rsidP="00E34413">
      <w:pPr>
        <w:pStyle w:val="Titre"/>
        <w:jc w:val="left"/>
        <w:rPr>
          <w:rFonts w:ascii="Arial" w:hAnsi="Arial" w:cs="Arial"/>
          <w:sz w:val="20"/>
          <w:szCs w:val="20"/>
        </w:rPr>
      </w:pPr>
    </w:p>
    <w:p w:rsidR="00B3095D" w:rsidRDefault="00B3095D" w:rsidP="00E34413">
      <w:pPr>
        <w:pStyle w:val="Titre"/>
        <w:jc w:val="left"/>
        <w:rPr>
          <w:rFonts w:ascii="Arial" w:hAnsi="Arial" w:cs="Arial"/>
          <w:sz w:val="20"/>
          <w:szCs w:val="20"/>
        </w:rPr>
      </w:pPr>
    </w:p>
    <w:p w:rsidR="007514A5" w:rsidRDefault="007514A5" w:rsidP="00E34413">
      <w:pPr>
        <w:pStyle w:val="Titre"/>
        <w:jc w:val="left"/>
        <w:rPr>
          <w:rFonts w:ascii="Arial" w:hAnsi="Arial" w:cs="Arial"/>
          <w:sz w:val="20"/>
          <w:szCs w:val="20"/>
        </w:rPr>
      </w:pPr>
    </w:p>
    <w:p w:rsidR="007514A5" w:rsidRDefault="00E77016" w:rsidP="00E34413">
      <w:pPr>
        <w:pStyle w:val="Titre"/>
        <w:jc w:val="left"/>
        <w:rPr>
          <w:rFonts w:ascii="Arial" w:hAnsi="Arial" w:cs="Arial"/>
          <w:sz w:val="20"/>
          <w:szCs w:val="20"/>
        </w:rPr>
      </w:pPr>
      <w:r>
        <w:rPr>
          <w:rFonts w:ascii="Arial" w:hAnsi="Arial" w:cs="Arial"/>
          <w:noProof/>
          <w:sz w:val="20"/>
          <w:szCs w:val="20"/>
          <w:lang w:eastAsia="fr-FR"/>
        </w:rPr>
        <w:pict>
          <v:shape id="_x0000_s1033" type="#_x0000_t21" style="position:absolute;margin-left:68.9pt;margin-top:1.45pt;width:351.9pt;height:39.85pt;z-index:251662336">
            <v:shadow on="t" opacity=".5" offset="-6pt,-6pt"/>
            <v:textbox style="mso-next-textbox:#_x0000_s1033">
              <w:txbxContent>
                <w:p w:rsidR="00502D57" w:rsidRPr="007514A5" w:rsidRDefault="00502D57" w:rsidP="007514A5">
                  <w:pPr>
                    <w:jc w:val="center"/>
                    <w:rPr>
                      <w:rFonts w:ascii="Eras Demi ITC" w:hAnsi="Eras Demi ITC" w:cs="Arial"/>
                    </w:rPr>
                  </w:pPr>
                  <w:r w:rsidRPr="007514A5">
                    <w:rPr>
                      <w:rFonts w:ascii="Eras Demi ITC" w:hAnsi="Eras Demi ITC" w:cs="Arial"/>
                    </w:rPr>
                    <w:t>MARCHE RECONDUCTIBLE</w:t>
                  </w:r>
                </w:p>
                <w:p w:rsidR="00502D57" w:rsidRPr="007514A5" w:rsidRDefault="00502D57" w:rsidP="00297173">
                  <w:pPr>
                    <w:jc w:val="center"/>
                    <w:rPr>
                      <w:rFonts w:ascii="Eras Demi ITC" w:hAnsi="Eras Demi ITC" w:cs="Arial"/>
                    </w:rPr>
                  </w:pPr>
                  <w:r w:rsidRPr="007514A5">
                    <w:rPr>
                      <w:rFonts w:ascii="Eras Demi ITC" w:hAnsi="Eras Demi ITC" w:cs="Arial"/>
                    </w:rPr>
                    <w:t>N°</w:t>
                  </w:r>
                  <w:r w:rsidR="00297173">
                    <w:rPr>
                      <w:rFonts w:ascii="Eras Demi ITC" w:hAnsi="Eras Demi ITC" w:cs="Arial"/>
                    </w:rPr>
                    <w:t>05</w:t>
                  </w:r>
                  <w:r w:rsidRPr="007514A5">
                    <w:rPr>
                      <w:rFonts w:ascii="Eras Demi ITC" w:hAnsi="Eras Demi ITC" w:cs="Arial"/>
                    </w:rPr>
                    <w:t>/CS/202</w:t>
                  </w:r>
                  <w:r w:rsidR="00297173">
                    <w:rPr>
                      <w:rFonts w:ascii="Eras Demi ITC" w:hAnsi="Eras Demi ITC" w:cs="Arial"/>
                    </w:rPr>
                    <w:t>2</w:t>
                  </w:r>
                </w:p>
                <w:p w:rsidR="00502D57" w:rsidRDefault="00502D57" w:rsidP="007514A5"/>
              </w:txbxContent>
            </v:textbox>
          </v:shape>
        </w:pict>
      </w:r>
    </w:p>
    <w:p w:rsidR="007514A5" w:rsidRDefault="007514A5" w:rsidP="00E34413">
      <w:pPr>
        <w:pStyle w:val="Titre"/>
        <w:jc w:val="left"/>
        <w:rPr>
          <w:rFonts w:ascii="Arial" w:hAnsi="Arial" w:cs="Arial"/>
          <w:sz w:val="20"/>
          <w:szCs w:val="20"/>
        </w:rPr>
      </w:pPr>
    </w:p>
    <w:p w:rsidR="007514A5" w:rsidRDefault="007514A5" w:rsidP="00E34413">
      <w:pPr>
        <w:pStyle w:val="Titre"/>
        <w:jc w:val="left"/>
        <w:rPr>
          <w:rFonts w:ascii="Arial" w:hAnsi="Arial" w:cs="Arial"/>
          <w:sz w:val="20"/>
          <w:szCs w:val="20"/>
        </w:rPr>
      </w:pPr>
    </w:p>
    <w:p w:rsidR="008A1664" w:rsidRDefault="008A1664" w:rsidP="00C26C75">
      <w:pPr>
        <w:jc w:val="both"/>
        <w:rPr>
          <w:rFonts w:ascii="Arial" w:hAnsi="Arial" w:cs="Arial"/>
          <w:sz w:val="28"/>
          <w:szCs w:val="28"/>
        </w:rPr>
      </w:pPr>
      <w:bookmarkStart w:id="0" w:name="_Toc26166155"/>
      <w:bookmarkStart w:id="1" w:name="_Toc26166854"/>
    </w:p>
    <w:p w:rsidR="00C26C75" w:rsidRPr="007B37DF" w:rsidRDefault="00C26C75" w:rsidP="007B37DF">
      <w:pPr>
        <w:ind w:left="-284" w:right="-710"/>
        <w:jc w:val="both"/>
        <w:rPr>
          <w:rFonts w:ascii="Calibri" w:eastAsia="SimSun" w:hAnsi="Calibri" w:cs="Calibri"/>
          <w:lang w:eastAsia="zh-CN"/>
        </w:rPr>
      </w:pPr>
      <w:r w:rsidRPr="007B37DF">
        <w:rPr>
          <w:rFonts w:ascii="Calibri" w:eastAsia="SimSun" w:hAnsi="Calibri" w:cs="Calibri"/>
          <w:lang w:eastAsia="zh-CN"/>
        </w:rPr>
        <w:t xml:space="preserve">Marché </w:t>
      </w:r>
      <w:r w:rsidR="008A1664" w:rsidRPr="007B37DF">
        <w:rPr>
          <w:rFonts w:ascii="Calibri" w:eastAsia="SimSun" w:hAnsi="Calibri" w:cs="Calibri"/>
          <w:lang w:eastAsia="zh-CN"/>
        </w:rPr>
        <w:t xml:space="preserve">reconductible </w:t>
      </w:r>
      <w:r w:rsidRPr="007B37DF">
        <w:rPr>
          <w:rFonts w:ascii="Calibri" w:eastAsia="SimSun" w:hAnsi="Calibri" w:cs="Calibri"/>
          <w:lang w:eastAsia="zh-CN"/>
        </w:rPr>
        <w:t>passé par</w:t>
      </w:r>
      <w:r w:rsidR="000746EE" w:rsidRPr="007B37DF">
        <w:rPr>
          <w:rFonts w:ascii="Calibri" w:eastAsia="SimSun" w:hAnsi="Calibri" w:cs="Calibri"/>
          <w:lang w:eastAsia="zh-CN"/>
        </w:rPr>
        <w:t xml:space="preserve"> appel d’offres ouvert sur offres de prix</w:t>
      </w:r>
      <w:r w:rsidRPr="007B37DF">
        <w:rPr>
          <w:rFonts w:ascii="Calibri" w:eastAsia="SimSun" w:hAnsi="Calibri" w:cs="Calibri"/>
          <w:lang w:eastAsia="zh-CN"/>
        </w:rPr>
        <w:t xml:space="preserve"> en application</w:t>
      </w:r>
      <w:r w:rsidR="00DB5803" w:rsidRPr="007B37DF">
        <w:rPr>
          <w:rFonts w:ascii="Calibri" w:eastAsia="SimSun" w:hAnsi="Calibri" w:cs="Calibri"/>
          <w:lang w:eastAsia="zh-CN"/>
        </w:rPr>
        <w:t xml:space="preserve"> de l’</w:t>
      </w:r>
      <w:r w:rsidR="00532F23" w:rsidRPr="007B37DF">
        <w:rPr>
          <w:rFonts w:ascii="Calibri" w:eastAsia="SimSun" w:hAnsi="Calibri" w:cs="Calibri"/>
          <w:lang w:eastAsia="zh-CN"/>
        </w:rPr>
        <w:t xml:space="preserve">al </w:t>
      </w:r>
      <w:r w:rsidR="000746EE" w:rsidRPr="007B37DF">
        <w:rPr>
          <w:rFonts w:ascii="Calibri" w:eastAsia="SimSun" w:hAnsi="Calibri" w:cs="Calibri"/>
          <w:lang w:eastAsia="zh-CN"/>
        </w:rPr>
        <w:t>2, §</w:t>
      </w:r>
      <w:r w:rsidR="00532F23" w:rsidRPr="007B37DF">
        <w:rPr>
          <w:rFonts w:ascii="Calibri" w:eastAsia="SimSun" w:hAnsi="Calibri" w:cs="Calibri"/>
          <w:lang w:eastAsia="zh-CN"/>
        </w:rPr>
        <w:t>1</w:t>
      </w:r>
      <w:r w:rsidR="000746EE" w:rsidRPr="007B37DF">
        <w:rPr>
          <w:rFonts w:ascii="Calibri" w:eastAsia="SimSun" w:hAnsi="Calibri" w:cs="Calibri"/>
          <w:lang w:eastAsia="zh-CN"/>
        </w:rPr>
        <w:t xml:space="preserve"> de l’art. 16 et §1 de l’art.</w:t>
      </w:r>
      <w:r w:rsidR="00532F23" w:rsidRPr="007B37DF">
        <w:rPr>
          <w:rFonts w:ascii="Calibri" w:eastAsia="SimSun" w:hAnsi="Calibri" w:cs="Calibri"/>
          <w:lang w:eastAsia="zh-CN"/>
        </w:rPr>
        <w:t xml:space="preserve"> 17 et al.3</w:t>
      </w:r>
      <w:r w:rsidR="00DB5803" w:rsidRPr="007B37DF">
        <w:rPr>
          <w:rFonts w:ascii="Calibri" w:eastAsia="SimSun" w:hAnsi="Calibri" w:cs="Calibri"/>
          <w:lang w:eastAsia="zh-CN"/>
        </w:rPr>
        <w:t xml:space="preserve"> § 3 de l’art. 17</w:t>
      </w:r>
      <w:r w:rsidR="008A1664" w:rsidRPr="007B37DF">
        <w:rPr>
          <w:rFonts w:ascii="Calibri" w:eastAsia="SimSun" w:hAnsi="Calibri" w:cs="Calibri"/>
          <w:lang w:eastAsia="zh-CN"/>
        </w:rPr>
        <w:t xml:space="preserve"> et l’article 7</w:t>
      </w:r>
      <w:r w:rsidR="00DB5803" w:rsidRPr="007B37DF">
        <w:rPr>
          <w:rFonts w:ascii="Calibri" w:eastAsia="SimSun" w:hAnsi="Calibri" w:cs="Calibri"/>
          <w:lang w:eastAsia="zh-CN"/>
        </w:rPr>
        <w:t xml:space="preserve"> </w:t>
      </w:r>
      <w:r w:rsidRPr="007B37DF">
        <w:rPr>
          <w:rFonts w:ascii="Calibri" w:eastAsia="SimSun" w:hAnsi="Calibri" w:cs="Calibri"/>
          <w:lang w:eastAsia="zh-CN"/>
        </w:rPr>
        <w:t>du décret n°2-12-349 du 08 Joumada I 1434 (20/03/2013) relatif aux marchés publics.</w:t>
      </w:r>
    </w:p>
    <w:p w:rsidR="00C26C75" w:rsidRPr="00FA6459" w:rsidRDefault="00C26C75" w:rsidP="00C26C75">
      <w:pPr>
        <w:pStyle w:val="Titre7"/>
        <w:jc w:val="left"/>
        <w:rPr>
          <w:rFonts w:ascii="Arial" w:hAnsi="Arial" w:cs="Arial"/>
        </w:rPr>
      </w:pPr>
    </w:p>
    <w:p w:rsidR="00D815AB" w:rsidRPr="007B37DF" w:rsidRDefault="00D815AB" w:rsidP="007B37DF">
      <w:pPr>
        <w:ind w:left="-284" w:right="-710"/>
        <w:jc w:val="both"/>
        <w:rPr>
          <w:rFonts w:ascii="Bodoni MT Black" w:eastAsia="SimSun" w:hAnsi="Bodoni MT Black" w:cs="Calibri"/>
          <w:b/>
          <w:bCs/>
          <w:lang w:eastAsia="zh-CN"/>
        </w:rPr>
      </w:pPr>
      <w:r w:rsidRPr="007B37DF">
        <w:rPr>
          <w:rFonts w:ascii="Bodoni MT Black" w:eastAsia="SimSun" w:hAnsi="Bodoni MT Black" w:cs="Calibri"/>
          <w:b/>
          <w:bCs/>
          <w:lang w:eastAsia="zh-CN"/>
        </w:rPr>
        <w:t>ENTRE</w:t>
      </w:r>
    </w:p>
    <w:p w:rsidR="00781D3E" w:rsidRPr="007B37DF" w:rsidRDefault="00781D3E" w:rsidP="007B37DF">
      <w:pPr>
        <w:ind w:left="-284" w:right="-710"/>
        <w:jc w:val="both"/>
        <w:rPr>
          <w:rFonts w:ascii="Calibri" w:eastAsia="SimSun" w:hAnsi="Calibri" w:cs="Calibri"/>
          <w:lang w:eastAsia="zh-CN"/>
        </w:rPr>
      </w:pPr>
      <w:r w:rsidRPr="007B37DF">
        <w:rPr>
          <w:rFonts w:ascii="Calibri" w:eastAsia="SimSun" w:hAnsi="Calibri" w:cs="Calibri"/>
          <w:lang w:eastAsia="zh-CN"/>
        </w:rPr>
        <w:t>LA COMMUNE DE SALE, REPRESENTEE PAR SON PRESIDENT DESIGNE CI-APRES  PAR L’ADMINISTRATION OU LE MAITRE D’OUVRAGE.</w:t>
      </w:r>
    </w:p>
    <w:p w:rsidR="00C26C75" w:rsidRPr="00E34413" w:rsidRDefault="00C26C75" w:rsidP="00C26C75">
      <w:pPr>
        <w:pStyle w:val="Titre2"/>
        <w:rPr>
          <w:rFonts w:ascii="Arial" w:hAnsi="Arial" w:cs="Arial"/>
          <w:szCs w:val="24"/>
        </w:rPr>
      </w:pPr>
      <w:r w:rsidRPr="00E34413">
        <w:rPr>
          <w:rFonts w:ascii="Arial" w:hAnsi="Arial" w:cs="Arial"/>
          <w:szCs w:val="24"/>
        </w:rPr>
        <w:tab/>
      </w:r>
    </w:p>
    <w:p w:rsidR="00C26C75" w:rsidRPr="007B37DF" w:rsidRDefault="00C26C75" w:rsidP="007B37DF">
      <w:pPr>
        <w:ind w:left="-284" w:right="-710"/>
        <w:jc w:val="right"/>
        <w:rPr>
          <w:rFonts w:ascii="Bodoni MT Black" w:eastAsia="SimSun" w:hAnsi="Bodoni MT Black" w:cs="Calibri"/>
          <w:b/>
          <w:bCs/>
          <w:lang w:eastAsia="zh-CN"/>
        </w:rPr>
      </w:pPr>
      <w:r w:rsidRPr="007B37DF">
        <w:rPr>
          <w:rFonts w:ascii="Bodoni MT Black" w:eastAsia="SimSun" w:hAnsi="Bodoni MT Black" w:cs="Calibri"/>
          <w:b/>
          <w:bCs/>
          <w:lang w:eastAsia="zh-CN"/>
        </w:rPr>
        <w:t xml:space="preserve">D'UNE PART </w:t>
      </w:r>
    </w:p>
    <w:p w:rsidR="00C26C75" w:rsidRPr="007B37DF" w:rsidRDefault="00C26C75" w:rsidP="007B37DF">
      <w:pPr>
        <w:ind w:left="-284" w:right="-710"/>
        <w:rPr>
          <w:rFonts w:ascii="Bodoni MT Black" w:eastAsia="SimSun" w:hAnsi="Bodoni MT Black" w:cs="Calibri"/>
          <w:b/>
          <w:bCs/>
          <w:lang w:eastAsia="zh-CN"/>
        </w:rPr>
      </w:pPr>
      <w:r w:rsidRPr="007B37DF">
        <w:rPr>
          <w:rFonts w:ascii="Bodoni MT Black" w:eastAsia="SimSun" w:hAnsi="Bodoni MT Black" w:cs="Calibri"/>
          <w:b/>
          <w:bCs/>
          <w:lang w:eastAsia="zh-CN"/>
        </w:rPr>
        <w:t>ET</w:t>
      </w:r>
    </w:p>
    <w:p w:rsidR="00C26C75" w:rsidRPr="007B37DF" w:rsidRDefault="007B37DF" w:rsidP="007B37DF">
      <w:pPr>
        <w:ind w:left="-284" w:right="-710" w:firstLine="992"/>
        <w:jc w:val="both"/>
        <w:rPr>
          <w:rFonts w:ascii="Bodoni MT Black" w:eastAsia="SimSun" w:hAnsi="Bodoni MT Black" w:cs="Calibri"/>
          <w:b/>
          <w:bCs/>
          <w:sz w:val="28"/>
          <w:szCs w:val="28"/>
          <w:lang w:eastAsia="zh-CN"/>
        </w:rPr>
      </w:pPr>
      <w:r>
        <w:rPr>
          <w:rFonts w:ascii="Bodoni MT Black" w:eastAsia="SimSun" w:hAnsi="Bodoni MT Black" w:cs="Calibri"/>
          <w:b/>
          <w:bCs/>
          <w:sz w:val="28"/>
          <w:szCs w:val="28"/>
          <w:lang w:eastAsia="zh-CN"/>
        </w:rPr>
        <w:t>1-</w:t>
      </w:r>
      <w:r w:rsidR="00C26C75" w:rsidRPr="007B37DF">
        <w:rPr>
          <w:rFonts w:ascii="Bodoni MT Black" w:eastAsia="SimSun" w:hAnsi="Bodoni MT Black" w:cs="Calibri"/>
          <w:b/>
          <w:bCs/>
          <w:sz w:val="28"/>
          <w:szCs w:val="28"/>
          <w:lang w:eastAsia="zh-CN"/>
        </w:rPr>
        <w:t>Cas d’une personne morale</w:t>
      </w:r>
    </w:p>
    <w:p w:rsidR="00C26C75" w:rsidRPr="007B37DF" w:rsidRDefault="00C26C75" w:rsidP="00CA35BB">
      <w:pPr>
        <w:spacing w:line="360" w:lineRule="auto"/>
        <w:ind w:left="-284" w:right="-709"/>
        <w:jc w:val="both"/>
        <w:rPr>
          <w:rFonts w:ascii="Calibri" w:eastAsia="SimSun" w:hAnsi="Calibri" w:cs="Calibri"/>
          <w:lang w:eastAsia="zh-CN"/>
        </w:rPr>
      </w:pPr>
      <w:r w:rsidRPr="007B37DF">
        <w:rPr>
          <w:rFonts w:ascii="Calibri" w:eastAsia="SimSun" w:hAnsi="Calibri" w:cs="Calibri"/>
          <w:lang w:eastAsia="zh-CN"/>
        </w:rPr>
        <w:t>M. …………………………………</w:t>
      </w:r>
      <w:r w:rsidR="00CA35BB">
        <w:rPr>
          <w:rFonts w:ascii="Calibri" w:eastAsia="SimSun" w:hAnsi="Calibri" w:cs="Calibri"/>
          <w:lang w:eastAsia="zh-CN"/>
        </w:rPr>
        <w:t>……………</w:t>
      </w:r>
      <w:r w:rsidRPr="007B37DF">
        <w:rPr>
          <w:rFonts w:ascii="Calibri" w:eastAsia="SimSun" w:hAnsi="Calibri" w:cs="Calibri"/>
          <w:lang w:eastAsia="zh-CN"/>
        </w:rPr>
        <w:t>………</w:t>
      </w:r>
      <w:r w:rsidR="00817B87" w:rsidRPr="007B37DF">
        <w:rPr>
          <w:rFonts w:ascii="Calibri" w:eastAsia="SimSun" w:hAnsi="Calibri" w:cs="Calibri"/>
          <w:lang w:eastAsia="zh-CN"/>
        </w:rPr>
        <w:t>………</w:t>
      </w:r>
      <w:r w:rsidR="00E6213E" w:rsidRPr="007B37DF">
        <w:rPr>
          <w:rFonts w:ascii="Calibri" w:eastAsia="SimSun" w:hAnsi="Calibri" w:cs="Calibri"/>
          <w:lang w:eastAsia="zh-CN"/>
        </w:rPr>
        <w:t>…..</w:t>
      </w:r>
      <w:r w:rsidRPr="007B37DF">
        <w:rPr>
          <w:rFonts w:ascii="Calibri" w:eastAsia="SimSun" w:hAnsi="Calibri" w:cs="Calibri"/>
          <w:lang w:eastAsia="zh-CN"/>
        </w:rPr>
        <w:t>qualité ……………………</w:t>
      </w:r>
      <w:r w:rsidR="00CA35BB">
        <w:rPr>
          <w:rFonts w:ascii="Calibri" w:eastAsia="SimSun" w:hAnsi="Calibri" w:cs="Calibri"/>
          <w:lang w:eastAsia="zh-CN"/>
        </w:rPr>
        <w:t>…………………………………………………….</w:t>
      </w:r>
      <w:r w:rsidRPr="007B37DF">
        <w:rPr>
          <w:rFonts w:ascii="Calibri" w:eastAsia="SimSun" w:hAnsi="Calibri" w:cs="Calibri"/>
          <w:lang w:eastAsia="zh-CN"/>
        </w:rPr>
        <w:t>……</w:t>
      </w:r>
    </w:p>
    <w:p w:rsidR="00C26C75" w:rsidRPr="007B37DF" w:rsidRDefault="00C26C75" w:rsidP="00CA35BB">
      <w:pPr>
        <w:spacing w:line="360" w:lineRule="auto"/>
        <w:ind w:left="-284" w:right="-709"/>
        <w:jc w:val="both"/>
        <w:rPr>
          <w:rFonts w:ascii="Calibri" w:eastAsia="SimSun" w:hAnsi="Calibri" w:cs="Calibri"/>
          <w:lang w:eastAsia="zh-CN"/>
        </w:rPr>
      </w:pPr>
      <w:r w:rsidRPr="007B37DF">
        <w:rPr>
          <w:rFonts w:ascii="Calibri" w:eastAsia="SimSun" w:hAnsi="Calibri" w:cs="Calibri"/>
          <w:lang w:eastAsia="zh-CN"/>
        </w:rPr>
        <w:t>Agissant au nom et pour le compte de…………………………………………</w:t>
      </w:r>
      <w:r w:rsidR="00CA35BB">
        <w:rPr>
          <w:rFonts w:ascii="Calibri" w:eastAsia="SimSun" w:hAnsi="Calibri" w:cs="Calibri"/>
          <w:lang w:eastAsia="zh-CN"/>
        </w:rPr>
        <w:t>…………………………………………………..</w:t>
      </w:r>
      <w:r w:rsidRPr="007B37DF">
        <w:rPr>
          <w:rFonts w:ascii="Calibri" w:eastAsia="SimSun" w:hAnsi="Calibri" w:cs="Calibri"/>
          <w:lang w:eastAsia="zh-CN"/>
        </w:rPr>
        <w:t>.……….</w:t>
      </w:r>
    </w:p>
    <w:p w:rsidR="00C26C75" w:rsidRPr="007B37DF" w:rsidRDefault="00C26C75" w:rsidP="00CA35BB">
      <w:pPr>
        <w:spacing w:line="360" w:lineRule="auto"/>
        <w:ind w:left="-284" w:right="-709"/>
        <w:jc w:val="both"/>
        <w:rPr>
          <w:rFonts w:ascii="Calibri" w:eastAsia="SimSun" w:hAnsi="Calibri" w:cs="Calibri"/>
          <w:lang w:eastAsia="zh-CN"/>
        </w:rPr>
      </w:pPr>
      <w:r w:rsidRPr="007B37DF">
        <w:rPr>
          <w:rFonts w:ascii="Calibri" w:eastAsia="SimSun" w:hAnsi="Calibri" w:cs="Calibri"/>
          <w:lang w:eastAsia="zh-CN"/>
        </w:rPr>
        <w:t xml:space="preserve">En vertu des pouvoirs qui lui sont conférés. </w:t>
      </w:r>
    </w:p>
    <w:p w:rsidR="00C26C75" w:rsidRPr="007B37DF" w:rsidRDefault="00C26C75" w:rsidP="00CA35BB">
      <w:pPr>
        <w:spacing w:line="360" w:lineRule="auto"/>
        <w:ind w:left="-284" w:right="-709"/>
        <w:jc w:val="both"/>
        <w:rPr>
          <w:rFonts w:ascii="Calibri" w:eastAsia="SimSun" w:hAnsi="Calibri" w:cs="Calibri"/>
          <w:lang w:eastAsia="zh-CN"/>
        </w:rPr>
      </w:pPr>
      <w:r w:rsidRPr="007B37DF">
        <w:rPr>
          <w:rFonts w:ascii="Calibri" w:eastAsia="SimSun" w:hAnsi="Calibri" w:cs="Calibri"/>
          <w:lang w:eastAsia="zh-CN"/>
        </w:rPr>
        <w:t>Au capital social ………………………………………………</w:t>
      </w:r>
      <w:r w:rsidR="00CA35BB">
        <w:rPr>
          <w:rFonts w:ascii="Calibri" w:eastAsia="SimSun" w:hAnsi="Calibri" w:cs="Calibri"/>
          <w:lang w:eastAsia="zh-CN"/>
        </w:rPr>
        <w:t>………………………………………………………………………………………</w:t>
      </w:r>
      <w:r w:rsidRPr="007B37DF">
        <w:rPr>
          <w:rFonts w:ascii="Calibri" w:eastAsia="SimSun" w:hAnsi="Calibri" w:cs="Calibri"/>
          <w:lang w:eastAsia="zh-CN"/>
        </w:rPr>
        <w:t xml:space="preserve">….. </w:t>
      </w:r>
    </w:p>
    <w:p w:rsidR="00C26C75" w:rsidRPr="007B37DF" w:rsidRDefault="00D21650" w:rsidP="00CA35BB">
      <w:pPr>
        <w:spacing w:line="360" w:lineRule="auto"/>
        <w:ind w:left="-284" w:right="-709"/>
        <w:jc w:val="both"/>
        <w:rPr>
          <w:rFonts w:ascii="Calibri" w:eastAsia="SimSun" w:hAnsi="Calibri" w:cs="Calibri"/>
          <w:lang w:eastAsia="zh-CN"/>
        </w:rPr>
      </w:pPr>
      <w:r w:rsidRPr="007B37DF">
        <w:rPr>
          <w:rFonts w:ascii="Calibri" w:eastAsia="SimSun" w:hAnsi="Calibri" w:cs="Calibri"/>
          <w:lang w:eastAsia="zh-CN"/>
        </w:rPr>
        <w:t>Taxe professionnelle</w:t>
      </w:r>
      <w:r w:rsidR="00C26C75" w:rsidRPr="007B37DF">
        <w:rPr>
          <w:rFonts w:ascii="Calibri" w:eastAsia="SimSun" w:hAnsi="Calibri" w:cs="Calibri"/>
          <w:lang w:eastAsia="zh-CN"/>
        </w:rPr>
        <w:t xml:space="preserve"> n° ………………………………</w:t>
      </w:r>
      <w:r w:rsidR="00CA35BB">
        <w:rPr>
          <w:rFonts w:ascii="Calibri" w:eastAsia="SimSun" w:hAnsi="Calibri" w:cs="Calibri"/>
          <w:lang w:eastAsia="zh-CN"/>
        </w:rPr>
        <w:t>…………………………………………………………………..</w:t>
      </w:r>
      <w:r w:rsidR="00C26C75" w:rsidRPr="007B37DF">
        <w:rPr>
          <w:rFonts w:ascii="Calibri" w:eastAsia="SimSun" w:hAnsi="Calibri" w:cs="Calibri"/>
          <w:lang w:eastAsia="zh-CN"/>
        </w:rPr>
        <w:t>………………………….</w:t>
      </w:r>
    </w:p>
    <w:p w:rsidR="00EA03B3" w:rsidRPr="007B37DF" w:rsidRDefault="00EA03B3" w:rsidP="00CA35BB">
      <w:pPr>
        <w:spacing w:line="360" w:lineRule="auto"/>
        <w:ind w:left="-284" w:right="-709"/>
        <w:jc w:val="both"/>
        <w:rPr>
          <w:rFonts w:ascii="Calibri" w:eastAsia="SimSun" w:hAnsi="Calibri" w:cs="Calibri"/>
          <w:lang w:eastAsia="zh-CN"/>
        </w:rPr>
      </w:pPr>
      <w:r w:rsidRPr="007B37DF">
        <w:rPr>
          <w:rFonts w:ascii="Calibri" w:eastAsia="SimSun" w:hAnsi="Calibri" w:cs="Calibri"/>
          <w:lang w:eastAsia="zh-CN"/>
        </w:rPr>
        <w:t>ICE ………………………………………………………</w:t>
      </w:r>
      <w:r w:rsidR="00CA35BB">
        <w:rPr>
          <w:rFonts w:ascii="Calibri" w:eastAsia="SimSun" w:hAnsi="Calibri" w:cs="Calibri"/>
          <w:lang w:eastAsia="zh-CN"/>
        </w:rPr>
        <w:t>……………………………………………………….</w:t>
      </w:r>
      <w:r w:rsidRPr="007B37DF">
        <w:rPr>
          <w:rFonts w:ascii="Calibri" w:eastAsia="SimSun" w:hAnsi="Calibri" w:cs="Calibri"/>
          <w:lang w:eastAsia="zh-CN"/>
        </w:rPr>
        <w:t>………………………………………………</w:t>
      </w:r>
    </w:p>
    <w:p w:rsidR="00C26C75" w:rsidRPr="007B37DF" w:rsidRDefault="00C26C75" w:rsidP="00CA35BB">
      <w:pPr>
        <w:spacing w:line="360" w:lineRule="auto"/>
        <w:ind w:left="-284" w:right="-709"/>
        <w:jc w:val="both"/>
        <w:rPr>
          <w:rFonts w:ascii="Calibri" w:eastAsia="SimSun" w:hAnsi="Calibri" w:cs="Calibri"/>
          <w:lang w:eastAsia="zh-CN"/>
        </w:rPr>
      </w:pPr>
      <w:r w:rsidRPr="007B37DF">
        <w:rPr>
          <w:rFonts w:ascii="Calibri" w:eastAsia="SimSun" w:hAnsi="Calibri" w:cs="Calibri"/>
          <w:lang w:eastAsia="zh-CN"/>
        </w:rPr>
        <w:t>Identifiant Fiscal :………………………………</w:t>
      </w:r>
      <w:r w:rsidR="00CA35BB">
        <w:rPr>
          <w:rFonts w:ascii="Calibri" w:eastAsia="SimSun" w:hAnsi="Calibri" w:cs="Calibri"/>
          <w:lang w:eastAsia="zh-CN"/>
        </w:rPr>
        <w:t>…………………………………………………………..</w:t>
      </w:r>
      <w:r w:rsidRPr="007B37DF">
        <w:rPr>
          <w:rFonts w:ascii="Calibri" w:eastAsia="SimSun" w:hAnsi="Calibri" w:cs="Calibri"/>
          <w:lang w:eastAsia="zh-CN"/>
        </w:rPr>
        <w:t>…………………………………………...</w:t>
      </w:r>
    </w:p>
    <w:p w:rsidR="00C26C75" w:rsidRPr="007B37DF" w:rsidRDefault="00C26C75" w:rsidP="00CA35BB">
      <w:pPr>
        <w:spacing w:line="360" w:lineRule="auto"/>
        <w:ind w:left="-284" w:right="-709"/>
        <w:jc w:val="both"/>
        <w:rPr>
          <w:rFonts w:ascii="Calibri" w:eastAsia="SimSun" w:hAnsi="Calibri" w:cs="Calibri"/>
          <w:lang w:eastAsia="zh-CN"/>
        </w:rPr>
      </w:pPr>
      <w:r w:rsidRPr="007B37DF">
        <w:rPr>
          <w:rFonts w:ascii="Calibri" w:eastAsia="SimSun" w:hAnsi="Calibri" w:cs="Calibri"/>
          <w:lang w:eastAsia="zh-CN"/>
        </w:rPr>
        <w:t>Registre de commerce de …………</w:t>
      </w:r>
      <w:r w:rsidR="00CA35BB">
        <w:rPr>
          <w:rFonts w:ascii="Calibri" w:eastAsia="SimSun" w:hAnsi="Calibri" w:cs="Calibri"/>
          <w:lang w:eastAsia="zh-CN"/>
        </w:rPr>
        <w:t>……………</w:t>
      </w:r>
      <w:r w:rsidRPr="007B37DF">
        <w:rPr>
          <w:rFonts w:ascii="Calibri" w:eastAsia="SimSun" w:hAnsi="Calibri" w:cs="Calibri"/>
          <w:lang w:eastAsia="zh-CN"/>
        </w:rPr>
        <w:t>………….Sous le n°…</w:t>
      </w:r>
      <w:r w:rsidR="00CA35BB">
        <w:rPr>
          <w:rFonts w:ascii="Calibri" w:eastAsia="SimSun" w:hAnsi="Calibri" w:cs="Calibri"/>
          <w:lang w:eastAsia="zh-CN"/>
        </w:rPr>
        <w:t>………………………………………..</w:t>
      </w:r>
      <w:r w:rsidRPr="007B37DF">
        <w:rPr>
          <w:rFonts w:ascii="Calibri" w:eastAsia="SimSun" w:hAnsi="Calibri" w:cs="Calibri"/>
          <w:lang w:eastAsia="zh-CN"/>
        </w:rPr>
        <w:t>……………………………</w:t>
      </w:r>
    </w:p>
    <w:p w:rsidR="00C26C75" w:rsidRPr="007B37DF" w:rsidRDefault="00C26C75" w:rsidP="00CA35BB">
      <w:pPr>
        <w:spacing w:line="360" w:lineRule="auto"/>
        <w:ind w:left="-284" w:right="-709"/>
        <w:jc w:val="both"/>
        <w:rPr>
          <w:rFonts w:ascii="Calibri" w:eastAsia="SimSun" w:hAnsi="Calibri" w:cs="Calibri"/>
          <w:lang w:eastAsia="zh-CN"/>
        </w:rPr>
      </w:pPr>
      <w:r w:rsidRPr="007B37DF">
        <w:rPr>
          <w:rFonts w:ascii="Calibri" w:eastAsia="SimSun" w:hAnsi="Calibri" w:cs="Calibri"/>
          <w:lang w:eastAsia="zh-CN"/>
        </w:rPr>
        <w:t>Affilié à la CNSS sous n° ………………………………………………</w:t>
      </w:r>
      <w:r w:rsidR="00CA35BB">
        <w:rPr>
          <w:rFonts w:ascii="Calibri" w:eastAsia="SimSun" w:hAnsi="Calibri" w:cs="Calibri"/>
          <w:lang w:eastAsia="zh-CN"/>
        </w:rPr>
        <w:t>…………………………………………………………….</w:t>
      </w:r>
      <w:r w:rsidRPr="007B37DF">
        <w:rPr>
          <w:rFonts w:ascii="Calibri" w:eastAsia="SimSun" w:hAnsi="Calibri" w:cs="Calibri"/>
          <w:lang w:eastAsia="zh-CN"/>
        </w:rPr>
        <w:t>……………….…</w:t>
      </w:r>
    </w:p>
    <w:p w:rsidR="00C26C75" w:rsidRPr="007B37DF" w:rsidRDefault="00C26C75" w:rsidP="00CA35BB">
      <w:pPr>
        <w:spacing w:line="360" w:lineRule="auto"/>
        <w:ind w:left="-284" w:right="-709"/>
        <w:jc w:val="both"/>
        <w:rPr>
          <w:rFonts w:ascii="Calibri" w:eastAsia="SimSun" w:hAnsi="Calibri" w:cs="Calibri"/>
          <w:lang w:eastAsia="zh-CN"/>
        </w:rPr>
      </w:pPr>
      <w:r w:rsidRPr="007B37DF">
        <w:rPr>
          <w:rFonts w:ascii="Calibri" w:eastAsia="SimSun" w:hAnsi="Calibri" w:cs="Calibri"/>
          <w:lang w:eastAsia="zh-CN"/>
        </w:rPr>
        <w:t>Adresse du siège social ………………………………………………</w:t>
      </w:r>
      <w:r w:rsidR="00CA35BB">
        <w:rPr>
          <w:rFonts w:ascii="Calibri" w:eastAsia="SimSun" w:hAnsi="Calibri" w:cs="Calibri"/>
          <w:lang w:eastAsia="zh-CN"/>
        </w:rPr>
        <w:t>………………………………………………………….</w:t>
      </w:r>
      <w:r w:rsidRPr="007B37DF">
        <w:rPr>
          <w:rFonts w:ascii="Calibri" w:eastAsia="SimSun" w:hAnsi="Calibri" w:cs="Calibri"/>
          <w:lang w:eastAsia="zh-CN"/>
        </w:rPr>
        <w:t>…………………...</w:t>
      </w:r>
    </w:p>
    <w:p w:rsidR="00C26C75" w:rsidRPr="007B37DF" w:rsidRDefault="00C26C75" w:rsidP="00CA35BB">
      <w:pPr>
        <w:spacing w:line="360" w:lineRule="auto"/>
        <w:ind w:left="-284" w:right="-709"/>
        <w:jc w:val="both"/>
        <w:rPr>
          <w:rFonts w:ascii="Calibri" w:eastAsia="SimSun" w:hAnsi="Calibri" w:cs="Calibri"/>
          <w:lang w:eastAsia="zh-CN"/>
        </w:rPr>
      </w:pPr>
      <w:r w:rsidRPr="007B37DF">
        <w:rPr>
          <w:rFonts w:ascii="Calibri" w:eastAsia="SimSun" w:hAnsi="Calibri" w:cs="Calibri"/>
          <w:lang w:eastAsia="zh-CN"/>
        </w:rPr>
        <w:t>………………………………………………………………………………</w:t>
      </w:r>
      <w:r w:rsidR="00CA35BB">
        <w:rPr>
          <w:rFonts w:ascii="Calibri" w:eastAsia="SimSun" w:hAnsi="Calibri" w:cs="Calibri"/>
          <w:lang w:eastAsia="zh-CN"/>
        </w:rPr>
        <w:t>…………………………………………………………………..</w:t>
      </w:r>
      <w:r w:rsidRPr="007B37DF">
        <w:rPr>
          <w:rFonts w:ascii="Calibri" w:eastAsia="SimSun" w:hAnsi="Calibri" w:cs="Calibri"/>
          <w:lang w:eastAsia="zh-CN"/>
        </w:rPr>
        <w:t>………………..</w:t>
      </w:r>
    </w:p>
    <w:p w:rsidR="00C26C75" w:rsidRPr="007B37DF" w:rsidRDefault="00C26C75" w:rsidP="00CA35BB">
      <w:pPr>
        <w:spacing w:line="360" w:lineRule="auto"/>
        <w:ind w:left="-284" w:right="-709"/>
        <w:jc w:val="both"/>
        <w:rPr>
          <w:rFonts w:ascii="Calibri" w:eastAsia="SimSun" w:hAnsi="Calibri" w:cs="Calibri"/>
          <w:lang w:eastAsia="zh-CN"/>
        </w:rPr>
      </w:pPr>
      <w:r w:rsidRPr="007B37DF">
        <w:rPr>
          <w:rFonts w:ascii="Calibri" w:eastAsia="SimSun" w:hAnsi="Calibri" w:cs="Calibri"/>
          <w:lang w:eastAsia="zh-CN"/>
        </w:rPr>
        <w:t>Faisant élection de domicile au …………………………</w:t>
      </w:r>
      <w:r w:rsidR="00CA35BB">
        <w:rPr>
          <w:rFonts w:ascii="Calibri" w:eastAsia="SimSun" w:hAnsi="Calibri" w:cs="Calibri"/>
          <w:lang w:eastAsia="zh-CN"/>
        </w:rPr>
        <w:t>……………………………………………………..</w:t>
      </w:r>
      <w:r w:rsidRPr="007B37DF">
        <w:rPr>
          <w:rFonts w:ascii="Calibri" w:eastAsia="SimSun" w:hAnsi="Calibri" w:cs="Calibri"/>
          <w:lang w:eastAsia="zh-CN"/>
        </w:rPr>
        <w:t>………………………………..</w:t>
      </w:r>
    </w:p>
    <w:p w:rsidR="00C26C75" w:rsidRPr="007B37DF" w:rsidRDefault="00C26C75" w:rsidP="00CA35BB">
      <w:pPr>
        <w:spacing w:line="360" w:lineRule="auto"/>
        <w:ind w:left="-284" w:right="-709"/>
        <w:jc w:val="both"/>
        <w:rPr>
          <w:rFonts w:ascii="Calibri" w:eastAsia="SimSun" w:hAnsi="Calibri" w:cs="Calibri"/>
          <w:lang w:eastAsia="zh-CN"/>
        </w:rPr>
      </w:pPr>
      <w:r w:rsidRPr="007B37DF">
        <w:rPr>
          <w:rFonts w:ascii="Calibri" w:eastAsia="SimSun" w:hAnsi="Calibri" w:cs="Calibri"/>
          <w:lang w:eastAsia="zh-CN"/>
        </w:rPr>
        <w:t>…………………………………………………………………………</w:t>
      </w:r>
      <w:r w:rsidR="00CA35BB">
        <w:rPr>
          <w:rFonts w:ascii="Calibri" w:eastAsia="SimSun" w:hAnsi="Calibri" w:cs="Calibri"/>
          <w:lang w:eastAsia="zh-CN"/>
        </w:rPr>
        <w:t>……………………………………………………………………</w:t>
      </w:r>
      <w:r w:rsidRPr="007B37DF">
        <w:rPr>
          <w:rFonts w:ascii="Calibri" w:eastAsia="SimSun" w:hAnsi="Calibri" w:cs="Calibri"/>
          <w:lang w:eastAsia="zh-CN"/>
        </w:rPr>
        <w:t>……………………..</w:t>
      </w:r>
    </w:p>
    <w:p w:rsidR="00C26C75" w:rsidRPr="007B37DF" w:rsidRDefault="00C26C75" w:rsidP="00CA35BB">
      <w:pPr>
        <w:spacing w:line="360" w:lineRule="auto"/>
        <w:ind w:left="-284" w:right="-709"/>
        <w:jc w:val="both"/>
        <w:rPr>
          <w:rFonts w:ascii="Calibri" w:eastAsia="SimSun" w:hAnsi="Calibri" w:cs="Calibri"/>
          <w:lang w:eastAsia="zh-CN"/>
        </w:rPr>
      </w:pPr>
      <w:r w:rsidRPr="007B37DF">
        <w:rPr>
          <w:rFonts w:ascii="Calibri" w:eastAsia="SimSun" w:hAnsi="Calibri" w:cs="Calibri"/>
          <w:lang w:eastAsia="zh-CN"/>
        </w:rPr>
        <w:t>Compte bancaire n° (RIB sur 24 positions)………………</w:t>
      </w:r>
      <w:r w:rsidR="00CA35BB">
        <w:rPr>
          <w:rFonts w:ascii="Calibri" w:eastAsia="SimSun" w:hAnsi="Calibri" w:cs="Calibri"/>
          <w:lang w:eastAsia="zh-CN"/>
        </w:rPr>
        <w:t>…………………………………………………….</w:t>
      </w:r>
      <w:r w:rsidRPr="007B37DF">
        <w:rPr>
          <w:rFonts w:ascii="Calibri" w:eastAsia="SimSun" w:hAnsi="Calibri" w:cs="Calibri"/>
          <w:lang w:eastAsia="zh-CN"/>
        </w:rPr>
        <w:t>………………………………</w:t>
      </w:r>
    </w:p>
    <w:p w:rsidR="00C26C75" w:rsidRPr="007B37DF" w:rsidRDefault="00C26C75" w:rsidP="00CA35BB">
      <w:pPr>
        <w:spacing w:line="360" w:lineRule="auto"/>
        <w:ind w:left="-284" w:right="-709"/>
        <w:jc w:val="both"/>
        <w:rPr>
          <w:rFonts w:ascii="Calibri" w:eastAsia="SimSun" w:hAnsi="Calibri" w:cs="Calibri"/>
          <w:lang w:eastAsia="zh-CN"/>
        </w:rPr>
      </w:pPr>
      <w:r w:rsidRPr="007B37DF">
        <w:rPr>
          <w:rFonts w:ascii="Calibri" w:eastAsia="SimSun" w:hAnsi="Calibri" w:cs="Calibri"/>
          <w:lang w:eastAsia="zh-CN"/>
        </w:rPr>
        <w:t>Ouvert auprès de ………………………………</w:t>
      </w:r>
      <w:r w:rsidR="00CA35BB">
        <w:rPr>
          <w:rFonts w:ascii="Calibri" w:eastAsia="SimSun" w:hAnsi="Calibri" w:cs="Calibri"/>
          <w:lang w:eastAsia="zh-CN"/>
        </w:rPr>
        <w:t>…………………………………………………………….</w:t>
      </w:r>
      <w:r w:rsidRPr="007B37DF">
        <w:rPr>
          <w:rFonts w:ascii="Calibri" w:eastAsia="SimSun" w:hAnsi="Calibri" w:cs="Calibri"/>
          <w:lang w:eastAsia="zh-CN"/>
        </w:rPr>
        <w:t>………………...…………………………</w:t>
      </w:r>
    </w:p>
    <w:p w:rsidR="00C26C75" w:rsidRPr="00CA35BB" w:rsidRDefault="00C26C75" w:rsidP="00CA35BB">
      <w:pPr>
        <w:spacing w:line="360" w:lineRule="auto"/>
        <w:ind w:left="-284" w:right="-709"/>
        <w:jc w:val="both"/>
        <w:rPr>
          <w:rFonts w:ascii="Calibri" w:eastAsia="SimSun" w:hAnsi="Calibri" w:cs="Calibri"/>
          <w:lang w:eastAsia="zh-CN"/>
        </w:rPr>
      </w:pPr>
      <w:r w:rsidRPr="00CA35BB">
        <w:rPr>
          <w:rFonts w:ascii="Calibri" w:eastAsia="SimSun" w:hAnsi="Calibri" w:cs="Calibri"/>
          <w:lang w:eastAsia="zh-CN"/>
        </w:rPr>
        <w:t xml:space="preserve">Désigné ci-après par le terme </w:t>
      </w:r>
      <w:r w:rsidRPr="00CA35BB">
        <w:rPr>
          <w:rFonts w:ascii="Bodoni MT Black" w:eastAsia="SimSun" w:hAnsi="Bodoni MT Black" w:cs="Calibri"/>
          <w:b/>
          <w:bCs/>
          <w:lang w:eastAsia="zh-CN"/>
        </w:rPr>
        <w:t>« Prestataire de services » ou « Titulaire »</w:t>
      </w:r>
    </w:p>
    <w:p w:rsidR="00C26C75" w:rsidRPr="00CA35BB" w:rsidRDefault="00C26C75" w:rsidP="00CA35BB">
      <w:pPr>
        <w:ind w:left="-284" w:right="-710"/>
        <w:jc w:val="right"/>
        <w:rPr>
          <w:rFonts w:ascii="Bodoni MT Black" w:eastAsia="SimSun" w:hAnsi="Bodoni MT Black" w:cs="Calibri"/>
          <w:b/>
          <w:bCs/>
          <w:lang w:eastAsia="zh-CN"/>
        </w:rPr>
      </w:pPr>
      <w:r w:rsidRPr="00CA35BB">
        <w:rPr>
          <w:rFonts w:ascii="Bodoni MT Black" w:eastAsia="SimSun" w:hAnsi="Bodoni MT Black" w:cs="Calibri"/>
          <w:b/>
          <w:bCs/>
          <w:lang w:eastAsia="zh-CN"/>
        </w:rPr>
        <w:t>D’AUTRE PART</w:t>
      </w:r>
    </w:p>
    <w:p w:rsidR="00061BA0" w:rsidRDefault="00061BA0" w:rsidP="00D815AB">
      <w:pPr>
        <w:pStyle w:val="Corpsdetexte"/>
        <w:spacing w:line="360" w:lineRule="auto"/>
        <w:jc w:val="right"/>
        <w:rPr>
          <w:rFonts w:ascii="Arial" w:hAnsi="Arial" w:cs="Arial"/>
        </w:rPr>
      </w:pPr>
    </w:p>
    <w:p w:rsidR="00061BA0" w:rsidRDefault="00061BA0" w:rsidP="00D815AB">
      <w:pPr>
        <w:pStyle w:val="Corpsdetexte"/>
        <w:spacing w:line="360" w:lineRule="auto"/>
        <w:jc w:val="right"/>
        <w:rPr>
          <w:rFonts w:ascii="Arial" w:hAnsi="Arial" w:cs="Arial"/>
        </w:rPr>
      </w:pPr>
    </w:p>
    <w:p w:rsidR="00061BA0" w:rsidRDefault="00061BA0" w:rsidP="00D815AB">
      <w:pPr>
        <w:pStyle w:val="Corpsdetexte"/>
        <w:spacing w:line="360" w:lineRule="auto"/>
        <w:jc w:val="right"/>
        <w:rPr>
          <w:rFonts w:ascii="Arial" w:hAnsi="Arial" w:cs="Arial"/>
        </w:rPr>
      </w:pPr>
    </w:p>
    <w:p w:rsidR="00061BA0" w:rsidRDefault="00061BA0" w:rsidP="00D815AB">
      <w:pPr>
        <w:pStyle w:val="Corpsdetexte"/>
        <w:spacing w:line="360" w:lineRule="auto"/>
        <w:jc w:val="right"/>
        <w:rPr>
          <w:rFonts w:ascii="Arial" w:hAnsi="Arial" w:cs="Arial"/>
        </w:rPr>
      </w:pPr>
    </w:p>
    <w:p w:rsidR="00061BA0" w:rsidRDefault="00061BA0" w:rsidP="00D815AB">
      <w:pPr>
        <w:pStyle w:val="Corpsdetexte"/>
        <w:spacing w:line="360" w:lineRule="auto"/>
        <w:jc w:val="right"/>
        <w:rPr>
          <w:rFonts w:ascii="Arial" w:hAnsi="Arial" w:cs="Arial"/>
        </w:rPr>
      </w:pPr>
    </w:p>
    <w:p w:rsidR="00061BA0" w:rsidRDefault="00061BA0" w:rsidP="00D815AB">
      <w:pPr>
        <w:pStyle w:val="Corpsdetexte"/>
        <w:spacing w:line="360" w:lineRule="auto"/>
        <w:jc w:val="right"/>
        <w:rPr>
          <w:rFonts w:ascii="Arial" w:hAnsi="Arial" w:cs="Arial"/>
        </w:rPr>
      </w:pPr>
    </w:p>
    <w:p w:rsidR="00061BA0" w:rsidRPr="00125B4D" w:rsidRDefault="00061BA0" w:rsidP="00CA35BB">
      <w:pPr>
        <w:pStyle w:val="Corpsdetexte"/>
        <w:spacing w:line="360" w:lineRule="auto"/>
        <w:jc w:val="left"/>
        <w:rPr>
          <w:rFonts w:ascii="Arial" w:hAnsi="Arial" w:cs="Arial"/>
        </w:rPr>
      </w:pPr>
    </w:p>
    <w:p w:rsidR="00C26C75" w:rsidRPr="00CA35BB" w:rsidRDefault="00C26C75" w:rsidP="00CA35BB">
      <w:pPr>
        <w:ind w:left="-284" w:right="-710"/>
        <w:jc w:val="center"/>
        <w:rPr>
          <w:rFonts w:ascii="Bodoni MT Black" w:eastAsia="SimSun" w:hAnsi="Bodoni MT Black" w:cs="Calibri"/>
          <w:b/>
          <w:bCs/>
          <w:lang w:eastAsia="zh-CN"/>
        </w:rPr>
      </w:pPr>
      <w:r w:rsidRPr="00CA35BB">
        <w:rPr>
          <w:rFonts w:ascii="Bodoni MT Black" w:eastAsia="SimSun" w:hAnsi="Bodoni MT Black" w:cs="Calibri"/>
          <w:b/>
          <w:bCs/>
          <w:lang w:eastAsia="zh-CN"/>
        </w:rPr>
        <w:t>IL A ETE ARRETE  ET CONVENU CE QUI SUIT</w:t>
      </w:r>
    </w:p>
    <w:p w:rsidR="007514A5" w:rsidRDefault="00C26C75" w:rsidP="00C26C75">
      <w:pPr>
        <w:pStyle w:val="Titre1"/>
        <w:spacing w:before="0" w:after="0"/>
        <w:jc w:val="center"/>
      </w:pPr>
      <w:r w:rsidRPr="00FA6459">
        <w:br w:type="page"/>
      </w:r>
    </w:p>
    <w:p w:rsidR="007514A5" w:rsidRDefault="007514A5" w:rsidP="00C26C75">
      <w:pPr>
        <w:pStyle w:val="Titre1"/>
        <w:spacing w:before="0" w:after="0"/>
        <w:jc w:val="center"/>
      </w:pPr>
    </w:p>
    <w:p w:rsidR="00AF092D" w:rsidRPr="007B37DF" w:rsidRDefault="00AF092D" w:rsidP="00AF092D">
      <w:pPr>
        <w:ind w:left="-284" w:right="-710"/>
        <w:jc w:val="both"/>
        <w:rPr>
          <w:rFonts w:ascii="Calibri" w:eastAsia="SimSun" w:hAnsi="Calibri" w:cs="Calibri"/>
          <w:lang w:eastAsia="zh-CN"/>
        </w:rPr>
      </w:pPr>
      <w:r w:rsidRPr="007B37DF">
        <w:rPr>
          <w:rFonts w:ascii="Calibri" w:eastAsia="SimSun" w:hAnsi="Calibri" w:cs="Calibri"/>
          <w:lang w:eastAsia="zh-CN"/>
        </w:rPr>
        <w:t>Marché reconductible passé par appel d’offres ouvert sur offres de prix en application de l’al 2, §1 de l’art. 16 et §1 de l’art. 17 et al.3 § 3 de l’art. 17 et l’article 7 du décret n°2-12-349 du 08 Joumada I 1434 (20/03/2013) relatif aux marchés publics.</w:t>
      </w:r>
    </w:p>
    <w:p w:rsidR="00AF092D" w:rsidRPr="00FA6459" w:rsidRDefault="00AF092D" w:rsidP="00AF092D">
      <w:pPr>
        <w:pStyle w:val="Titre7"/>
        <w:jc w:val="left"/>
        <w:rPr>
          <w:rFonts w:ascii="Arial" w:hAnsi="Arial" w:cs="Arial"/>
        </w:rPr>
      </w:pPr>
    </w:p>
    <w:p w:rsidR="00AF092D" w:rsidRPr="007B37DF" w:rsidRDefault="00AF092D" w:rsidP="00AF092D">
      <w:pPr>
        <w:ind w:left="-284" w:right="-710"/>
        <w:jc w:val="both"/>
        <w:rPr>
          <w:rFonts w:ascii="Bodoni MT Black" w:eastAsia="SimSun" w:hAnsi="Bodoni MT Black" w:cs="Calibri"/>
          <w:b/>
          <w:bCs/>
          <w:lang w:eastAsia="zh-CN"/>
        </w:rPr>
      </w:pPr>
      <w:r w:rsidRPr="007B37DF">
        <w:rPr>
          <w:rFonts w:ascii="Bodoni MT Black" w:eastAsia="SimSun" w:hAnsi="Bodoni MT Black" w:cs="Calibri"/>
          <w:b/>
          <w:bCs/>
          <w:lang w:eastAsia="zh-CN"/>
        </w:rPr>
        <w:t>ENTRE</w:t>
      </w:r>
    </w:p>
    <w:p w:rsidR="00AF092D" w:rsidRPr="007B37DF" w:rsidRDefault="00AF092D" w:rsidP="00AF092D">
      <w:pPr>
        <w:ind w:left="-284" w:right="-710"/>
        <w:jc w:val="both"/>
        <w:rPr>
          <w:rFonts w:ascii="Calibri" w:eastAsia="SimSun" w:hAnsi="Calibri" w:cs="Calibri"/>
          <w:lang w:eastAsia="zh-CN"/>
        </w:rPr>
      </w:pPr>
      <w:r w:rsidRPr="007B37DF">
        <w:rPr>
          <w:rFonts w:ascii="Calibri" w:eastAsia="SimSun" w:hAnsi="Calibri" w:cs="Calibri"/>
          <w:lang w:eastAsia="zh-CN"/>
        </w:rPr>
        <w:t>LA COMMUNE DE SALE, REPRESENTEE PAR SON PRESIDENT DESIGNE CI-APRES  PAR L’ADMINISTRATION OU LE MAITRE D’OUVRAGE.</w:t>
      </w:r>
    </w:p>
    <w:p w:rsidR="00AF092D" w:rsidRPr="00E34413" w:rsidRDefault="00AF092D" w:rsidP="00AF092D">
      <w:pPr>
        <w:pStyle w:val="Titre2"/>
        <w:rPr>
          <w:rFonts w:ascii="Arial" w:hAnsi="Arial" w:cs="Arial"/>
          <w:szCs w:val="24"/>
        </w:rPr>
      </w:pPr>
      <w:r w:rsidRPr="00E34413">
        <w:rPr>
          <w:rFonts w:ascii="Arial" w:hAnsi="Arial" w:cs="Arial"/>
          <w:szCs w:val="24"/>
        </w:rPr>
        <w:tab/>
      </w:r>
    </w:p>
    <w:p w:rsidR="00AF092D" w:rsidRPr="007B37DF" w:rsidRDefault="00AF092D" w:rsidP="00AF092D">
      <w:pPr>
        <w:ind w:left="-284" w:right="-710"/>
        <w:jc w:val="right"/>
        <w:rPr>
          <w:rFonts w:ascii="Bodoni MT Black" w:eastAsia="SimSun" w:hAnsi="Bodoni MT Black" w:cs="Calibri"/>
          <w:b/>
          <w:bCs/>
          <w:lang w:eastAsia="zh-CN"/>
        </w:rPr>
      </w:pPr>
      <w:r w:rsidRPr="007B37DF">
        <w:rPr>
          <w:rFonts w:ascii="Bodoni MT Black" w:eastAsia="SimSun" w:hAnsi="Bodoni MT Black" w:cs="Calibri"/>
          <w:b/>
          <w:bCs/>
          <w:lang w:eastAsia="zh-CN"/>
        </w:rPr>
        <w:t xml:space="preserve">D'UNE PART </w:t>
      </w:r>
    </w:p>
    <w:p w:rsidR="00AF092D" w:rsidRPr="007B37DF" w:rsidRDefault="00AF092D" w:rsidP="00AF092D">
      <w:pPr>
        <w:ind w:left="-284" w:right="-710"/>
        <w:rPr>
          <w:rFonts w:ascii="Bodoni MT Black" w:eastAsia="SimSun" w:hAnsi="Bodoni MT Black" w:cs="Calibri"/>
          <w:b/>
          <w:bCs/>
          <w:lang w:eastAsia="zh-CN"/>
        </w:rPr>
      </w:pPr>
      <w:r w:rsidRPr="007B37DF">
        <w:rPr>
          <w:rFonts w:ascii="Bodoni MT Black" w:eastAsia="SimSun" w:hAnsi="Bodoni MT Black" w:cs="Calibri"/>
          <w:b/>
          <w:bCs/>
          <w:lang w:eastAsia="zh-CN"/>
        </w:rPr>
        <w:t>ET</w:t>
      </w:r>
    </w:p>
    <w:p w:rsidR="00AF092D" w:rsidRPr="00AF092D" w:rsidRDefault="00AF092D" w:rsidP="00AF092D">
      <w:pPr>
        <w:ind w:left="-284" w:right="-710" w:firstLine="992"/>
        <w:jc w:val="both"/>
        <w:rPr>
          <w:rFonts w:ascii="Bodoni MT Black" w:eastAsia="SimSun" w:hAnsi="Bodoni MT Black" w:cs="Calibri"/>
          <w:b/>
          <w:bCs/>
          <w:sz w:val="28"/>
          <w:szCs w:val="28"/>
          <w:lang w:eastAsia="zh-CN"/>
        </w:rPr>
      </w:pPr>
      <w:r>
        <w:rPr>
          <w:rFonts w:ascii="Bodoni MT Black" w:eastAsia="SimSun" w:hAnsi="Bodoni MT Black" w:cs="Calibri"/>
          <w:b/>
          <w:bCs/>
          <w:sz w:val="28"/>
          <w:szCs w:val="28"/>
          <w:lang w:eastAsia="zh-CN"/>
        </w:rPr>
        <w:t>2-</w:t>
      </w:r>
      <w:r w:rsidRPr="00AF092D">
        <w:rPr>
          <w:rFonts w:ascii="Bodoni MT Black" w:eastAsia="SimSun" w:hAnsi="Bodoni MT Black" w:cs="Calibri"/>
          <w:b/>
          <w:bCs/>
          <w:sz w:val="28"/>
          <w:szCs w:val="28"/>
          <w:lang w:eastAsia="zh-CN"/>
        </w:rPr>
        <w:t>Cas de personne physique</w:t>
      </w:r>
    </w:p>
    <w:p w:rsidR="00AF092D" w:rsidRPr="00AF092D" w:rsidRDefault="00AF092D" w:rsidP="00AF092D">
      <w:pPr>
        <w:spacing w:line="360" w:lineRule="auto"/>
        <w:ind w:left="-284" w:right="-709"/>
        <w:jc w:val="both"/>
        <w:rPr>
          <w:rFonts w:ascii="Calibri" w:eastAsia="SimSun" w:hAnsi="Calibri" w:cs="Calibri"/>
          <w:lang w:eastAsia="zh-CN"/>
        </w:rPr>
      </w:pPr>
      <w:r w:rsidRPr="00AF092D">
        <w:rPr>
          <w:rFonts w:ascii="Calibri" w:eastAsia="SimSun" w:hAnsi="Calibri" w:cs="Calibri"/>
          <w:lang w:eastAsia="zh-CN"/>
        </w:rPr>
        <w:t>M………………………………………………</w:t>
      </w:r>
      <w:r>
        <w:rPr>
          <w:rFonts w:ascii="Calibri" w:eastAsia="SimSun" w:hAnsi="Calibri" w:cs="Calibri"/>
          <w:lang w:eastAsia="zh-CN"/>
        </w:rPr>
        <w:t>……………………….</w:t>
      </w:r>
      <w:r w:rsidRPr="00AF092D">
        <w:rPr>
          <w:rFonts w:ascii="Calibri" w:eastAsia="SimSun" w:hAnsi="Calibri" w:cs="Calibri"/>
          <w:lang w:eastAsia="zh-CN"/>
        </w:rPr>
        <w:t xml:space="preserve">………….Agissant en son nom et pour son propre compte. </w:t>
      </w:r>
    </w:p>
    <w:p w:rsidR="00AF092D" w:rsidRPr="00AF092D" w:rsidRDefault="00AF092D" w:rsidP="00AF092D">
      <w:pPr>
        <w:spacing w:line="360" w:lineRule="auto"/>
        <w:ind w:left="-284" w:right="-709"/>
        <w:jc w:val="both"/>
        <w:rPr>
          <w:rFonts w:ascii="Calibri" w:eastAsia="SimSun" w:hAnsi="Calibri" w:cs="Calibri"/>
          <w:lang w:eastAsia="zh-CN"/>
        </w:rPr>
      </w:pPr>
      <w:r w:rsidRPr="00AF092D">
        <w:rPr>
          <w:rFonts w:ascii="Calibri" w:eastAsia="SimSun" w:hAnsi="Calibri" w:cs="Calibri"/>
          <w:lang w:eastAsia="zh-CN"/>
        </w:rPr>
        <w:t>Registre de commerce de ……………………………………</w:t>
      </w:r>
      <w:r>
        <w:rPr>
          <w:rFonts w:ascii="Calibri" w:eastAsia="SimSun" w:hAnsi="Calibri" w:cs="Calibri"/>
          <w:lang w:eastAsia="zh-CN"/>
        </w:rPr>
        <w:t>…………….</w:t>
      </w:r>
      <w:r w:rsidRPr="00AF092D">
        <w:rPr>
          <w:rFonts w:ascii="Calibri" w:eastAsia="SimSun" w:hAnsi="Calibri" w:cs="Calibri"/>
          <w:lang w:eastAsia="zh-CN"/>
        </w:rPr>
        <w:t>……..sous le n°……</w:t>
      </w:r>
      <w:r>
        <w:rPr>
          <w:rFonts w:ascii="Calibri" w:eastAsia="SimSun" w:hAnsi="Calibri" w:cs="Calibri"/>
          <w:lang w:eastAsia="zh-CN"/>
        </w:rPr>
        <w:t>……..</w:t>
      </w:r>
      <w:r w:rsidRPr="00AF092D">
        <w:rPr>
          <w:rFonts w:ascii="Calibri" w:eastAsia="SimSun" w:hAnsi="Calibri" w:cs="Calibri"/>
          <w:lang w:eastAsia="zh-CN"/>
        </w:rPr>
        <w:t>……………………………………</w:t>
      </w:r>
    </w:p>
    <w:p w:rsidR="00AF092D" w:rsidRPr="00AF092D" w:rsidRDefault="00AF092D" w:rsidP="00AF092D">
      <w:pPr>
        <w:spacing w:line="360" w:lineRule="auto"/>
        <w:ind w:left="-284" w:right="-709"/>
        <w:jc w:val="both"/>
        <w:rPr>
          <w:rFonts w:ascii="Calibri" w:eastAsia="SimSun" w:hAnsi="Calibri" w:cs="Calibri"/>
          <w:lang w:eastAsia="zh-CN"/>
        </w:rPr>
      </w:pPr>
      <w:r w:rsidRPr="00AF092D">
        <w:rPr>
          <w:rFonts w:ascii="Calibri" w:eastAsia="SimSun" w:hAnsi="Calibri" w:cs="Calibri"/>
          <w:lang w:eastAsia="zh-CN"/>
        </w:rPr>
        <w:t>Taxe professionnelle n° …………………………………</w:t>
      </w:r>
      <w:r>
        <w:rPr>
          <w:rFonts w:ascii="Calibri" w:eastAsia="SimSun" w:hAnsi="Calibri" w:cs="Calibri"/>
          <w:lang w:eastAsia="zh-CN"/>
        </w:rPr>
        <w:t>………………………………………………………………..</w:t>
      </w:r>
      <w:r w:rsidRPr="00AF092D">
        <w:rPr>
          <w:rFonts w:ascii="Calibri" w:eastAsia="SimSun" w:hAnsi="Calibri" w:cs="Calibri"/>
          <w:lang w:eastAsia="zh-CN"/>
        </w:rPr>
        <w:t>……………………….</w:t>
      </w:r>
    </w:p>
    <w:p w:rsidR="00AF092D" w:rsidRPr="00AF092D" w:rsidRDefault="00AF092D" w:rsidP="00AF092D">
      <w:pPr>
        <w:spacing w:line="360" w:lineRule="auto"/>
        <w:ind w:left="-284" w:right="-709"/>
        <w:jc w:val="both"/>
        <w:rPr>
          <w:rFonts w:ascii="Calibri" w:eastAsia="SimSun" w:hAnsi="Calibri" w:cs="Calibri"/>
          <w:lang w:eastAsia="zh-CN"/>
        </w:rPr>
      </w:pPr>
      <w:r w:rsidRPr="00AF092D">
        <w:rPr>
          <w:rFonts w:ascii="Calibri" w:eastAsia="SimSun" w:hAnsi="Calibri" w:cs="Calibri"/>
          <w:lang w:eastAsia="zh-CN"/>
        </w:rPr>
        <w:t>ICE ……………………………………………………………………</w:t>
      </w:r>
      <w:r>
        <w:rPr>
          <w:rFonts w:ascii="Calibri" w:eastAsia="SimSun" w:hAnsi="Calibri" w:cs="Calibri"/>
          <w:lang w:eastAsia="zh-CN"/>
        </w:rPr>
        <w:t>……………………………………………………</w:t>
      </w:r>
      <w:r w:rsidRPr="00AF092D">
        <w:rPr>
          <w:rFonts w:ascii="Calibri" w:eastAsia="SimSun" w:hAnsi="Calibri" w:cs="Calibri"/>
          <w:lang w:eastAsia="zh-CN"/>
        </w:rPr>
        <w:t>…………………………………</w:t>
      </w:r>
    </w:p>
    <w:p w:rsidR="00AF092D" w:rsidRPr="00AF092D" w:rsidRDefault="00AF092D" w:rsidP="00AF092D">
      <w:pPr>
        <w:spacing w:line="360" w:lineRule="auto"/>
        <w:ind w:left="-284" w:right="-709"/>
        <w:jc w:val="both"/>
        <w:rPr>
          <w:rFonts w:ascii="Calibri" w:eastAsia="SimSun" w:hAnsi="Calibri" w:cs="Calibri"/>
          <w:lang w:eastAsia="zh-CN"/>
        </w:rPr>
      </w:pPr>
      <w:r w:rsidRPr="00AF092D">
        <w:rPr>
          <w:rFonts w:ascii="Calibri" w:eastAsia="SimSun" w:hAnsi="Calibri" w:cs="Calibri"/>
          <w:lang w:eastAsia="zh-CN"/>
        </w:rPr>
        <w:t xml:space="preserve"> Affilié à la CNSS sous n° ……………………………………</w:t>
      </w:r>
      <w:r>
        <w:rPr>
          <w:rFonts w:ascii="Calibri" w:eastAsia="SimSun" w:hAnsi="Calibri" w:cs="Calibri"/>
          <w:lang w:eastAsia="zh-CN"/>
        </w:rPr>
        <w:t>…………………………………………………………………………………</w:t>
      </w:r>
      <w:r w:rsidRPr="00AF092D">
        <w:rPr>
          <w:rFonts w:ascii="Calibri" w:eastAsia="SimSun" w:hAnsi="Calibri" w:cs="Calibri"/>
          <w:lang w:eastAsia="zh-CN"/>
        </w:rPr>
        <w:t>…..</w:t>
      </w:r>
    </w:p>
    <w:p w:rsidR="00AF092D" w:rsidRPr="00AF092D" w:rsidRDefault="00AF092D" w:rsidP="00AF092D">
      <w:pPr>
        <w:spacing w:line="360" w:lineRule="auto"/>
        <w:ind w:left="-284" w:right="-709"/>
        <w:jc w:val="both"/>
        <w:rPr>
          <w:rFonts w:ascii="Calibri" w:eastAsia="SimSun" w:hAnsi="Calibri" w:cs="Calibri"/>
          <w:lang w:eastAsia="zh-CN"/>
        </w:rPr>
      </w:pPr>
      <w:r w:rsidRPr="00AF092D">
        <w:rPr>
          <w:rFonts w:ascii="Calibri" w:eastAsia="SimSun" w:hAnsi="Calibri" w:cs="Calibri"/>
          <w:lang w:eastAsia="zh-CN"/>
        </w:rPr>
        <w:t>Faisant élection de domicile  …………………………</w:t>
      </w:r>
      <w:r>
        <w:rPr>
          <w:rFonts w:ascii="Calibri" w:eastAsia="SimSun" w:hAnsi="Calibri" w:cs="Calibri"/>
          <w:lang w:eastAsia="zh-CN"/>
        </w:rPr>
        <w:t>…………………….</w:t>
      </w:r>
      <w:r w:rsidRPr="00AF092D">
        <w:rPr>
          <w:rFonts w:ascii="Calibri" w:eastAsia="SimSun" w:hAnsi="Calibri" w:cs="Calibri"/>
          <w:lang w:eastAsia="zh-CN"/>
        </w:rPr>
        <w:t>…………………………………………………...................</w:t>
      </w:r>
    </w:p>
    <w:p w:rsidR="00AF092D" w:rsidRPr="00AF092D" w:rsidRDefault="00AF092D" w:rsidP="00AF092D">
      <w:pPr>
        <w:spacing w:line="360" w:lineRule="auto"/>
        <w:ind w:left="-284" w:right="-709"/>
        <w:jc w:val="both"/>
        <w:rPr>
          <w:rFonts w:ascii="Calibri" w:eastAsia="SimSun" w:hAnsi="Calibri" w:cs="Calibri"/>
          <w:lang w:eastAsia="zh-CN"/>
        </w:rPr>
      </w:pPr>
      <w:r w:rsidRPr="00AF092D">
        <w:rPr>
          <w:rFonts w:ascii="Calibri" w:eastAsia="SimSun" w:hAnsi="Calibri" w:cs="Calibri"/>
          <w:lang w:eastAsia="zh-CN"/>
        </w:rPr>
        <w:t>…………………………………………………………………………</w:t>
      </w:r>
      <w:r>
        <w:rPr>
          <w:rFonts w:ascii="Calibri" w:eastAsia="SimSun" w:hAnsi="Calibri" w:cs="Calibri"/>
          <w:lang w:eastAsia="zh-CN"/>
        </w:rPr>
        <w:t>………………………………..</w:t>
      </w:r>
      <w:r w:rsidRPr="00AF092D">
        <w:rPr>
          <w:rFonts w:ascii="Calibri" w:eastAsia="SimSun" w:hAnsi="Calibri" w:cs="Calibri"/>
          <w:lang w:eastAsia="zh-CN"/>
        </w:rPr>
        <w:t>………………………………………………………</w:t>
      </w:r>
    </w:p>
    <w:p w:rsidR="00AF092D" w:rsidRPr="00AF092D" w:rsidRDefault="00AF092D" w:rsidP="00AF092D">
      <w:pPr>
        <w:spacing w:line="360" w:lineRule="auto"/>
        <w:ind w:left="-284" w:right="-709"/>
        <w:jc w:val="both"/>
        <w:rPr>
          <w:rFonts w:ascii="Calibri" w:eastAsia="SimSun" w:hAnsi="Calibri" w:cs="Calibri"/>
          <w:lang w:eastAsia="zh-CN"/>
        </w:rPr>
      </w:pPr>
      <w:r w:rsidRPr="00AF092D">
        <w:rPr>
          <w:rFonts w:ascii="Calibri" w:eastAsia="SimSun" w:hAnsi="Calibri" w:cs="Calibri"/>
          <w:lang w:eastAsia="zh-CN"/>
        </w:rPr>
        <w:t>Compte bancaire n° (RIB sur 24 chiffres)…………</w:t>
      </w:r>
      <w:r>
        <w:rPr>
          <w:rFonts w:ascii="Calibri" w:eastAsia="SimSun" w:hAnsi="Calibri" w:cs="Calibri"/>
          <w:lang w:eastAsia="zh-CN"/>
        </w:rPr>
        <w:t>………………………</w:t>
      </w:r>
      <w:r w:rsidRPr="00AF092D">
        <w:rPr>
          <w:rFonts w:ascii="Calibri" w:eastAsia="SimSun" w:hAnsi="Calibri" w:cs="Calibri"/>
          <w:lang w:eastAsia="zh-CN"/>
        </w:rPr>
        <w:t>………………………………………………….…….…………</w:t>
      </w:r>
    </w:p>
    <w:p w:rsidR="00AF092D" w:rsidRPr="00AF092D" w:rsidRDefault="00AF092D" w:rsidP="00AF092D">
      <w:pPr>
        <w:spacing w:line="360" w:lineRule="auto"/>
        <w:ind w:left="-284" w:right="-709"/>
        <w:jc w:val="both"/>
        <w:rPr>
          <w:rFonts w:ascii="Calibri" w:eastAsia="SimSun" w:hAnsi="Calibri" w:cs="Calibri"/>
          <w:lang w:eastAsia="zh-CN"/>
        </w:rPr>
      </w:pPr>
      <w:r w:rsidRPr="00AF092D">
        <w:rPr>
          <w:rFonts w:ascii="Calibri" w:eastAsia="SimSun" w:hAnsi="Calibri" w:cs="Calibri"/>
          <w:lang w:eastAsia="zh-CN"/>
        </w:rPr>
        <w:t>Ouvert</w:t>
      </w:r>
      <w:r w:rsidR="005458F7">
        <w:rPr>
          <w:rFonts w:ascii="Calibri" w:eastAsia="SimSun" w:hAnsi="Calibri" w:cs="Calibri"/>
          <w:lang w:eastAsia="zh-CN"/>
        </w:rPr>
        <w:t xml:space="preserve"> </w:t>
      </w:r>
      <w:r w:rsidRPr="00AF092D">
        <w:rPr>
          <w:rFonts w:ascii="Calibri" w:eastAsia="SimSun" w:hAnsi="Calibri" w:cs="Calibri"/>
          <w:lang w:eastAsia="zh-CN"/>
        </w:rPr>
        <w:t>auprès</w:t>
      </w:r>
      <w:r w:rsidR="005458F7">
        <w:rPr>
          <w:rFonts w:ascii="Calibri" w:eastAsia="SimSun" w:hAnsi="Calibri" w:cs="Calibri"/>
          <w:lang w:eastAsia="zh-CN"/>
        </w:rPr>
        <w:t xml:space="preserve"> </w:t>
      </w:r>
      <w:r w:rsidRPr="00AF092D">
        <w:rPr>
          <w:rFonts w:ascii="Calibri" w:eastAsia="SimSun" w:hAnsi="Calibri" w:cs="Calibri"/>
          <w:lang w:eastAsia="zh-CN"/>
        </w:rPr>
        <w:t xml:space="preserve">de……………………………………………………………………………………………………………..….Désigné ci-après par le terme </w:t>
      </w:r>
      <w:r w:rsidRPr="00CA35BB">
        <w:rPr>
          <w:rFonts w:ascii="Bodoni MT Black" w:eastAsia="SimSun" w:hAnsi="Bodoni MT Black" w:cs="Calibri"/>
          <w:b/>
          <w:bCs/>
          <w:lang w:eastAsia="zh-CN"/>
        </w:rPr>
        <w:t>« Prestataire de services » ou « Titulaire »</w:t>
      </w:r>
    </w:p>
    <w:p w:rsidR="00AF092D" w:rsidRPr="00CA35BB" w:rsidRDefault="00AF092D" w:rsidP="00AF092D">
      <w:pPr>
        <w:ind w:left="-284" w:right="-710"/>
        <w:jc w:val="right"/>
        <w:rPr>
          <w:rFonts w:ascii="Bodoni MT Black" w:eastAsia="SimSun" w:hAnsi="Bodoni MT Black" w:cs="Calibri"/>
          <w:b/>
          <w:bCs/>
          <w:lang w:eastAsia="zh-CN"/>
        </w:rPr>
      </w:pPr>
      <w:r w:rsidRPr="00CA35BB">
        <w:rPr>
          <w:rFonts w:ascii="Bodoni MT Black" w:eastAsia="SimSun" w:hAnsi="Bodoni MT Black" w:cs="Calibri"/>
          <w:b/>
          <w:bCs/>
          <w:lang w:eastAsia="zh-CN"/>
        </w:rPr>
        <w:t>D’AUTRE PART</w:t>
      </w:r>
    </w:p>
    <w:p w:rsidR="00AF092D" w:rsidRDefault="00AF092D" w:rsidP="00AF092D">
      <w:pPr>
        <w:pStyle w:val="Corpsdetexte"/>
        <w:spacing w:line="360" w:lineRule="auto"/>
        <w:jc w:val="right"/>
        <w:rPr>
          <w:rFonts w:ascii="Arial" w:hAnsi="Arial" w:cs="Arial"/>
        </w:rPr>
      </w:pPr>
    </w:p>
    <w:p w:rsidR="00AF092D" w:rsidRDefault="00AF092D" w:rsidP="00AF092D">
      <w:pPr>
        <w:pStyle w:val="Corpsdetexte"/>
        <w:spacing w:line="360" w:lineRule="auto"/>
        <w:jc w:val="right"/>
        <w:rPr>
          <w:rFonts w:ascii="Arial" w:hAnsi="Arial" w:cs="Arial"/>
        </w:rPr>
      </w:pPr>
    </w:p>
    <w:p w:rsidR="00AF092D" w:rsidRDefault="00AF092D" w:rsidP="00AF092D">
      <w:pPr>
        <w:pStyle w:val="Corpsdetexte"/>
        <w:spacing w:line="360" w:lineRule="auto"/>
        <w:jc w:val="right"/>
        <w:rPr>
          <w:rFonts w:ascii="Arial" w:hAnsi="Arial" w:cs="Arial"/>
        </w:rPr>
      </w:pPr>
    </w:p>
    <w:p w:rsidR="00AF092D" w:rsidRDefault="00AF092D" w:rsidP="00AF092D">
      <w:pPr>
        <w:pStyle w:val="Corpsdetexte"/>
        <w:spacing w:line="360" w:lineRule="auto"/>
        <w:jc w:val="right"/>
        <w:rPr>
          <w:rFonts w:ascii="Arial" w:hAnsi="Arial" w:cs="Arial"/>
        </w:rPr>
      </w:pPr>
    </w:p>
    <w:p w:rsidR="00AF092D" w:rsidRDefault="00AF092D" w:rsidP="00AF092D">
      <w:pPr>
        <w:pStyle w:val="Corpsdetexte"/>
        <w:spacing w:line="360" w:lineRule="auto"/>
        <w:jc w:val="right"/>
        <w:rPr>
          <w:rFonts w:ascii="Arial" w:hAnsi="Arial" w:cs="Arial"/>
        </w:rPr>
      </w:pPr>
    </w:p>
    <w:p w:rsidR="00AF092D" w:rsidRDefault="00AF092D" w:rsidP="00AF092D">
      <w:pPr>
        <w:pStyle w:val="Corpsdetexte"/>
        <w:spacing w:line="360" w:lineRule="auto"/>
        <w:jc w:val="right"/>
        <w:rPr>
          <w:rFonts w:ascii="Arial" w:hAnsi="Arial" w:cs="Arial"/>
        </w:rPr>
      </w:pPr>
    </w:p>
    <w:p w:rsidR="00AF092D" w:rsidRDefault="00AF092D" w:rsidP="00AF092D">
      <w:pPr>
        <w:pStyle w:val="Corpsdetexte"/>
        <w:spacing w:line="360" w:lineRule="auto"/>
        <w:jc w:val="left"/>
        <w:rPr>
          <w:rFonts w:ascii="Arial" w:hAnsi="Arial" w:cs="Arial"/>
        </w:rPr>
      </w:pPr>
    </w:p>
    <w:p w:rsidR="00AF092D" w:rsidRDefault="00AF092D" w:rsidP="00AF092D">
      <w:pPr>
        <w:pStyle w:val="Corpsdetexte"/>
        <w:spacing w:line="360" w:lineRule="auto"/>
        <w:jc w:val="left"/>
        <w:rPr>
          <w:rFonts w:ascii="Arial" w:hAnsi="Arial" w:cs="Arial"/>
        </w:rPr>
      </w:pPr>
    </w:p>
    <w:p w:rsidR="00AF092D" w:rsidRDefault="00AF092D" w:rsidP="00AF092D">
      <w:pPr>
        <w:pStyle w:val="Corpsdetexte"/>
        <w:spacing w:line="360" w:lineRule="auto"/>
        <w:jc w:val="left"/>
        <w:rPr>
          <w:rFonts w:ascii="Arial" w:hAnsi="Arial" w:cs="Arial"/>
        </w:rPr>
      </w:pPr>
    </w:p>
    <w:p w:rsidR="00AF092D" w:rsidRDefault="00AF092D" w:rsidP="00AF092D">
      <w:pPr>
        <w:pStyle w:val="Corpsdetexte"/>
        <w:spacing w:line="360" w:lineRule="auto"/>
        <w:jc w:val="left"/>
        <w:rPr>
          <w:rFonts w:ascii="Arial" w:hAnsi="Arial" w:cs="Arial"/>
        </w:rPr>
      </w:pPr>
    </w:p>
    <w:p w:rsidR="00AF092D" w:rsidRDefault="00AF092D" w:rsidP="00AF092D">
      <w:pPr>
        <w:pStyle w:val="Corpsdetexte"/>
        <w:spacing w:line="360" w:lineRule="auto"/>
        <w:jc w:val="left"/>
        <w:rPr>
          <w:rFonts w:ascii="Arial" w:hAnsi="Arial" w:cs="Arial"/>
        </w:rPr>
      </w:pPr>
    </w:p>
    <w:p w:rsidR="00AF092D" w:rsidRDefault="00AF092D" w:rsidP="00AF092D">
      <w:pPr>
        <w:pStyle w:val="Corpsdetexte"/>
        <w:spacing w:line="360" w:lineRule="auto"/>
        <w:jc w:val="left"/>
        <w:rPr>
          <w:rFonts w:ascii="Arial" w:hAnsi="Arial" w:cs="Arial"/>
        </w:rPr>
      </w:pPr>
    </w:p>
    <w:p w:rsidR="00AF092D" w:rsidRDefault="00AF092D" w:rsidP="00AF092D">
      <w:pPr>
        <w:pStyle w:val="Corpsdetexte"/>
        <w:spacing w:line="360" w:lineRule="auto"/>
        <w:jc w:val="left"/>
        <w:rPr>
          <w:rFonts w:ascii="Arial" w:hAnsi="Arial" w:cs="Arial"/>
        </w:rPr>
      </w:pPr>
    </w:p>
    <w:p w:rsidR="00AF092D" w:rsidRPr="00125B4D" w:rsidRDefault="00AF092D" w:rsidP="00AF092D">
      <w:pPr>
        <w:pStyle w:val="Corpsdetexte"/>
        <w:spacing w:line="360" w:lineRule="auto"/>
        <w:jc w:val="left"/>
        <w:rPr>
          <w:rFonts w:ascii="Arial" w:hAnsi="Arial" w:cs="Arial"/>
        </w:rPr>
      </w:pPr>
    </w:p>
    <w:p w:rsidR="00AF092D" w:rsidRPr="00CA35BB" w:rsidRDefault="00AF092D" w:rsidP="00AF092D">
      <w:pPr>
        <w:ind w:left="-284" w:right="-710"/>
        <w:jc w:val="center"/>
        <w:rPr>
          <w:rFonts w:ascii="Bodoni MT Black" w:eastAsia="SimSun" w:hAnsi="Bodoni MT Black" w:cs="Calibri"/>
          <w:b/>
          <w:bCs/>
          <w:lang w:eastAsia="zh-CN"/>
        </w:rPr>
      </w:pPr>
      <w:r w:rsidRPr="00CA35BB">
        <w:rPr>
          <w:rFonts w:ascii="Bodoni MT Black" w:eastAsia="SimSun" w:hAnsi="Bodoni MT Black" w:cs="Calibri"/>
          <w:b/>
          <w:bCs/>
          <w:lang w:eastAsia="zh-CN"/>
        </w:rPr>
        <w:t>IL A ETE ARRETE  ET CONVENU CE QUI SUIT</w:t>
      </w:r>
    </w:p>
    <w:p w:rsidR="00AF092D" w:rsidRDefault="00AF092D" w:rsidP="00AF092D">
      <w:pPr>
        <w:spacing w:before="200" w:line="480" w:lineRule="exact"/>
        <w:ind w:left="360"/>
        <w:jc w:val="center"/>
        <w:rPr>
          <w:b/>
          <w:bCs/>
          <w:sz w:val="18"/>
          <w:szCs w:val="18"/>
        </w:rPr>
      </w:pPr>
    </w:p>
    <w:p w:rsidR="007514A5" w:rsidRDefault="007514A5" w:rsidP="007514A5">
      <w:pPr>
        <w:rPr>
          <w:rFonts w:ascii="Arial" w:hAnsi="Arial" w:cs="Arial"/>
          <w:b/>
          <w:bCs/>
          <w:kern w:val="32"/>
          <w:sz w:val="32"/>
          <w:szCs w:val="32"/>
        </w:rPr>
      </w:pPr>
    </w:p>
    <w:p w:rsidR="006D3031" w:rsidRDefault="006D3031" w:rsidP="007514A5"/>
    <w:p w:rsidR="00AF092D" w:rsidRPr="007B37DF" w:rsidRDefault="00AF092D" w:rsidP="00AF092D">
      <w:pPr>
        <w:ind w:left="-284" w:right="-710"/>
        <w:jc w:val="both"/>
        <w:rPr>
          <w:rFonts w:ascii="Calibri" w:eastAsia="SimSun" w:hAnsi="Calibri" w:cs="Calibri"/>
          <w:lang w:eastAsia="zh-CN"/>
        </w:rPr>
      </w:pPr>
      <w:r w:rsidRPr="007B37DF">
        <w:rPr>
          <w:rFonts w:ascii="Calibri" w:eastAsia="SimSun" w:hAnsi="Calibri" w:cs="Calibri"/>
          <w:lang w:eastAsia="zh-CN"/>
        </w:rPr>
        <w:t>Marché reconductible passé par appel d’offres ouvert sur offres de prix en application de l’al 2, §1 de l’art. 16 et §1 de l’art. 17 et al.3 § 3 de l’art. 17 et l’article 7 du décret n°2-12-349 du 08 Joumada I 1434 (20/03/2013) relatif aux marchés publics.</w:t>
      </w:r>
    </w:p>
    <w:p w:rsidR="00AF092D" w:rsidRPr="00FA6459" w:rsidRDefault="00AF092D" w:rsidP="00AF092D">
      <w:pPr>
        <w:pStyle w:val="Titre7"/>
        <w:jc w:val="left"/>
        <w:rPr>
          <w:rFonts w:ascii="Arial" w:hAnsi="Arial" w:cs="Arial"/>
        </w:rPr>
      </w:pPr>
    </w:p>
    <w:p w:rsidR="00AF092D" w:rsidRPr="007B37DF" w:rsidRDefault="00AF092D" w:rsidP="00AF092D">
      <w:pPr>
        <w:ind w:left="-284" w:right="-710"/>
        <w:jc w:val="both"/>
        <w:rPr>
          <w:rFonts w:ascii="Bodoni MT Black" w:eastAsia="SimSun" w:hAnsi="Bodoni MT Black" w:cs="Calibri"/>
          <w:b/>
          <w:bCs/>
          <w:lang w:eastAsia="zh-CN"/>
        </w:rPr>
      </w:pPr>
      <w:r w:rsidRPr="007B37DF">
        <w:rPr>
          <w:rFonts w:ascii="Bodoni MT Black" w:eastAsia="SimSun" w:hAnsi="Bodoni MT Black" w:cs="Calibri"/>
          <w:b/>
          <w:bCs/>
          <w:lang w:eastAsia="zh-CN"/>
        </w:rPr>
        <w:t>ENTRE</w:t>
      </w:r>
    </w:p>
    <w:p w:rsidR="00AF092D" w:rsidRPr="007B37DF" w:rsidRDefault="00AF092D" w:rsidP="00AF092D">
      <w:pPr>
        <w:ind w:left="-284" w:right="-710"/>
        <w:jc w:val="both"/>
        <w:rPr>
          <w:rFonts w:ascii="Calibri" w:eastAsia="SimSun" w:hAnsi="Calibri" w:cs="Calibri"/>
          <w:lang w:eastAsia="zh-CN"/>
        </w:rPr>
      </w:pPr>
      <w:r w:rsidRPr="007B37DF">
        <w:rPr>
          <w:rFonts w:ascii="Calibri" w:eastAsia="SimSun" w:hAnsi="Calibri" w:cs="Calibri"/>
          <w:lang w:eastAsia="zh-CN"/>
        </w:rPr>
        <w:t>LA COMMUNE DE SALE, REPRESENTEE PAR SON PRESIDENT DESIGNE CI-APRES  PAR L’ADMINISTRATION OU LE MAITRE D’OUVRAGE.</w:t>
      </w:r>
    </w:p>
    <w:p w:rsidR="00AF092D" w:rsidRPr="00E34413" w:rsidRDefault="00AF092D" w:rsidP="00AF092D">
      <w:pPr>
        <w:pStyle w:val="Titre2"/>
        <w:rPr>
          <w:rFonts w:ascii="Arial" w:hAnsi="Arial" w:cs="Arial"/>
          <w:szCs w:val="24"/>
        </w:rPr>
      </w:pPr>
      <w:r w:rsidRPr="00E34413">
        <w:rPr>
          <w:rFonts w:ascii="Arial" w:hAnsi="Arial" w:cs="Arial"/>
          <w:szCs w:val="24"/>
        </w:rPr>
        <w:tab/>
      </w:r>
    </w:p>
    <w:p w:rsidR="00AF092D" w:rsidRPr="007B37DF" w:rsidRDefault="00AF092D" w:rsidP="00AF092D">
      <w:pPr>
        <w:ind w:left="-284" w:right="-710"/>
        <w:jc w:val="right"/>
        <w:rPr>
          <w:rFonts w:ascii="Bodoni MT Black" w:eastAsia="SimSun" w:hAnsi="Bodoni MT Black" w:cs="Calibri"/>
          <w:b/>
          <w:bCs/>
          <w:lang w:eastAsia="zh-CN"/>
        </w:rPr>
      </w:pPr>
      <w:r w:rsidRPr="007B37DF">
        <w:rPr>
          <w:rFonts w:ascii="Bodoni MT Black" w:eastAsia="SimSun" w:hAnsi="Bodoni MT Black" w:cs="Calibri"/>
          <w:b/>
          <w:bCs/>
          <w:lang w:eastAsia="zh-CN"/>
        </w:rPr>
        <w:t xml:space="preserve">D'UNE PART </w:t>
      </w:r>
    </w:p>
    <w:p w:rsidR="00AF092D" w:rsidRPr="007B37DF" w:rsidRDefault="00AF092D" w:rsidP="00AF092D">
      <w:pPr>
        <w:ind w:left="-284" w:right="-710"/>
        <w:rPr>
          <w:rFonts w:ascii="Bodoni MT Black" w:eastAsia="SimSun" w:hAnsi="Bodoni MT Black" w:cs="Calibri"/>
          <w:b/>
          <w:bCs/>
          <w:lang w:eastAsia="zh-CN"/>
        </w:rPr>
      </w:pPr>
      <w:r w:rsidRPr="007B37DF">
        <w:rPr>
          <w:rFonts w:ascii="Bodoni MT Black" w:eastAsia="SimSun" w:hAnsi="Bodoni MT Black" w:cs="Calibri"/>
          <w:b/>
          <w:bCs/>
          <w:lang w:eastAsia="zh-CN"/>
        </w:rPr>
        <w:t>ET</w:t>
      </w:r>
    </w:p>
    <w:p w:rsidR="00AF092D" w:rsidRPr="00AF092D" w:rsidRDefault="00AF092D" w:rsidP="00AF092D">
      <w:pPr>
        <w:ind w:left="-284" w:right="-710" w:firstLine="992"/>
        <w:jc w:val="both"/>
        <w:rPr>
          <w:rFonts w:ascii="Bodoni MT Black" w:eastAsia="SimSun" w:hAnsi="Bodoni MT Black" w:cs="Calibri"/>
          <w:b/>
          <w:bCs/>
          <w:sz w:val="28"/>
          <w:szCs w:val="28"/>
          <w:lang w:eastAsia="zh-CN"/>
        </w:rPr>
      </w:pPr>
      <w:r>
        <w:rPr>
          <w:rFonts w:ascii="Bodoni MT Black" w:eastAsia="SimSun" w:hAnsi="Bodoni MT Black" w:cs="Calibri"/>
          <w:b/>
          <w:bCs/>
          <w:sz w:val="28"/>
          <w:szCs w:val="28"/>
          <w:lang w:eastAsia="zh-CN"/>
        </w:rPr>
        <w:t>3-</w:t>
      </w:r>
      <w:r w:rsidR="00A330B1">
        <w:rPr>
          <w:rFonts w:ascii="Bodoni MT Black" w:eastAsia="SimSun" w:hAnsi="Bodoni MT Black" w:cs="Calibri"/>
          <w:b/>
          <w:bCs/>
          <w:sz w:val="28"/>
          <w:szCs w:val="28"/>
          <w:lang w:eastAsia="zh-CN"/>
        </w:rPr>
        <w:t xml:space="preserve">Cas d’un </w:t>
      </w:r>
      <w:r w:rsidRPr="00AF092D">
        <w:rPr>
          <w:rFonts w:ascii="Bodoni MT Black" w:eastAsia="SimSun" w:hAnsi="Bodoni MT Black" w:cs="Calibri"/>
          <w:b/>
          <w:bCs/>
          <w:sz w:val="28"/>
          <w:szCs w:val="28"/>
          <w:lang w:eastAsia="zh-CN"/>
        </w:rPr>
        <w:t>groupement</w:t>
      </w:r>
    </w:p>
    <w:p w:rsidR="00AF092D" w:rsidRPr="00A330B1" w:rsidRDefault="00AF092D" w:rsidP="00A330B1">
      <w:pPr>
        <w:spacing w:line="360" w:lineRule="auto"/>
        <w:ind w:left="-284" w:right="-709"/>
        <w:jc w:val="both"/>
        <w:rPr>
          <w:rFonts w:ascii="Calibri" w:eastAsia="SimSun" w:hAnsi="Calibri" w:cs="Calibri"/>
          <w:lang w:eastAsia="zh-CN"/>
        </w:rPr>
      </w:pPr>
      <w:r w:rsidRPr="00A330B1">
        <w:rPr>
          <w:rFonts w:ascii="Calibri" w:eastAsia="SimSun" w:hAnsi="Calibri" w:cs="Calibri"/>
          <w:lang w:eastAsia="zh-CN"/>
        </w:rPr>
        <w:t>Les membres du groupement soussignés constitué aux termes de la convention …………………………………(les références de la convention)……………… ………….. :</w:t>
      </w:r>
    </w:p>
    <w:p w:rsidR="00AF092D" w:rsidRPr="00A330B1" w:rsidRDefault="00AF092D" w:rsidP="00A330B1">
      <w:pPr>
        <w:ind w:left="-284" w:right="-710" w:firstLine="992"/>
        <w:jc w:val="both"/>
        <w:rPr>
          <w:rFonts w:ascii="Bodoni MT Black" w:eastAsia="SimSun" w:hAnsi="Bodoni MT Black" w:cs="Calibri"/>
          <w:b/>
          <w:bCs/>
          <w:u w:val="single"/>
          <w:lang w:eastAsia="zh-CN"/>
        </w:rPr>
      </w:pPr>
      <w:r w:rsidRPr="00A330B1">
        <w:rPr>
          <w:rFonts w:ascii="Bodoni MT Black" w:eastAsia="SimSun" w:hAnsi="Bodoni MT Black" w:cs="Calibri"/>
          <w:b/>
          <w:bCs/>
          <w:u w:val="single"/>
          <w:lang w:eastAsia="zh-CN"/>
        </w:rPr>
        <w:t>Membre 1 :</w:t>
      </w:r>
    </w:p>
    <w:p w:rsidR="00AF092D" w:rsidRPr="00A330B1" w:rsidRDefault="00AF092D" w:rsidP="005458F7">
      <w:pPr>
        <w:spacing w:line="360" w:lineRule="auto"/>
        <w:ind w:left="-284" w:right="-709"/>
        <w:jc w:val="both"/>
        <w:rPr>
          <w:rFonts w:ascii="Calibri" w:eastAsia="SimSun" w:hAnsi="Calibri" w:cs="Calibri"/>
          <w:lang w:eastAsia="zh-CN"/>
        </w:rPr>
      </w:pPr>
      <w:r w:rsidRPr="00A330B1">
        <w:rPr>
          <w:rFonts w:ascii="Calibri" w:eastAsia="SimSun" w:hAnsi="Calibri" w:cs="Calibri"/>
          <w:lang w:eastAsia="zh-CN"/>
        </w:rPr>
        <w:t>M. …………………………………………</w:t>
      </w:r>
      <w:r w:rsidR="00502D57">
        <w:rPr>
          <w:rFonts w:ascii="Calibri" w:eastAsia="SimSun" w:hAnsi="Calibri" w:cs="Calibri"/>
          <w:lang w:eastAsia="zh-CN"/>
        </w:rPr>
        <w:t>……………………</w:t>
      </w:r>
      <w:r w:rsidRPr="00A330B1">
        <w:rPr>
          <w:rFonts w:ascii="Calibri" w:eastAsia="SimSun" w:hAnsi="Calibri" w:cs="Calibri"/>
          <w:lang w:eastAsia="zh-CN"/>
        </w:rPr>
        <w:t>…qualité …………………</w:t>
      </w:r>
      <w:r w:rsidR="00502D57">
        <w:rPr>
          <w:rFonts w:ascii="Calibri" w:eastAsia="SimSun" w:hAnsi="Calibri" w:cs="Calibri"/>
          <w:lang w:eastAsia="zh-CN"/>
        </w:rPr>
        <w:t>………………………………..</w:t>
      </w:r>
      <w:r w:rsidRPr="00A330B1">
        <w:rPr>
          <w:rFonts w:ascii="Calibri" w:eastAsia="SimSun" w:hAnsi="Calibri" w:cs="Calibri"/>
          <w:lang w:eastAsia="zh-CN"/>
        </w:rPr>
        <w:t>………..………………….</w:t>
      </w:r>
    </w:p>
    <w:p w:rsidR="00AF092D" w:rsidRPr="00A330B1" w:rsidRDefault="00AF092D" w:rsidP="005458F7">
      <w:pPr>
        <w:spacing w:line="360" w:lineRule="auto"/>
        <w:ind w:left="-284" w:right="-709"/>
        <w:jc w:val="both"/>
        <w:rPr>
          <w:rFonts w:ascii="Calibri" w:eastAsia="SimSun" w:hAnsi="Calibri" w:cs="Calibri"/>
          <w:lang w:eastAsia="zh-CN"/>
        </w:rPr>
      </w:pPr>
      <w:r w:rsidRPr="00A330B1">
        <w:rPr>
          <w:rFonts w:ascii="Calibri" w:eastAsia="SimSun" w:hAnsi="Calibri" w:cs="Calibri"/>
          <w:lang w:eastAsia="zh-CN"/>
        </w:rPr>
        <w:t>Agissant au nom et pour le compte de………………………</w:t>
      </w:r>
      <w:r w:rsidR="00502D57">
        <w:rPr>
          <w:rFonts w:ascii="Calibri" w:eastAsia="SimSun" w:hAnsi="Calibri" w:cs="Calibri"/>
          <w:lang w:eastAsia="zh-CN"/>
        </w:rPr>
        <w:t>..</w:t>
      </w:r>
      <w:r w:rsidRPr="00A330B1">
        <w:rPr>
          <w:rFonts w:ascii="Calibri" w:eastAsia="SimSun" w:hAnsi="Calibri" w:cs="Calibri"/>
          <w:lang w:eastAsia="zh-CN"/>
        </w:rPr>
        <w:t xml:space="preserve">………………….en vertu des pouvoirs qui lui sont conférés. </w:t>
      </w:r>
    </w:p>
    <w:p w:rsidR="00AF092D" w:rsidRPr="00A330B1" w:rsidRDefault="00AF092D" w:rsidP="005458F7">
      <w:pPr>
        <w:spacing w:line="360" w:lineRule="auto"/>
        <w:ind w:left="-284" w:right="-709"/>
        <w:jc w:val="both"/>
        <w:rPr>
          <w:rFonts w:ascii="Calibri" w:eastAsia="SimSun" w:hAnsi="Calibri" w:cs="Calibri"/>
          <w:lang w:eastAsia="zh-CN"/>
        </w:rPr>
      </w:pPr>
      <w:r w:rsidRPr="00A330B1">
        <w:rPr>
          <w:rFonts w:ascii="Calibri" w:eastAsia="SimSun" w:hAnsi="Calibri" w:cs="Calibri"/>
          <w:lang w:eastAsia="zh-CN"/>
        </w:rPr>
        <w:t>Au capital social ………………</w:t>
      </w:r>
      <w:r w:rsidR="00502D57">
        <w:rPr>
          <w:rFonts w:ascii="Calibri" w:eastAsia="SimSun" w:hAnsi="Calibri" w:cs="Calibri"/>
          <w:lang w:eastAsia="zh-CN"/>
        </w:rPr>
        <w:t>…………………………………………………………………………………………………..</w:t>
      </w:r>
      <w:r w:rsidRPr="00A330B1">
        <w:rPr>
          <w:rFonts w:ascii="Calibri" w:eastAsia="SimSun" w:hAnsi="Calibri" w:cs="Calibri"/>
          <w:lang w:eastAsia="zh-CN"/>
        </w:rPr>
        <w:t xml:space="preserve">……………………. </w:t>
      </w:r>
    </w:p>
    <w:p w:rsidR="00AF092D" w:rsidRPr="00A330B1" w:rsidRDefault="00AF092D" w:rsidP="005458F7">
      <w:pPr>
        <w:spacing w:line="360" w:lineRule="auto"/>
        <w:ind w:left="-284" w:right="-709"/>
        <w:jc w:val="both"/>
        <w:rPr>
          <w:rFonts w:ascii="Calibri" w:eastAsia="SimSun" w:hAnsi="Calibri" w:cs="Calibri"/>
          <w:lang w:eastAsia="zh-CN"/>
        </w:rPr>
      </w:pPr>
      <w:r w:rsidRPr="00A330B1">
        <w:rPr>
          <w:rFonts w:ascii="Calibri" w:eastAsia="SimSun" w:hAnsi="Calibri" w:cs="Calibri"/>
          <w:lang w:eastAsia="zh-CN"/>
        </w:rPr>
        <w:t>Taxe professionnelle n° …………</w:t>
      </w:r>
      <w:r w:rsidR="00502D57">
        <w:rPr>
          <w:rFonts w:ascii="Calibri" w:eastAsia="SimSun" w:hAnsi="Calibri" w:cs="Calibri"/>
          <w:lang w:eastAsia="zh-CN"/>
        </w:rPr>
        <w:t>………………………………………………………………….</w:t>
      </w:r>
      <w:r w:rsidRPr="00A330B1">
        <w:rPr>
          <w:rFonts w:ascii="Calibri" w:eastAsia="SimSun" w:hAnsi="Calibri" w:cs="Calibri"/>
          <w:lang w:eastAsia="zh-CN"/>
        </w:rPr>
        <w:t>……………………………………………….</w:t>
      </w:r>
    </w:p>
    <w:p w:rsidR="00AF092D" w:rsidRPr="00A330B1" w:rsidRDefault="00AF092D" w:rsidP="005458F7">
      <w:pPr>
        <w:spacing w:line="360" w:lineRule="auto"/>
        <w:ind w:left="-284" w:right="-709"/>
        <w:jc w:val="both"/>
        <w:rPr>
          <w:rFonts w:ascii="Calibri" w:eastAsia="SimSun" w:hAnsi="Calibri" w:cs="Calibri"/>
          <w:lang w:eastAsia="zh-CN"/>
        </w:rPr>
      </w:pPr>
      <w:r w:rsidRPr="00A330B1">
        <w:rPr>
          <w:rFonts w:ascii="Calibri" w:eastAsia="SimSun" w:hAnsi="Calibri" w:cs="Calibri"/>
          <w:lang w:eastAsia="zh-CN"/>
        </w:rPr>
        <w:t>ICE …………………………………………</w:t>
      </w:r>
      <w:r w:rsidR="00502D57">
        <w:rPr>
          <w:rFonts w:ascii="Calibri" w:eastAsia="SimSun" w:hAnsi="Calibri" w:cs="Calibri"/>
          <w:lang w:eastAsia="zh-CN"/>
        </w:rPr>
        <w:t>………………………………………………………..</w:t>
      </w:r>
      <w:r w:rsidRPr="00A330B1">
        <w:rPr>
          <w:rFonts w:ascii="Calibri" w:eastAsia="SimSun" w:hAnsi="Calibri" w:cs="Calibri"/>
          <w:lang w:eastAsia="zh-CN"/>
        </w:rPr>
        <w:t>……………………………………………………………</w:t>
      </w:r>
    </w:p>
    <w:p w:rsidR="00AF092D" w:rsidRPr="00A330B1" w:rsidRDefault="00AF092D" w:rsidP="005458F7">
      <w:pPr>
        <w:spacing w:line="360" w:lineRule="auto"/>
        <w:ind w:left="-284" w:right="-709"/>
        <w:jc w:val="both"/>
        <w:rPr>
          <w:rFonts w:ascii="Calibri" w:eastAsia="SimSun" w:hAnsi="Calibri" w:cs="Calibri"/>
          <w:lang w:eastAsia="zh-CN"/>
        </w:rPr>
      </w:pPr>
      <w:r w:rsidRPr="00A330B1">
        <w:rPr>
          <w:rFonts w:ascii="Calibri" w:eastAsia="SimSun" w:hAnsi="Calibri" w:cs="Calibri"/>
          <w:lang w:eastAsia="zh-CN"/>
        </w:rPr>
        <w:t>Registre de commerce de………………………</w:t>
      </w:r>
      <w:r w:rsidR="00502D57">
        <w:rPr>
          <w:rFonts w:ascii="Calibri" w:eastAsia="SimSun" w:hAnsi="Calibri" w:cs="Calibri"/>
          <w:lang w:eastAsia="zh-CN"/>
        </w:rPr>
        <w:t>………………..</w:t>
      </w:r>
      <w:r w:rsidRPr="00A330B1">
        <w:rPr>
          <w:rFonts w:ascii="Calibri" w:eastAsia="SimSun" w:hAnsi="Calibri" w:cs="Calibri"/>
          <w:lang w:eastAsia="zh-CN"/>
        </w:rPr>
        <w:t>………Sous le n°…………</w:t>
      </w:r>
      <w:r w:rsidR="00502D57">
        <w:rPr>
          <w:rFonts w:ascii="Calibri" w:eastAsia="SimSun" w:hAnsi="Calibri" w:cs="Calibri"/>
          <w:lang w:eastAsia="zh-CN"/>
        </w:rPr>
        <w:t>…………………….</w:t>
      </w:r>
      <w:r w:rsidRPr="00A330B1">
        <w:rPr>
          <w:rFonts w:ascii="Calibri" w:eastAsia="SimSun" w:hAnsi="Calibri" w:cs="Calibri"/>
          <w:lang w:eastAsia="zh-CN"/>
        </w:rPr>
        <w:t>……………………………</w:t>
      </w:r>
    </w:p>
    <w:p w:rsidR="00AF092D" w:rsidRPr="00A330B1" w:rsidRDefault="00AF092D" w:rsidP="005458F7">
      <w:pPr>
        <w:spacing w:line="360" w:lineRule="auto"/>
        <w:ind w:left="-284" w:right="-709"/>
        <w:jc w:val="both"/>
        <w:rPr>
          <w:rFonts w:ascii="Calibri" w:eastAsia="SimSun" w:hAnsi="Calibri" w:cs="Calibri"/>
          <w:lang w:eastAsia="zh-CN"/>
        </w:rPr>
      </w:pPr>
      <w:r w:rsidRPr="00A330B1">
        <w:rPr>
          <w:rFonts w:ascii="Calibri" w:eastAsia="SimSun" w:hAnsi="Calibri" w:cs="Calibri"/>
          <w:lang w:eastAsia="zh-CN"/>
        </w:rPr>
        <w:t>Affilié à la CNSS sous n° ……………………………………………………………</w:t>
      </w:r>
      <w:r w:rsidR="00502D57">
        <w:rPr>
          <w:rFonts w:ascii="Calibri" w:eastAsia="SimSun" w:hAnsi="Calibri" w:cs="Calibri"/>
          <w:lang w:eastAsia="zh-CN"/>
        </w:rPr>
        <w:t>…………………………………….</w:t>
      </w:r>
      <w:r w:rsidRPr="00A330B1">
        <w:rPr>
          <w:rFonts w:ascii="Calibri" w:eastAsia="SimSun" w:hAnsi="Calibri" w:cs="Calibri"/>
          <w:lang w:eastAsia="zh-CN"/>
        </w:rPr>
        <w:t>…………………….……</w:t>
      </w:r>
    </w:p>
    <w:p w:rsidR="00AF092D" w:rsidRPr="00A330B1" w:rsidRDefault="00AF092D" w:rsidP="005458F7">
      <w:pPr>
        <w:spacing w:line="360" w:lineRule="auto"/>
        <w:ind w:left="-284" w:right="-709"/>
        <w:jc w:val="both"/>
        <w:rPr>
          <w:rFonts w:ascii="Calibri" w:eastAsia="SimSun" w:hAnsi="Calibri" w:cs="Calibri"/>
          <w:lang w:eastAsia="zh-CN"/>
        </w:rPr>
      </w:pPr>
      <w:r w:rsidRPr="00A330B1">
        <w:rPr>
          <w:rFonts w:ascii="Calibri" w:eastAsia="SimSun" w:hAnsi="Calibri" w:cs="Calibri"/>
          <w:lang w:eastAsia="zh-CN"/>
        </w:rPr>
        <w:t>Faisant élection de domicile au ……………………..............................</w:t>
      </w:r>
      <w:r w:rsidR="00502D57">
        <w:rPr>
          <w:rFonts w:ascii="Calibri" w:eastAsia="SimSun" w:hAnsi="Calibri" w:cs="Calibri"/>
          <w:lang w:eastAsia="zh-CN"/>
        </w:rPr>
        <w:t>.............</w:t>
      </w:r>
      <w:r w:rsidRPr="00A330B1">
        <w:rPr>
          <w:rFonts w:ascii="Calibri" w:eastAsia="SimSun" w:hAnsi="Calibri" w:cs="Calibri"/>
          <w:lang w:eastAsia="zh-CN"/>
        </w:rPr>
        <w:t>.........................................................</w:t>
      </w:r>
    </w:p>
    <w:p w:rsidR="00AF092D" w:rsidRPr="00A330B1" w:rsidRDefault="00AF092D" w:rsidP="005458F7">
      <w:pPr>
        <w:spacing w:line="360" w:lineRule="auto"/>
        <w:ind w:left="-284" w:right="-709"/>
        <w:jc w:val="both"/>
        <w:rPr>
          <w:rFonts w:ascii="Calibri" w:eastAsia="SimSun" w:hAnsi="Calibri" w:cs="Calibri"/>
          <w:lang w:eastAsia="zh-CN"/>
        </w:rPr>
      </w:pPr>
      <w:r w:rsidRPr="00A330B1">
        <w:rPr>
          <w:rFonts w:ascii="Calibri" w:eastAsia="SimSun" w:hAnsi="Calibri" w:cs="Calibri"/>
          <w:lang w:eastAsia="zh-CN"/>
        </w:rPr>
        <w:t>…………………………………………………………………………………………</w:t>
      </w:r>
      <w:r w:rsidR="00502D57">
        <w:rPr>
          <w:rFonts w:ascii="Calibri" w:eastAsia="SimSun" w:hAnsi="Calibri" w:cs="Calibri"/>
          <w:lang w:eastAsia="zh-CN"/>
        </w:rPr>
        <w:t>………………………………………………..</w:t>
      </w:r>
      <w:r w:rsidRPr="00A330B1">
        <w:rPr>
          <w:rFonts w:ascii="Calibri" w:eastAsia="SimSun" w:hAnsi="Calibri" w:cs="Calibri"/>
          <w:lang w:eastAsia="zh-CN"/>
        </w:rPr>
        <w:t>………………………</w:t>
      </w:r>
    </w:p>
    <w:p w:rsidR="00AF092D" w:rsidRPr="00A330B1" w:rsidRDefault="00AF092D" w:rsidP="005458F7">
      <w:pPr>
        <w:spacing w:line="360" w:lineRule="auto"/>
        <w:ind w:left="-284" w:right="-709"/>
        <w:jc w:val="both"/>
        <w:rPr>
          <w:rFonts w:ascii="Calibri" w:eastAsia="SimSun" w:hAnsi="Calibri" w:cs="Calibri"/>
          <w:lang w:eastAsia="zh-CN"/>
        </w:rPr>
      </w:pPr>
      <w:r w:rsidRPr="00A330B1">
        <w:rPr>
          <w:rFonts w:ascii="Calibri" w:eastAsia="SimSun" w:hAnsi="Calibri" w:cs="Calibri"/>
          <w:lang w:eastAsia="zh-CN"/>
        </w:rPr>
        <w:t xml:space="preserve">Compte bancaire n° (RIB sur 24 chiffres)….………………………………… </w:t>
      </w:r>
      <w:r w:rsidR="00502D57">
        <w:rPr>
          <w:rFonts w:ascii="Calibri" w:eastAsia="SimSun" w:hAnsi="Calibri" w:cs="Calibri"/>
          <w:lang w:eastAsia="zh-CN"/>
        </w:rPr>
        <w:t>………………………………………..</w:t>
      </w:r>
      <w:r w:rsidRPr="00A330B1">
        <w:rPr>
          <w:rFonts w:ascii="Calibri" w:eastAsia="SimSun" w:hAnsi="Calibri" w:cs="Calibri"/>
          <w:lang w:eastAsia="zh-CN"/>
        </w:rPr>
        <w:t>……………………</w:t>
      </w:r>
    </w:p>
    <w:p w:rsidR="00AF092D" w:rsidRPr="00A330B1" w:rsidRDefault="00AF092D" w:rsidP="005458F7">
      <w:pPr>
        <w:spacing w:line="360" w:lineRule="auto"/>
        <w:ind w:left="-284" w:right="-709"/>
        <w:jc w:val="both"/>
        <w:rPr>
          <w:rFonts w:ascii="Calibri" w:eastAsia="SimSun" w:hAnsi="Calibri" w:cs="Calibri"/>
          <w:lang w:eastAsia="zh-CN"/>
        </w:rPr>
      </w:pPr>
      <w:r w:rsidRPr="00A330B1">
        <w:rPr>
          <w:rFonts w:ascii="Calibri" w:eastAsia="SimSun" w:hAnsi="Calibri" w:cs="Calibri"/>
          <w:lang w:eastAsia="zh-CN"/>
        </w:rPr>
        <w:t>ouvert auprès de…………………………………………………………………</w:t>
      </w:r>
      <w:r w:rsidR="00502D57">
        <w:rPr>
          <w:rFonts w:ascii="Calibri" w:eastAsia="SimSun" w:hAnsi="Calibri" w:cs="Calibri"/>
          <w:lang w:eastAsia="zh-CN"/>
        </w:rPr>
        <w:t>………………………………………..</w:t>
      </w:r>
      <w:r w:rsidRPr="00A330B1">
        <w:rPr>
          <w:rFonts w:ascii="Calibri" w:eastAsia="SimSun" w:hAnsi="Calibri" w:cs="Calibri"/>
          <w:lang w:eastAsia="zh-CN"/>
        </w:rPr>
        <w:t>…………………………...</w:t>
      </w:r>
    </w:p>
    <w:p w:rsidR="00AF092D" w:rsidRPr="00A330B1" w:rsidRDefault="00AF092D" w:rsidP="00502D57">
      <w:pPr>
        <w:ind w:left="-284" w:right="-710" w:firstLine="992"/>
        <w:jc w:val="both"/>
        <w:rPr>
          <w:rFonts w:ascii="Bodoni MT Black" w:eastAsia="SimSun" w:hAnsi="Bodoni MT Black" w:cs="Calibri"/>
          <w:b/>
          <w:bCs/>
          <w:u w:val="single"/>
          <w:lang w:eastAsia="zh-CN"/>
        </w:rPr>
      </w:pPr>
      <w:r w:rsidRPr="00A330B1">
        <w:rPr>
          <w:rFonts w:ascii="Bodoni MT Black" w:eastAsia="SimSun" w:hAnsi="Bodoni MT Black" w:cs="Calibri"/>
          <w:b/>
          <w:bCs/>
          <w:u w:val="single"/>
          <w:lang w:eastAsia="zh-CN"/>
        </w:rPr>
        <w:t xml:space="preserve">Membre 2 : </w:t>
      </w:r>
    </w:p>
    <w:p w:rsidR="00AF092D" w:rsidRPr="00D04334" w:rsidRDefault="00AF092D" w:rsidP="00AF092D">
      <w:pPr>
        <w:tabs>
          <w:tab w:val="center" w:pos="4536"/>
        </w:tabs>
        <w:spacing w:before="120"/>
        <w:rPr>
          <w:b/>
          <w:bCs/>
          <w:sz w:val="20"/>
          <w:szCs w:val="20"/>
        </w:rPr>
      </w:pPr>
      <w:r w:rsidRPr="00D04334">
        <w:rPr>
          <w:b/>
          <w:bCs/>
          <w:sz w:val="20"/>
          <w:szCs w:val="20"/>
        </w:rPr>
        <w:t xml:space="preserve">(Servir les renseignements le concernant) </w:t>
      </w:r>
      <w:r w:rsidRPr="00D04334">
        <w:rPr>
          <w:b/>
          <w:bCs/>
          <w:sz w:val="20"/>
          <w:szCs w:val="20"/>
        </w:rPr>
        <w:tab/>
      </w:r>
    </w:p>
    <w:p w:rsidR="00AF092D" w:rsidRPr="00D04334" w:rsidRDefault="00AF092D" w:rsidP="00AF092D">
      <w:pPr>
        <w:numPr>
          <w:ilvl w:val="0"/>
          <w:numId w:val="4"/>
        </w:numPr>
        <w:spacing w:before="120"/>
        <w:jc w:val="both"/>
        <w:rPr>
          <w:b/>
          <w:bCs/>
          <w:sz w:val="20"/>
          <w:szCs w:val="20"/>
        </w:rPr>
      </w:pPr>
      <w:r w:rsidRPr="00D04334">
        <w:rPr>
          <w:b/>
          <w:bCs/>
          <w:sz w:val="20"/>
          <w:szCs w:val="20"/>
        </w:rPr>
        <w:t>………………………………………………………………………………………………………</w:t>
      </w:r>
    </w:p>
    <w:p w:rsidR="00AF092D" w:rsidRPr="00D04334" w:rsidRDefault="00AF092D" w:rsidP="00AF092D">
      <w:pPr>
        <w:numPr>
          <w:ilvl w:val="0"/>
          <w:numId w:val="4"/>
        </w:numPr>
        <w:spacing w:before="120"/>
        <w:jc w:val="both"/>
        <w:rPr>
          <w:b/>
          <w:bCs/>
          <w:sz w:val="20"/>
          <w:szCs w:val="20"/>
        </w:rPr>
      </w:pPr>
      <w:r w:rsidRPr="00D04334">
        <w:rPr>
          <w:b/>
          <w:bCs/>
          <w:sz w:val="20"/>
          <w:szCs w:val="20"/>
        </w:rPr>
        <w:t>………………………………………………………………………………………………………</w:t>
      </w:r>
    </w:p>
    <w:p w:rsidR="00AF092D" w:rsidRDefault="00AF092D" w:rsidP="005458F7">
      <w:pPr>
        <w:ind w:left="-284" w:right="-710" w:firstLine="992"/>
        <w:jc w:val="both"/>
        <w:rPr>
          <w:rFonts w:ascii="Bodoni MT Black" w:eastAsia="SimSun" w:hAnsi="Bodoni MT Black" w:cs="Calibri"/>
          <w:b/>
          <w:bCs/>
          <w:u w:val="single"/>
          <w:lang w:eastAsia="zh-CN"/>
        </w:rPr>
      </w:pPr>
      <w:r w:rsidRPr="00A330B1">
        <w:rPr>
          <w:rFonts w:ascii="Bodoni MT Black" w:eastAsia="SimSun" w:hAnsi="Bodoni MT Black" w:cs="Calibri"/>
          <w:b/>
          <w:bCs/>
          <w:u w:val="single"/>
          <w:lang w:eastAsia="zh-CN"/>
        </w:rPr>
        <w:t xml:space="preserve">Membre n : </w:t>
      </w:r>
    </w:p>
    <w:p w:rsidR="005458F7" w:rsidRPr="005458F7" w:rsidRDefault="005458F7" w:rsidP="005458F7">
      <w:pPr>
        <w:ind w:left="-284" w:right="-710" w:firstLine="992"/>
        <w:jc w:val="both"/>
        <w:rPr>
          <w:rFonts w:ascii="Bodoni MT Black" w:eastAsia="SimSun" w:hAnsi="Bodoni MT Black" w:cs="Calibri"/>
          <w:b/>
          <w:bCs/>
          <w:u w:val="single"/>
          <w:lang w:eastAsia="zh-CN"/>
        </w:rPr>
      </w:pPr>
    </w:p>
    <w:p w:rsidR="00AF092D" w:rsidRPr="00502D57" w:rsidRDefault="00AF092D" w:rsidP="00502D57">
      <w:pPr>
        <w:spacing w:before="200"/>
        <w:jc w:val="both"/>
        <w:rPr>
          <w:rFonts w:ascii="Calibri" w:eastAsia="SimSun" w:hAnsi="Calibri" w:cs="Calibri"/>
          <w:lang w:eastAsia="zh-CN"/>
        </w:rPr>
      </w:pPr>
      <w:r w:rsidRPr="00502D57">
        <w:rPr>
          <w:rFonts w:ascii="Calibri" w:eastAsia="SimSun" w:hAnsi="Calibri" w:cs="Calibri"/>
          <w:lang w:eastAsia="zh-CN"/>
        </w:rPr>
        <w:t>Nous nous obligeons (conjointement ou solidairement, selon la natur</w:t>
      </w:r>
      <w:r w:rsidR="005458F7">
        <w:rPr>
          <w:rFonts w:ascii="Calibri" w:eastAsia="SimSun" w:hAnsi="Calibri" w:cs="Calibri"/>
          <w:lang w:eastAsia="zh-CN"/>
        </w:rPr>
        <w:t>e du groupement) ayant M……..…………………………………</w:t>
      </w:r>
      <w:r w:rsidRPr="00502D57">
        <w:rPr>
          <w:rFonts w:ascii="Calibri" w:eastAsia="SimSun" w:hAnsi="Calibri" w:cs="Calibri"/>
          <w:lang w:eastAsia="zh-CN"/>
        </w:rPr>
        <w:t>(prénom, nom et qualité)…</w:t>
      </w:r>
      <w:r w:rsidR="005458F7">
        <w:rPr>
          <w:rFonts w:ascii="Calibri" w:eastAsia="SimSun" w:hAnsi="Calibri" w:cs="Calibri"/>
          <w:lang w:eastAsia="zh-CN"/>
        </w:rPr>
        <w:t>………………………..……………….</w:t>
      </w:r>
      <w:r w:rsidRPr="00502D57">
        <w:rPr>
          <w:rFonts w:ascii="Calibri" w:eastAsia="SimSun" w:hAnsi="Calibri" w:cs="Calibri"/>
          <w:lang w:eastAsia="zh-CN"/>
        </w:rPr>
        <w:t>…. en tant que mandataire du groupement et coordonnateur de l’exécution des prestations, ayant un compte bancaire commun sous n° (RIB sur 24 chiffres)......…</w:t>
      </w:r>
      <w:r w:rsidR="005458F7">
        <w:rPr>
          <w:rFonts w:ascii="Calibri" w:eastAsia="SimSun" w:hAnsi="Calibri" w:cs="Calibri"/>
          <w:lang w:eastAsia="zh-CN"/>
        </w:rPr>
        <w:t>………………………………………………</w:t>
      </w:r>
      <w:r w:rsidRPr="00502D57">
        <w:rPr>
          <w:rFonts w:ascii="Calibri" w:eastAsia="SimSun" w:hAnsi="Calibri" w:cs="Calibri"/>
          <w:lang w:eastAsia="zh-CN"/>
        </w:rPr>
        <w:t xml:space="preserve">………… </w:t>
      </w:r>
    </w:p>
    <w:p w:rsidR="00AF092D" w:rsidRPr="00502D57" w:rsidRDefault="005458F7" w:rsidP="00502D57">
      <w:pPr>
        <w:spacing w:before="200"/>
        <w:jc w:val="both"/>
        <w:rPr>
          <w:rFonts w:ascii="Calibri" w:eastAsia="SimSun" w:hAnsi="Calibri" w:cs="Calibri"/>
          <w:lang w:eastAsia="zh-CN"/>
        </w:rPr>
      </w:pPr>
      <w:r w:rsidRPr="00502D57">
        <w:rPr>
          <w:rFonts w:ascii="Calibri" w:eastAsia="SimSun" w:hAnsi="Calibri" w:cs="Calibri"/>
          <w:lang w:eastAsia="zh-CN"/>
        </w:rPr>
        <w:t>Ouvert</w:t>
      </w:r>
      <w:r w:rsidR="00AF092D" w:rsidRPr="00502D57">
        <w:rPr>
          <w:rFonts w:ascii="Calibri" w:eastAsia="SimSun" w:hAnsi="Calibri" w:cs="Calibri"/>
          <w:lang w:eastAsia="zh-CN"/>
        </w:rPr>
        <w:t xml:space="preserve"> auprès de (banque) ………………</w:t>
      </w:r>
      <w:r>
        <w:rPr>
          <w:rFonts w:ascii="Calibri" w:eastAsia="SimSun" w:hAnsi="Calibri" w:cs="Calibri"/>
          <w:lang w:eastAsia="zh-CN"/>
        </w:rPr>
        <w:t>……………………………..</w:t>
      </w:r>
      <w:r w:rsidR="00AF092D" w:rsidRPr="00502D57">
        <w:rPr>
          <w:rFonts w:ascii="Calibri" w:eastAsia="SimSun" w:hAnsi="Calibri" w:cs="Calibri"/>
          <w:lang w:eastAsia="zh-CN"/>
        </w:rPr>
        <w:t>……………………………………………………………</w:t>
      </w:r>
    </w:p>
    <w:p w:rsidR="00AF092D" w:rsidRPr="005458F7" w:rsidRDefault="00AF092D" w:rsidP="005458F7">
      <w:pPr>
        <w:spacing w:before="200"/>
        <w:rPr>
          <w:rFonts w:ascii="Calibri" w:eastAsia="SimSun" w:hAnsi="Calibri" w:cs="Calibri"/>
          <w:lang w:eastAsia="zh-CN"/>
        </w:rPr>
      </w:pPr>
      <w:r w:rsidRPr="005458F7">
        <w:rPr>
          <w:rFonts w:ascii="Calibri" w:eastAsia="SimSun" w:hAnsi="Calibri" w:cs="Calibri"/>
          <w:lang w:eastAsia="zh-CN"/>
        </w:rPr>
        <w:t xml:space="preserve">Désigné ci-après par le terme </w:t>
      </w:r>
      <w:r w:rsidR="005458F7" w:rsidRPr="00CA35BB">
        <w:rPr>
          <w:rFonts w:ascii="Bodoni MT Black" w:eastAsia="SimSun" w:hAnsi="Bodoni MT Black" w:cs="Calibri"/>
          <w:b/>
          <w:bCs/>
          <w:lang w:eastAsia="zh-CN"/>
        </w:rPr>
        <w:t>« Prestataire de services » ou « Titulaire »</w:t>
      </w:r>
    </w:p>
    <w:p w:rsidR="005458F7" w:rsidRPr="005458F7" w:rsidRDefault="005458F7" w:rsidP="005458F7">
      <w:pPr>
        <w:ind w:left="-284" w:right="-710"/>
        <w:jc w:val="right"/>
        <w:rPr>
          <w:rFonts w:ascii="Bodoni MT Black" w:eastAsia="SimSun" w:hAnsi="Bodoni MT Black" w:cs="Calibri"/>
          <w:b/>
          <w:bCs/>
          <w:lang w:eastAsia="zh-CN"/>
        </w:rPr>
      </w:pPr>
      <w:r w:rsidRPr="00CA35BB">
        <w:rPr>
          <w:rFonts w:ascii="Bodoni MT Black" w:eastAsia="SimSun" w:hAnsi="Bodoni MT Black" w:cs="Calibri"/>
          <w:b/>
          <w:bCs/>
          <w:lang w:eastAsia="zh-CN"/>
        </w:rPr>
        <w:t>D’AUTRE PART</w:t>
      </w:r>
    </w:p>
    <w:p w:rsidR="005458F7" w:rsidRPr="00125B4D" w:rsidRDefault="005458F7" w:rsidP="005458F7">
      <w:pPr>
        <w:pStyle w:val="Corpsdetexte"/>
        <w:spacing w:line="360" w:lineRule="auto"/>
        <w:jc w:val="left"/>
        <w:rPr>
          <w:rFonts w:ascii="Arial" w:hAnsi="Arial" w:cs="Arial"/>
        </w:rPr>
      </w:pPr>
    </w:p>
    <w:p w:rsidR="005458F7" w:rsidRPr="00CA35BB" w:rsidRDefault="005458F7" w:rsidP="005458F7">
      <w:pPr>
        <w:ind w:left="-284" w:right="-710"/>
        <w:jc w:val="center"/>
        <w:rPr>
          <w:rFonts w:ascii="Bodoni MT Black" w:eastAsia="SimSun" w:hAnsi="Bodoni MT Black" w:cs="Calibri"/>
          <w:b/>
          <w:bCs/>
          <w:lang w:eastAsia="zh-CN"/>
        </w:rPr>
      </w:pPr>
      <w:r w:rsidRPr="00CA35BB">
        <w:rPr>
          <w:rFonts w:ascii="Bodoni MT Black" w:eastAsia="SimSun" w:hAnsi="Bodoni MT Black" w:cs="Calibri"/>
          <w:b/>
          <w:bCs/>
          <w:lang w:eastAsia="zh-CN"/>
        </w:rPr>
        <w:t>IL A ETE ARRETE  ET CONVENU CE QUI SUIT</w:t>
      </w:r>
    </w:p>
    <w:p w:rsidR="00AF092D" w:rsidRDefault="00AF092D" w:rsidP="00C77C68">
      <w:pPr>
        <w:spacing w:before="200"/>
        <w:rPr>
          <w:b/>
          <w:bCs/>
          <w:sz w:val="28"/>
          <w:szCs w:val="28"/>
        </w:rPr>
      </w:pPr>
    </w:p>
    <w:p w:rsidR="00C77C68" w:rsidRPr="00C77C68" w:rsidRDefault="00C77C68" w:rsidP="00C77C68">
      <w:pPr>
        <w:spacing w:before="200"/>
        <w:rPr>
          <w:b/>
          <w:bCs/>
          <w:sz w:val="28"/>
          <w:szCs w:val="28"/>
        </w:rPr>
      </w:pPr>
    </w:p>
    <w:p w:rsidR="00C26C75" w:rsidRPr="007514A5" w:rsidRDefault="00645015" w:rsidP="00657F1C">
      <w:pPr>
        <w:pStyle w:val="Titre1"/>
        <w:spacing w:before="0" w:after="0"/>
        <w:ind w:left="-284" w:right="-427"/>
        <w:jc w:val="center"/>
        <w:rPr>
          <w:rFonts w:ascii="Calibri" w:hAnsi="Calibri" w:cs="Calibri"/>
          <w:kern w:val="0"/>
          <w:sz w:val="28"/>
          <w:szCs w:val="28"/>
          <w:u w:val="single"/>
        </w:rPr>
      </w:pPr>
      <w:r w:rsidRPr="007514A5">
        <w:rPr>
          <w:rFonts w:ascii="Calibri" w:hAnsi="Calibri" w:cs="Calibri"/>
          <w:kern w:val="0"/>
          <w:sz w:val="28"/>
          <w:szCs w:val="28"/>
          <w:u w:val="single"/>
        </w:rPr>
        <w:t>CHAPITRE PREMIER : CLAUSES ADMINISTRATIVES ET FINANCIÈRES GENERALES</w:t>
      </w:r>
    </w:p>
    <w:p w:rsidR="00C26C75" w:rsidRPr="00FA6459" w:rsidRDefault="00C26C75" w:rsidP="00657F1C">
      <w:pPr>
        <w:ind w:left="-284" w:right="-427"/>
        <w:rPr>
          <w:rFonts w:ascii="Arial" w:hAnsi="Arial" w:cs="Arial"/>
        </w:rPr>
      </w:pPr>
    </w:p>
    <w:p w:rsidR="002B374F" w:rsidRPr="00B3095D" w:rsidRDefault="00C26C75" w:rsidP="00CA3BE0">
      <w:pPr>
        <w:pStyle w:val="Titre1"/>
        <w:spacing w:before="0" w:after="0"/>
        <w:ind w:left="-284" w:right="-427"/>
        <w:rPr>
          <w:rFonts w:ascii="Calibri" w:hAnsi="Calibri" w:cs="Calibri"/>
          <w:kern w:val="0"/>
          <w:sz w:val="24"/>
          <w:szCs w:val="24"/>
          <w:u w:val="single"/>
        </w:rPr>
      </w:pPr>
      <w:r w:rsidRPr="00B3095D">
        <w:rPr>
          <w:rFonts w:ascii="Calibri" w:hAnsi="Calibri" w:cs="Calibri"/>
          <w:kern w:val="0"/>
          <w:sz w:val="24"/>
          <w:szCs w:val="24"/>
          <w:u w:val="single"/>
        </w:rPr>
        <w:t>ARTICLE 1: OBJET DU MARCHE</w:t>
      </w:r>
    </w:p>
    <w:p w:rsidR="00E34413" w:rsidRPr="008A2F8A" w:rsidRDefault="00E34413" w:rsidP="00CA3BE0">
      <w:pPr>
        <w:ind w:left="-284" w:right="-710"/>
        <w:rPr>
          <w:rFonts w:ascii="Calibri" w:eastAsia="SimSun" w:hAnsi="Calibri" w:cs="Calibri"/>
          <w:lang w:eastAsia="zh-CN"/>
        </w:rPr>
      </w:pPr>
      <w:r w:rsidRPr="008A2F8A">
        <w:rPr>
          <w:rFonts w:ascii="Calibri" w:eastAsia="SimSun" w:hAnsi="Calibri" w:cs="Calibri"/>
          <w:lang w:eastAsia="zh-CN"/>
        </w:rPr>
        <w:t xml:space="preserve">Le présent </w:t>
      </w:r>
      <w:r w:rsidR="00DD1107" w:rsidRPr="008A2F8A">
        <w:rPr>
          <w:rFonts w:ascii="Calibri" w:eastAsia="SimSun" w:hAnsi="Calibri" w:cs="Calibri"/>
          <w:lang w:eastAsia="zh-CN"/>
        </w:rPr>
        <w:t xml:space="preserve">marché reconductible </w:t>
      </w:r>
      <w:r w:rsidR="00100610" w:rsidRPr="008A2F8A">
        <w:rPr>
          <w:rFonts w:ascii="Calibri" w:eastAsia="SimSun" w:hAnsi="Calibri" w:cs="Calibri"/>
          <w:lang w:eastAsia="zh-CN"/>
        </w:rPr>
        <w:t xml:space="preserve"> a pour objet </w:t>
      </w:r>
      <w:r w:rsidR="008A2F8A" w:rsidRPr="008A2F8A">
        <w:rPr>
          <w:rFonts w:ascii="Calibri" w:eastAsia="SimSun" w:hAnsi="Calibri" w:cs="Calibri"/>
          <w:lang w:eastAsia="zh-CN"/>
        </w:rPr>
        <w:t>:</w:t>
      </w:r>
      <w:r w:rsidR="008A2F8A" w:rsidRPr="008A2F8A">
        <w:rPr>
          <w:rFonts w:ascii="Calibri" w:eastAsia="SimSun" w:hAnsi="Calibri" w:cs="Calibri"/>
          <w:b/>
          <w:bCs/>
          <w:lang w:eastAsia="zh-CN"/>
        </w:rPr>
        <w:t xml:space="preserve"> Assurances</w:t>
      </w:r>
      <w:r w:rsidRPr="008A2F8A">
        <w:rPr>
          <w:rFonts w:ascii="Calibri" w:eastAsia="SimSun" w:hAnsi="Calibri" w:cs="Calibri"/>
          <w:b/>
          <w:bCs/>
          <w:lang w:eastAsia="zh-CN"/>
        </w:rPr>
        <w:t xml:space="preserve">  incendies et respo</w:t>
      </w:r>
      <w:r w:rsidR="00100610" w:rsidRPr="008A2F8A">
        <w:rPr>
          <w:rFonts w:ascii="Calibri" w:eastAsia="SimSun" w:hAnsi="Calibri" w:cs="Calibri"/>
          <w:b/>
          <w:bCs/>
          <w:lang w:eastAsia="zh-CN"/>
        </w:rPr>
        <w:t>nsabilité  Civile «Commune de Salé</w:t>
      </w:r>
      <w:r w:rsidRPr="008A2F8A">
        <w:rPr>
          <w:rFonts w:ascii="Calibri" w:eastAsia="SimSun" w:hAnsi="Calibri" w:cs="Calibri"/>
          <w:b/>
          <w:bCs/>
          <w:lang w:eastAsia="zh-CN"/>
        </w:rPr>
        <w:t>»</w:t>
      </w:r>
      <w:r w:rsidR="00100610" w:rsidRPr="008A2F8A">
        <w:rPr>
          <w:rFonts w:ascii="Calibri" w:eastAsia="SimSun" w:hAnsi="Calibri" w:cs="Calibri"/>
          <w:b/>
          <w:bCs/>
          <w:lang w:eastAsia="zh-CN"/>
        </w:rPr>
        <w:t>.</w:t>
      </w:r>
    </w:p>
    <w:p w:rsidR="00E34413" w:rsidRPr="00B3095D" w:rsidRDefault="00E34413" w:rsidP="00B3095D">
      <w:pPr>
        <w:pStyle w:val="Titre6"/>
        <w:spacing w:before="0" w:after="0"/>
        <w:ind w:left="-284" w:right="-427"/>
        <w:rPr>
          <w:rFonts w:ascii="Arial" w:hAnsi="Arial" w:cs="Arial"/>
          <w:color w:val="000000"/>
          <w:sz w:val="12"/>
          <w:szCs w:val="10"/>
          <w:u w:val="single"/>
        </w:rPr>
      </w:pPr>
    </w:p>
    <w:p w:rsidR="00C26C75" w:rsidRPr="00B3095D" w:rsidRDefault="00C26C75" w:rsidP="00657F1C">
      <w:pPr>
        <w:pStyle w:val="Titre1"/>
        <w:spacing w:before="0" w:after="0"/>
        <w:ind w:left="-284" w:right="-427"/>
        <w:rPr>
          <w:rFonts w:ascii="Calibri" w:hAnsi="Calibri" w:cs="Calibri"/>
          <w:kern w:val="0"/>
          <w:sz w:val="24"/>
          <w:szCs w:val="24"/>
          <w:u w:val="single"/>
        </w:rPr>
      </w:pPr>
      <w:r w:rsidRPr="00B3095D">
        <w:rPr>
          <w:rFonts w:ascii="Calibri" w:hAnsi="Calibri" w:cs="Calibri"/>
          <w:kern w:val="0"/>
          <w:sz w:val="24"/>
          <w:szCs w:val="24"/>
          <w:u w:val="single"/>
        </w:rPr>
        <w:t xml:space="preserve">ARTICLE 2: CONSISTANCE DES PRESTATIONS DE SERVICE </w:t>
      </w:r>
    </w:p>
    <w:p w:rsidR="00CA3BE0" w:rsidRPr="00B3095D" w:rsidRDefault="00C26C75" w:rsidP="00B3095D">
      <w:pPr>
        <w:ind w:left="-284" w:right="-710"/>
        <w:rPr>
          <w:rFonts w:ascii="Calibri" w:eastAsia="SimSun" w:hAnsi="Calibri" w:cs="Calibri"/>
          <w:lang w:eastAsia="zh-CN"/>
        </w:rPr>
      </w:pPr>
      <w:r w:rsidRPr="008A2F8A">
        <w:rPr>
          <w:rFonts w:ascii="Calibri" w:eastAsia="SimSun" w:hAnsi="Calibri" w:cs="Calibri"/>
          <w:lang w:eastAsia="zh-CN"/>
        </w:rPr>
        <w:t>Les prestations à réaliser au titre du présent marché consistent en ce qui suit :</w:t>
      </w:r>
    </w:p>
    <w:p w:rsidR="002C5E09" w:rsidRPr="008F5300" w:rsidRDefault="00CA3BE0" w:rsidP="00CA3BE0">
      <w:pPr>
        <w:ind w:left="-284" w:right="-710" w:firstLine="992"/>
        <w:rPr>
          <w:rFonts w:ascii="Calibri" w:eastAsia="SimSun" w:hAnsi="Calibri" w:cs="Calibri"/>
          <w:b/>
          <w:bCs/>
          <w:i/>
          <w:iCs/>
          <w:u w:val="single"/>
          <w:lang w:eastAsia="zh-CN"/>
        </w:rPr>
      </w:pPr>
      <w:r w:rsidRPr="008F5300">
        <w:rPr>
          <w:rFonts w:ascii="Calibri" w:eastAsia="SimSun" w:hAnsi="Calibri" w:cs="Calibri"/>
          <w:b/>
          <w:bCs/>
          <w:i/>
          <w:iCs/>
          <w:u w:val="single"/>
          <w:lang w:eastAsia="zh-CN"/>
        </w:rPr>
        <w:t>A-</w:t>
      </w:r>
      <w:r w:rsidR="002C5E09" w:rsidRPr="008F5300">
        <w:rPr>
          <w:rFonts w:ascii="Calibri" w:eastAsia="SimSun" w:hAnsi="Calibri" w:cs="Calibri"/>
          <w:b/>
          <w:bCs/>
          <w:i/>
          <w:iCs/>
          <w:u w:val="single"/>
          <w:lang w:eastAsia="zh-CN"/>
        </w:rPr>
        <w:t>Incendie:</w:t>
      </w:r>
    </w:p>
    <w:p w:rsidR="002C5E09" w:rsidRPr="008F5300" w:rsidRDefault="002C5E09" w:rsidP="00CA3BE0">
      <w:pPr>
        <w:ind w:left="-284" w:right="-710"/>
        <w:rPr>
          <w:rFonts w:ascii="Calibri" w:eastAsia="SimSun" w:hAnsi="Calibri" w:cs="Calibri"/>
          <w:lang w:eastAsia="zh-CN"/>
        </w:rPr>
      </w:pPr>
      <w:r w:rsidRPr="008F5300">
        <w:rPr>
          <w:rFonts w:ascii="Calibri" w:eastAsia="SimSun" w:hAnsi="Calibri" w:cs="Calibri"/>
          <w:lang w:eastAsia="zh-CN"/>
        </w:rPr>
        <w:t xml:space="preserve">PRIX </w:t>
      </w:r>
      <w:r w:rsidR="004B4ABE" w:rsidRPr="008F5300">
        <w:rPr>
          <w:rFonts w:ascii="Calibri" w:eastAsia="SimSun" w:hAnsi="Calibri" w:cs="Calibri"/>
          <w:lang w:eastAsia="zh-CN"/>
        </w:rPr>
        <w:t>1</w:t>
      </w:r>
      <w:r w:rsidR="00CA3BE0" w:rsidRPr="008F5300">
        <w:rPr>
          <w:rFonts w:ascii="Calibri" w:eastAsia="SimSun" w:hAnsi="Calibri" w:cs="Calibri"/>
          <w:lang w:eastAsia="zh-CN"/>
        </w:rPr>
        <w:t>: INCENDIE</w:t>
      </w:r>
      <w:r w:rsidRPr="008F5300">
        <w:rPr>
          <w:rFonts w:ascii="Calibri" w:eastAsia="SimSun" w:hAnsi="Calibri" w:cs="Calibri"/>
          <w:lang w:eastAsia="zh-CN"/>
        </w:rPr>
        <w:t xml:space="preserve">: BATIMENTS  </w:t>
      </w:r>
    </w:p>
    <w:p w:rsidR="002C5E09" w:rsidRPr="008F5300" w:rsidRDefault="002C5E09" w:rsidP="00CA3BE0">
      <w:pPr>
        <w:ind w:left="-284" w:right="-710"/>
        <w:rPr>
          <w:rFonts w:ascii="Calibri" w:eastAsia="SimSun" w:hAnsi="Calibri" w:cs="Calibri"/>
          <w:lang w:eastAsia="zh-CN"/>
        </w:rPr>
      </w:pPr>
      <w:r w:rsidRPr="008F5300">
        <w:rPr>
          <w:rFonts w:ascii="Calibri" w:eastAsia="SimSun" w:hAnsi="Calibri" w:cs="Calibri"/>
          <w:lang w:eastAsia="zh-CN"/>
        </w:rPr>
        <w:t>PRIX 2:</w:t>
      </w:r>
      <w:r w:rsidR="00CA3BE0" w:rsidRPr="008F5300">
        <w:rPr>
          <w:rFonts w:ascii="Calibri" w:eastAsia="SimSun" w:hAnsi="Calibri" w:cs="Calibri"/>
          <w:lang w:eastAsia="zh-CN"/>
        </w:rPr>
        <w:t> INCENDIE</w:t>
      </w:r>
      <w:r w:rsidR="004B4ABE" w:rsidRPr="008F5300">
        <w:rPr>
          <w:rFonts w:ascii="Calibri" w:eastAsia="SimSun" w:hAnsi="Calibri" w:cs="Calibri"/>
          <w:lang w:eastAsia="zh-CN"/>
        </w:rPr>
        <w:t>: RISQUE</w:t>
      </w:r>
      <w:r w:rsidR="002F4759">
        <w:rPr>
          <w:rFonts w:ascii="Calibri" w:eastAsia="SimSun" w:hAnsi="Calibri" w:cs="Calibri"/>
          <w:lang w:eastAsia="zh-CN"/>
        </w:rPr>
        <w:t>S</w:t>
      </w:r>
      <w:r w:rsidRPr="008F5300">
        <w:rPr>
          <w:rFonts w:ascii="Calibri" w:eastAsia="SimSun" w:hAnsi="Calibri" w:cs="Calibri"/>
          <w:lang w:eastAsia="zh-CN"/>
        </w:rPr>
        <w:t xml:space="preserve"> LOCATIFS </w:t>
      </w:r>
    </w:p>
    <w:p w:rsidR="002C5E09" w:rsidRPr="008F5300" w:rsidRDefault="002C5E09" w:rsidP="00CA3BE0">
      <w:pPr>
        <w:ind w:left="-284" w:right="-710"/>
        <w:rPr>
          <w:rFonts w:ascii="Calibri" w:eastAsia="SimSun" w:hAnsi="Calibri" w:cs="Calibri"/>
          <w:lang w:eastAsia="zh-CN"/>
        </w:rPr>
      </w:pPr>
      <w:r w:rsidRPr="008F5300">
        <w:rPr>
          <w:rFonts w:ascii="Calibri" w:eastAsia="SimSun" w:hAnsi="Calibri" w:cs="Calibri"/>
          <w:lang w:eastAsia="zh-CN"/>
        </w:rPr>
        <w:t xml:space="preserve">PRIX 3: </w:t>
      </w:r>
      <w:r w:rsidR="004B4ABE" w:rsidRPr="008F5300">
        <w:rPr>
          <w:rFonts w:ascii="Calibri" w:eastAsia="SimSun" w:hAnsi="Calibri" w:cs="Calibri"/>
          <w:lang w:eastAsia="zh-CN"/>
        </w:rPr>
        <w:t>INCENDIE:</w:t>
      </w:r>
      <w:r w:rsidRPr="008F5300">
        <w:rPr>
          <w:rFonts w:ascii="Calibri" w:eastAsia="SimSun" w:hAnsi="Calibri" w:cs="Calibri"/>
          <w:lang w:eastAsia="zh-CN"/>
        </w:rPr>
        <w:t xml:space="preserve"> CAPITAUX MATERIEL </w:t>
      </w:r>
      <w:r w:rsidR="00F52CFA" w:rsidRPr="008F5300">
        <w:rPr>
          <w:rFonts w:ascii="Calibri" w:eastAsia="SimSun" w:hAnsi="Calibri" w:cs="Calibri"/>
          <w:lang w:eastAsia="zh-CN"/>
        </w:rPr>
        <w:t>ET MOBILIER</w:t>
      </w:r>
      <w:r w:rsidRPr="008F5300">
        <w:rPr>
          <w:rFonts w:ascii="Calibri" w:eastAsia="SimSun" w:hAnsi="Calibri" w:cs="Calibri"/>
          <w:lang w:eastAsia="zh-CN"/>
        </w:rPr>
        <w:t xml:space="preserve">                                                                     </w:t>
      </w:r>
    </w:p>
    <w:p w:rsidR="002C5E09" w:rsidRPr="008F5300" w:rsidRDefault="002C5E09" w:rsidP="00CA3BE0">
      <w:pPr>
        <w:ind w:left="-284" w:right="-710"/>
        <w:rPr>
          <w:rFonts w:ascii="Calibri" w:eastAsia="SimSun" w:hAnsi="Calibri" w:cs="Calibri"/>
          <w:lang w:eastAsia="zh-CN"/>
        </w:rPr>
      </w:pPr>
      <w:r w:rsidRPr="008F5300">
        <w:rPr>
          <w:rFonts w:ascii="Calibri" w:eastAsia="SimSun" w:hAnsi="Calibri" w:cs="Calibri"/>
          <w:lang w:eastAsia="zh-CN"/>
        </w:rPr>
        <w:t xml:space="preserve">PRIX </w:t>
      </w:r>
      <w:r w:rsidR="004B4ABE" w:rsidRPr="008F5300">
        <w:rPr>
          <w:rFonts w:ascii="Calibri" w:eastAsia="SimSun" w:hAnsi="Calibri" w:cs="Calibri"/>
          <w:lang w:eastAsia="zh-CN"/>
        </w:rPr>
        <w:t>4</w:t>
      </w:r>
      <w:r w:rsidR="00CA3BE0" w:rsidRPr="008F5300">
        <w:rPr>
          <w:rFonts w:ascii="Calibri" w:eastAsia="SimSun" w:hAnsi="Calibri" w:cs="Calibri"/>
          <w:lang w:eastAsia="zh-CN"/>
        </w:rPr>
        <w:t>: INCENDIE</w:t>
      </w:r>
      <w:r w:rsidR="00F52CFA" w:rsidRPr="008F5300">
        <w:rPr>
          <w:rFonts w:ascii="Calibri" w:eastAsia="SimSun" w:hAnsi="Calibri" w:cs="Calibri"/>
          <w:lang w:eastAsia="zh-CN"/>
        </w:rPr>
        <w:t>:</w:t>
      </w:r>
      <w:r w:rsidRPr="008F5300">
        <w:rPr>
          <w:rFonts w:ascii="Calibri" w:eastAsia="SimSun" w:hAnsi="Calibri" w:cs="Calibri"/>
          <w:lang w:eastAsia="zh-CN"/>
        </w:rPr>
        <w:t xml:space="preserve"> RECOURS DES </w:t>
      </w:r>
      <w:r w:rsidR="00F52CFA" w:rsidRPr="008F5300">
        <w:rPr>
          <w:rFonts w:ascii="Calibri" w:eastAsia="SimSun" w:hAnsi="Calibri" w:cs="Calibri"/>
          <w:lang w:eastAsia="zh-CN"/>
        </w:rPr>
        <w:t>VOISINS ET</w:t>
      </w:r>
      <w:r w:rsidRPr="008F5300">
        <w:rPr>
          <w:rFonts w:ascii="Calibri" w:eastAsia="SimSun" w:hAnsi="Calibri" w:cs="Calibri"/>
          <w:lang w:eastAsia="zh-CN"/>
        </w:rPr>
        <w:t xml:space="preserve"> DES TIER</w:t>
      </w:r>
      <w:r w:rsidR="002F4759">
        <w:rPr>
          <w:rFonts w:ascii="Calibri" w:eastAsia="SimSun" w:hAnsi="Calibri" w:cs="Calibri"/>
          <w:lang w:eastAsia="zh-CN"/>
        </w:rPr>
        <w:t>S</w:t>
      </w:r>
      <w:r w:rsidRPr="008F5300">
        <w:rPr>
          <w:rFonts w:ascii="Calibri" w:eastAsia="SimSun" w:hAnsi="Calibri" w:cs="Calibri"/>
          <w:lang w:eastAsia="zh-CN"/>
        </w:rPr>
        <w:t xml:space="preserve">  </w:t>
      </w:r>
    </w:p>
    <w:p w:rsidR="002C5E09" w:rsidRPr="008F5300" w:rsidRDefault="00CA3BE0" w:rsidP="00CA3BE0">
      <w:pPr>
        <w:ind w:left="-284" w:right="-710" w:firstLine="992"/>
        <w:rPr>
          <w:rFonts w:ascii="Calibri" w:eastAsia="SimSun" w:hAnsi="Calibri" w:cs="Calibri"/>
          <w:b/>
          <w:bCs/>
          <w:i/>
          <w:iCs/>
          <w:u w:val="single"/>
          <w:lang w:eastAsia="zh-CN"/>
        </w:rPr>
      </w:pPr>
      <w:r w:rsidRPr="008F5300">
        <w:rPr>
          <w:rFonts w:ascii="Calibri" w:eastAsia="SimSun" w:hAnsi="Calibri" w:cs="Calibri"/>
          <w:b/>
          <w:bCs/>
          <w:i/>
          <w:iCs/>
          <w:u w:val="single"/>
          <w:lang w:eastAsia="zh-CN"/>
        </w:rPr>
        <w:t xml:space="preserve">B-responsabilité civile </w:t>
      </w:r>
      <w:r w:rsidR="002C5E09" w:rsidRPr="008F5300">
        <w:rPr>
          <w:rFonts w:ascii="Calibri" w:eastAsia="SimSun" w:hAnsi="Calibri" w:cs="Calibri"/>
          <w:b/>
          <w:bCs/>
          <w:i/>
          <w:iCs/>
          <w:u w:val="single"/>
          <w:lang w:eastAsia="zh-CN"/>
        </w:rPr>
        <w:t>:</w:t>
      </w:r>
    </w:p>
    <w:p w:rsidR="00CA3BE0" w:rsidRPr="008F5300" w:rsidRDefault="002C5E09" w:rsidP="00CA3BE0">
      <w:pPr>
        <w:ind w:left="-284" w:right="-710"/>
        <w:rPr>
          <w:rFonts w:ascii="Calibri" w:eastAsia="SimSun" w:hAnsi="Calibri" w:cs="Calibri"/>
          <w:sz w:val="22"/>
          <w:szCs w:val="22"/>
          <w:lang w:eastAsia="zh-CN"/>
        </w:rPr>
      </w:pPr>
      <w:r w:rsidRPr="008F5300">
        <w:rPr>
          <w:rFonts w:ascii="Calibri" w:eastAsia="SimSun" w:hAnsi="Calibri" w:cs="Calibri"/>
          <w:lang w:eastAsia="zh-CN"/>
        </w:rPr>
        <w:t>PRIX 5 : </w:t>
      </w:r>
      <w:r w:rsidR="004B4ABE" w:rsidRPr="008F5300">
        <w:rPr>
          <w:rFonts w:ascii="Calibri" w:eastAsia="SimSun" w:hAnsi="Calibri" w:cs="Calibri"/>
          <w:lang w:eastAsia="zh-CN"/>
        </w:rPr>
        <w:t xml:space="preserve">RESPONSABILITE CIVILE : </w:t>
      </w:r>
      <w:r w:rsidRPr="008F5300">
        <w:rPr>
          <w:rFonts w:ascii="Calibri" w:eastAsia="SimSun" w:hAnsi="Calibri" w:cs="Calibri"/>
          <w:lang w:eastAsia="zh-CN"/>
        </w:rPr>
        <w:t xml:space="preserve">DOMMAGES CORPORELS        </w:t>
      </w:r>
    </w:p>
    <w:p w:rsidR="008E7D03" w:rsidRPr="00CA3BE0" w:rsidRDefault="002C5E09" w:rsidP="00B3095D">
      <w:pPr>
        <w:pStyle w:val="Titre6"/>
        <w:spacing w:before="0" w:after="0"/>
        <w:ind w:left="-284" w:right="-427"/>
        <w:rPr>
          <w:rFonts w:ascii="Arial Black" w:hAnsi="Arial Black"/>
          <w:b w:val="0"/>
          <w:bCs w:val="0"/>
          <w:sz w:val="8"/>
          <w:szCs w:val="8"/>
        </w:rPr>
      </w:pPr>
      <w:r w:rsidRPr="00CA3BE0">
        <w:rPr>
          <w:rFonts w:ascii="Arial Black" w:hAnsi="Arial Black"/>
          <w:sz w:val="8"/>
          <w:szCs w:val="8"/>
        </w:rPr>
        <w:t xml:space="preserve">                                                                                    </w:t>
      </w:r>
    </w:p>
    <w:p w:rsidR="00C26C75" w:rsidRPr="00B3095D" w:rsidRDefault="00C26C75" w:rsidP="008A2F8A">
      <w:pPr>
        <w:pStyle w:val="Titre1"/>
        <w:spacing w:before="0" w:after="0"/>
        <w:ind w:left="-284" w:right="-427"/>
        <w:rPr>
          <w:rFonts w:ascii="Calibri" w:hAnsi="Calibri" w:cs="Calibri"/>
          <w:kern w:val="0"/>
          <w:sz w:val="24"/>
          <w:szCs w:val="24"/>
          <w:u w:val="single"/>
        </w:rPr>
      </w:pPr>
      <w:r w:rsidRPr="00B3095D">
        <w:rPr>
          <w:rFonts w:ascii="Calibri" w:hAnsi="Calibri" w:cs="Calibri"/>
          <w:kern w:val="0"/>
          <w:sz w:val="24"/>
          <w:szCs w:val="24"/>
          <w:u w:val="single"/>
        </w:rPr>
        <w:t xml:space="preserve">ARTICLE 3 : </w:t>
      </w:r>
      <w:r w:rsidR="004A529D" w:rsidRPr="00B3095D">
        <w:rPr>
          <w:rFonts w:ascii="Calibri" w:hAnsi="Calibri" w:cs="Calibri"/>
          <w:kern w:val="0"/>
          <w:sz w:val="24"/>
          <w:szCs w:val="24"/>
          <w:u w:val="single"/>
        </w:rPr>
        <w:t>DOCUMENTS CONSTITUTIFS DU MARCHE</w:t>
      </w:r>
    </w:p>
    <w:p w:rsidR="00C26C75" w:rsidRPr="008A2F8A" w:rsidRDefault="00C26C75" w:rsidP="00791D05">
      <w:pPr>
        <w:ind w:left="-284" w:right="-710"/>
        <w:rPr>
          <w:rFonts w:ascii="Calibri" w:eastAsia="SimSun" w:hAnsi="Calibri" w:cs="Calibri"/>
          <w:lang w:eastAsia="zh-CN"/>
        </w:rPr>
      </w:pPr>
      <w:r w:rsidRPr="008A2F8A">
        <w:rPr>
          <w:rFonts w:ascii="Calibri" w:eastAsia="SimSun" w:hAnsi="Calibri" w:cs="Calibri"/>
          <w:lang w:eastAsia="zh-CN"/>
        </w:rPr>
        <w:t>Les documents constitutifs du marché sont ceux énumérés ci-après :</w:t>
      </w:r>
    </w:p>
    <w:p w:rsidR="00C26C75" w:rsidRPr="008A2F8A" w:rsidRDefault="00791D05" w:rsidP="00791D05">
      <w:pPr>
        <w:ind w:left="708" w:right="-710"/>
        <w:rPr>
          <w:rFonts w:ascii="Calibri" w:eastAsia="SimSun" w:hAnsi="Calibri" w:cs="Calibri"/>
          <w:lang w:eastAsia="zh-CN"/>
        </w:rPr>
      </w:pPr>
      <w:r w:rsidRPr="008A2F8A">
        <w:rPr>
          <w:rFonts w:ascii="Calibri" w:eastAsia="SimSun" w:hAnsi="Calibri" w:cs="Calibri"/>
          <w:lang w:eastAsia="zh-CN"/>
        </w:rPr>
        <w:t>1-</w:t>
      </w:r>
      <w:r w:rsidR="00C26C75" w:rsidRPr="008A2F8A">
        <w:rPr>
          <w:rFonts w:ascii="Calibri" w:eastAsia="SimSun" w:hAnsi="Calibri" w:cs="Calibri"/>
          <w:lang w:eastAsia="zh-CN"/>
        </w:rPr>
        <w:t>L’acte d’engagement ;</w:t>
      </w:r>
    </w:p>
    <w:p w:rsidR="00C26C75" w:rsidRPr="008A2F8A" w:rsidRDefault="00791D05" w:rsidP="00791D05">
      <w:pPr>
        <w:ind w:left="708" w:right="-710"/>
        <w:rPr>
          <w:rFonts w:ascii="Calibri" w:eastAsia="SimSun" w:hAnsi="Calibri" w:cs="Calibri"/>
          <w:lang w:eastAsia="zh-CN"/>
        </w:rPr>
      </w:pPr>
      <w:r w:rsidRPr="008A2F8A">
        <w:rPr>
          <w:rFonts w:ascii="Calibri" w:eastAsia="SimSun" w:hAnsi="Calibri" w:cs="Calibri"/>
          <w:lang w:eastAsia="zh-CN"/>
        </w:rPr>
        <w:t>2-</w:t>
      </w:r>
      <w:r w:rsidR="00C26C75" w:rsidRPr="008A2F8A">
        <w:rPr>
          <w:rFonts w:ascii="Calibri" w:eastAsia="SimSun" w:hAnsi="Calibri" w:cs="Calibri"/>
          <w:lang w:eastAsia="zh-CN"/>
        </w:rPr>
        <w:t>Le présent Cahier des Prescriptions Spéciales (CPS) ;</w:t>
      </w:r>
    </w:p>
    <w:p w:rsidR="00C26C75" w:rsidRPr="008A2F8A" w:rsidRDefault="00791D05" w:rsidP="00791D05">
      <w:pPr>
        <w:ind w:left="708" w:right="-710"/>
        <w:rPr>
          <w:rFonts w:ascii="Calibri" w:eastAsia="SimSun" w:hAnsi="Calibri" w:cs="Calibri"/>
          <w:lang w:eastAsia="zh-CN"/>
        </w:rPr>
      </w:pPr>
      <w:r w:rsidRPr="008A2F8A">
        <w:rPr>
          <w:rFonts w:ascii="Calibri" w:eastAsia="SimSun" w:hAnsi="Calibri" w:cs="Calibri"/>
          <w:lang w:eastAsia="zh-CN"/>
        </w:rPr>
        <w:t>3-</w:t>
      </w:r>
      <w:r w:rsidR="00C26C75" w:rsidRPr="008A2F8A">
        <w:rPr>
          <w:rFonts w:ascii="Calibri" w:eastAsia="SimSun" w:hAnsi="Calibri" w:cs="Calibri"/>
          <w:lang w:eastAsia="zh-CN"/>
        </w:rPr>
        <w:t>Le bordereau des prix</w:t>
      </w:r>
      <w:r w:rsidR="00945531" w:rsidRPr="008A2F8A">
        <w:rPr>
          <w:rFonts w:ascii="Calibri" w:eastAsia="SimSun" w:hAnsi="Calibri" w:cs="Calibri"/>
          <w:lang w:eastAsia="zh-CN"/>
        </w:rPr>
        <w:t>-détail estimatif</w:t>
      </w:r>
      <w:r w:rsidR="00704BC3" w:rsidRPr="008A2F8A">
        <w:rPr>
          <w:rFonts w:ascii="Calibri" w:eastAsia="SimSun" w:hAnsi="Calibri" w:cs="Calibri"/>
          <w:lang w:eastAsia="zh-CN"/>
        </w:rPr>
        <w:t xml:space="preserve"> ;</w:t>
      </w:r>
    </w:p>
    <w:p w:rsidR="00332DBA" w:rsidRDefault="00791D05" w:rsidP="00332DBA">
      <w:pPr>
        <w:ind w:left="708" w:right="-710"/>
        <w:rPr>
          <w:rFonts w:ascii="Calibri" w:eastAsia="SimSun" w:hAnsi="Calibri" w:cs="Calibri"/>
          <w:lang w:eastAsia="zh-CN"/>
        </w:rPr>
      </w:pPr>
      <w:r w:rsidRPr="008A2F8A">
        <w:rPr>
          <w:rFonts w:ascii="Calibri" w:eastAsia="SimSun" w:hAnsi="Calibri" w:cs="Calibri"/>
          <w:lang w:eastAsia="zh-CN"/>
        </w:rPr>
        <w:t>4-</w:t>
      </w:r>
      <w:r w:rsidR="00C26C75" w:rsidRPr="008A2F8A">
        <w:rPr>
          <w:rFonts w:ascii="Calibri" w:eastAsia="SimSun" w:hAnsi="Calibri" w:cs="Calibri"/>
          <w:lang w:eastAsia="zh-CN"/>
        </w:rPr>
        <w:t xml:space="preserve">Le Cahier des Clauses Administratives Générales applicable aux marchés de services portant </w:t>
      </w:r>
    </w:p>
    <w:p w:rsidR="00C26C75" w:rsidRPr="008A2F8A" w:rsidRDefault="00332DBA" w:rsidP="00332DBA">
      <w:pPr>
        <w:ind w:left="708" w:right="-710"/>
        <w:rPr>
          <w:rFonts w:ascii="Calibri" w:eastAsia="SimSun" w:hAnsi="Calibri" w:cs="Calibri"/>
          <w:lang w:eastAsia="zh-CN"/>
        </w:rPr>
      </w:pPr>
      <w:r>
        <w:rPr>
          <w:rFonts w:ascii="Calibri" w:eastAsia="SimSun" w:hAnsi="Calibri" w:cs="Calibri"/>
          <w:lang w:eastAsia="zh-CN"/>
        </w:rPr>
        <w:t xml:space="preserve">   </w:t>
      </w:r>
      <w:r w:rsidR="00C26C75" w:rsidRPr="008A2F8A">
        <w:rPr>
          <w:rFonts w:ascii="Calibri" w:eastAsia="SimSun" w:hAnsi="Calibri" w:cs="Calibri"/>
          <w:lang w:eastAsia="zh-CN"/>
        </w:rPr>
        <w:t>sur les prestations d’études et de maîtrise d’œuvre (CCAG-EMO).</w:t>
      </w:r>
    </w:p>
    <w:p w:rsidR="00C26C75" w:rsidRPr="008A2F8A" w:rsidRDefault="00C26C75" w:rsidP="00791D05">
      <w:pPr>
        <w:ind w:left="-284" w:right="-710"/>
        <w:rPr>
          <w:rFonts w:ascii="Calibri" w:eastAsia="SimSun" w:hAnsi="Calibri" w:cs="Calibri"/>
          <w:lang w:eastAsia="zh-CN"/>
        </w:rPr>
      </w:pPr>
      <w:r w:rsidRPr="008A2F8A">
        <w:rPr>
          <w:rFonts w:ascii="Calibri" w:eastAsia="SimSun" w:hAnsi="Calibri" w:cs="Calibri"/>
          <w:lang w:eastAsia="zh-CN"/>
        </w:rPr>
        <w:t xml:space="preserve">En cas de contradiction ou de différence entre les documents constitutifs du marché, </w:t>
      </w:r>
      <w:r w:rsidR="00B91629" w:rsidRPr="008A2F8A">
        <w:rPr>
          <w:rFonts w:ascii="Calibri" w:eastAsia="SimSun" w:hAnsi="Calibri" w:cs="Calibri"/>
          <w:lang w:eastAsia="zh-CN"/>
        </w:rPr>
        <w:t xml:space="preserve">autres que celles se rapportant à l’offre financière, </w:t>
      </w:r>
      <w:r w:rsidRPr="008A2F8A">
        <w:rPr>
          <w:rFonts w:ascii="Calibri" w:eastAsia="SimSun" w:hAnsi="Calibri" w:cs="Calibri"/>
          <w:lang w:eastAsia="zh-CN"/>
        </w:rPr>
        <w:t>ceux-ci prévalent dans l’ordre où ils sont énumérés ci-dessus.</w:t>
      </w:r>
    </w:p>
    <w:p w:rsidR="007157FE" w:rsidRPr="00B3095D" w:rsidRDefault="007157FE" w:rsidP="007157FE">
      <w:pPr>
        <w:pStyle w:val="Titre6"/>
        <w:spacing w:before="0" w:after="0"/>
        <w:ind w:left="-284" w:right="-427"/>
        <w:rPr>
          <w:rFonts w:ascii="Arial" w:hAnsi="Arial" w:cs="Arial"/>
          <w:color w:val="000000"/>
          <w:sz w:val="12"/>
          <w:szCs w:val="10"/>
          <w:u w:val="single"/>
        </w:rPr>
      </w:pPr>
    </w:p>
    <w:p w:rsidR="002B374F" w:rsidRPr="00357954" w:rsidRDefault="004A529D" w:rsidP="00C22F0D">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ARTICLE 4 : RÉFÉRENCE AUX TEXTES GÉNÉRAUX APPLICABLES AU MARCHE</w:t>
      </w:r>
    </w:p>
    <w:p w:rsidR="00632AD5" w:rsidRPr="00357954" w:rsidRDefault="00632AD5" w:rsidP="00C22F0D">
      <w:pPr>
        <w:ind w:left="-284" w:right="-710"/>
        <w:jc w:val="both"/>
        <w:rPr>
          <w:rFonts w:ascii="Calibri" w:eastAsia="SimSun" w:hAnsi="Calibri" w:cs="Calibri"/>
          <w:lang w:eastAsia="zh-CN"/>
        </w:rPr>
      </w:pPr>
      <w:r w:rsidRPr="00357954">
        <w:rPr>
          <w:rFonts w:ascii="Calibri" w:eastAsia="SimSun" w:hAnsi="Calibri" w:cs="Calibri"/>
          <w:lang w:eastAsia="zh-CN"/>
        </w:rPr>
        <w:t>Le titulaire du marché est soumis aux dispositions notamment des textes suivants:</w:t>
      </w:r>
    </w:p>
    <w:p w:rsidR="00632AD5" w:rsidRPr="00357954" w:rsidRDefault="00C22F0D" w:rsidP="00C22F0D">
      <w:pPr>
        <w:ind w:left="-284" w:right="-710"/>
        <w:jc w:val="both"/>
        <w:rPr>
          <w:rFonts w:ascii="Calibri" w:eastAsia="SimSun" w:hAnsi="Calibri" w:cs="Calibri"/>
          <w:lang w:eastAsia="zh-CN"/>
        </w:rPr>
      </w:pPr>
      <w:r w:rsidRPr="00357954">
        <w:rPr>
          <w:rFonts w:ascii="Calibri" w:eastAsia="SimSun" w:hAnsi="Calibri" w:cs="Calibri"/>
          <w:lang w:eastAsia="zh-CN"/>
        </w:rPr>
        <w:sym w:font="Wingdings" w:char="F073"/>
      </w:r>
      <w:r w:rsidR="00632AD5" w:rsidRPr="00357954">
        <w:rPr>
          <w:rFonts w:ascii="Calibri" w:eastAsia="SimSun" w:hAnsi="Calibri" w:cs="Calibri"/>
          <w:lang w:eastAsia="zh-CN"/>
        </w:rPr>
        <w:t xml:space="preserve"> Dahir n°1-15-85 du 20 Ramadan 1436 (7 Juillet 2015) pris pour application de la loi</w:t>
      </w:r>
    </w:p>
    <w:p w:rsidR="00632AD5" w:rsidRPr="00357954" w:rsidRDefault="00632AD5" w:rsidP="00C22F0D">
      <w:pPr>
        <w:ind w:left="-284" w:right="-710"/>
        <w:jc w:val="both"/>
        <w:rPr>
          <w:rFonts w:ascii="Calibri" w:eastAsia="SimSun" w:hAnsi="Calibri" w:cs="Calibri"/>
          <w:lang w:eastAsia="zh-CN"/>
        </w:rPr>
      </w:pPr>
      <w:r w:rsidRPr="00357954">
        <w:rPr>
          <w:rFonts w:ascii="Calibri" w:eastAsia="SimSun" w:hAnsi="Calibri" w:cs="Calibri"/>
          <w:lang w:eastAsia="zh-CN"/>
        </w:rPr>
        <w:t>Organique  n°113.14 relatif aux communes</w:t>
      </w:r>
      <w:r w:rsidRPr="00357954">
        <w:rPr>
          <w:rFonts w:ascii="Calibri" w:eastAsia="SimSun" w:hAnsi="Calibri" w:cs="Calibri"/>
          <w:lang w:eastAsia="zh-CN"/>
        </w:rPr>
        <w:tab/>
      </w:r>
    </w:p>
    <w:p w:rsidR="00632AD5" w:rsidRPr="00357954" w:rsidRDefault="00C22F0D" w:rsidP="00C22F0D">
      <w:pPr>
        <w:ind w:left="-284" w:right="-710"/>
        <w:jc w:val="both"/>
        <w:rPr>
          <w:rFonts w:ascii="Calibri" w:eastAsia="SimSun" w:hAnsi="Calibri" w:cs="Calibri"/>
          <w:lang w:eastAsia="zh-CN"/>
        </w:rPr>
      </w:pPr>
      <w:r w:rsidRPr="00357954">
        <w:rPr>
          <w:rFonts w:ascii="Calibri" w:eastAsia="SimSun" w:hAnsi="Calibri" w:cs="Calibri"/>
          <w:lang w:eastAsia="zh-CN"/>
        </w:rPr>
        <w:sym w:font="Wingdings" w:char="F073"/>
      </w:r>
      <w:r w:rsidR="00632AD5" w:rsidRPr="00357954">
        <w:rPr>
          <w:rFonts w:ascii="Calibri" w:eastAsia="SimSun" w:hAnsi="Calibri" w:cs="Calibri"/>
          <w:lang w:eastAsia="zh-CN"/>
        </w:rPr>
        <w:t xml:space="preserve"> </w:t>
      </w:r>
      <w:r w:rsidR="00B91629" w:rsidRPr="00357954">
        <w:rPr>
          <w:rFonts w:ascii="Calibri" w:eastAsia="SimSun" w:hAnsi="Calibri" w:cs="Calibri"/>
          <w:lang w:eastAsia="zh-CN"/>
        </w:rPr>
        <w:t>Décret n°02-01-2332 du 22 Rabii I 1423 (04/06/2002) approuvant le</w:t>
      </w:r>
      <w:r w:rsidR="00632AD5" w:rsidRPr="00357954">
        <w:rPr>
          <w:rFonts w:ascii="Calibri" w:eastAsia="SimSun" w:hAnsi="Calibri" w:cs="Calibri"/>
          <w:lang w:eastAsia="zh-CN"/>
        </w:rPr>
        <w:t xml:space="preserve"> Cahier des Clauses Administratives Générales applicable aux marchés de services portant sur les prestations d’études et de maîtrise d’œuvre (CCAG-EMO)</w:t>
      </w:r>
      <w:r w:rsidR="00B91629" w:rsidRPr="00357954">
        <w:rPr>
          <w:rFonts w:ascii="Calibri" w:eastAsia="SimSun" w:hAnsi="Calibri" w:cs="Calibri"/>
          <w:lang w:eastAsia="zh-CN"/>
        </w:rPr>
        <w:t xml:space="preserve"> tel qu’il a été modifié et complété.</w:t>
      </w:r>
    </w:p>
    <w:p w:rsidR="00632AD5" w:rsidRPr="00357954" w:rsidRDefault="00C22F0D" w:rsidP="00C22F0D">
      <w:pPr>
        <w:ind w:left="-284" w:right="-710"/>
        <w:jc w:val="both"/>
        <w:rPr>
          <w:rFonts w:ascii="Calibri" w:eastAsia="SimSun" w:hAnsi="Calibri" w:cs="Calibri"/>
          <w:lang w:eastAsia="zh-CN"/>
        </w:rPr>
      </w:pPr>
      <w:r w:rsidRPr="00357954">
        <w:rPr>
          <w:rFonts w:ascii="Calibri" w:eastAsia="SimSun" w:hAnsi="Calibri" w:cs="Calibri"/>
          <w:lang w:eastAsia="zh-CN"/>
        </w:rPr>
        <w:sym w:font="Wingdings" w:char="F073"/>
      </w:r>
      <w:r w:rsidR="00632AD5" w:rsidRPr="00357954">
        <w:rPr>
          <w:rFonts w:ascii="Calibri" w:eastAsia="SimSun" w:hAnsi="Calibri" w:cs="Calibri"/>
          <w:lang w:eastAsia="zh-CN"/>
        </w:rPr>
        <w:t xml:space="preserve"> Le décret n° 2.17.451 en date du 23 Novembre 2017 relatif à la comptabilité publique des communes et des établissements de coopération entre les communes</w:t>
      </w:r>
    </w:p>
    <w:p w:rsidR="00632AD5" w:rsidRPr="00357954" w:rsidRDefault="00C22F0D" w:rsidP="00C22F0D">
      <w:pPr>
        <w:ind w:left="-284" w:right="-710"/>
        <w:jc w:val="both"/>
        <w:rPr>
          <w:rFonts w:ascii="Calibri" w:eastAsia="SimSun" w:hAnsi="Calibri" w:cs="Calibri"/>
          <w:lang w:eastAsia="zh-CN"/>
        </w:rPr>
      </w:pPr>
      <w:r w:rsidRPr="00357954">
        <w:rPr>
          <w:rFonts w:ascii="Calibri" w:eastAsia="SimSun" w:hAnsi="Calibri" w:cs="Calibri"/>
          <w:lang w:eastAsia="zh-CN"/>
        </w:rPr>
        <w:sym w:font="Wingdings" w:char="F073"/>
      </w:r>
      <w:r w:rsidR="00632AD5" w:rsidRPr="00357954">
        <w:rPr>
          <w:rFonts w:ascii="Calibri" w:eastAsia="SimSun" w:hAnsi="Calibri" w:cs="Calibri"/>
          <w:lang w:eastAsia="zh-CN"/>
        </w:rPr>
        <w:t>Décret N°2-16-344 du 22/07/2016 fixant les délais de paiement des intérêts moratoires relatifs aux commandes publiques</w:t>
      </w:r>
    </w:p>
    <w:p w:rsidR="00632AD5" w:rsidRPr="00357954" w:rsidRDefault="00C22F0D" w:rsidP="00C22F0D">
      <w:pPr>
        <w:ind w:left="-284" w:right="-710"/>
        <w:jc w:val="both"/>
        <w:rPr>
          <w:rFonts w:ascii="Calibri" w:eastAsia="SimSun" w:hAnsi="Calibri" w:cs="Calibri"/>
          <w:lang w:eastAsia="zh-CN"/>
        </w:rPr>
      </w:pPr>
      <w:r w:rsidRPr="00357954">
        <w:rPr>
          <w:rFonts w:ascii="Calibri" w:eastAsia="SimSun" w:hAnsi="Calibri" w:cs="Calibri"/>
          <w:lang w:eastAsia="zh-CN"/>
        </w:rPr>
        <w:sym w:font="Wingdings" w:char="F073"/>
      </w:r>
      <w:r w:rsidR="00632AD5" w:rsidRPr="00357954">
        <w:rPr>
          <w:rFonts w:ascii="Calibri" w:eastAsia="SimSun" w:hAnsi="Calibri" w:cs="Calibri"/>
          <w:lang w:eastAsia="zh-CN"/>
        </w:rPr>
        <w:t xml:space="preserve"> La loi n 112.13 du 29   rabii II 1436 (19 février 2015) relative au nantissement des marchés publics.</w:t>
      </w:r>
    </w:p>
    <w:p w:rsidR="00632AD5" w:rsidRPr="00357954" w:rsidRDefault="00C22F0D" w:rsidP="00C22F0D">
      <w:pPr>
        <w:ind w:left="-284" w:right="-710"/>
        <w:jc w:val="both"/>
        <w:rPr>
          <w:rFonts w:ascii="Calibri" w:eastAsia="SimSun" w:hAnsi="Calibri" w:cs="Calibri"/>
          <w:lang w:eastAsia="zh-CN"/>
        </w:rPr>
      </w:pPr>
      <w:r w:rsidRPr="00357954">
        <w:rPr>
          <w:rFonts w:ascii="Calibri" w:eastAsia="SimSun" w:hAnsi="Calibri" w:cs="Calibri"/>
          <w:lang w:eastAsia="zh-CN"/>
        </w:rPr>
        <w:sym w:font="Wingdings" w:char="F073"/>
      </w:r>
      <w:r w:rsidR="00632AD5" w:rsidRPr="00357954">
        <w:rPr>
          <w:rFonts w:ascii="Calibri" w:eastAsia="SimSun" w:hAnsi="Calibri" w:cs="Calibri"/>
          <w:lang w:eastAsia="zh-CN"/>
        </w:rPr>
        <w:t xml:space="preserve"> Décret n°2-12-349 du 08 Joumada I 1434  (20 Mars 2013) relatif aux marchés publics</w:t>
      </w:r>
      <w:r w:rsidR="00B91629" w:rsidRPr="00357954">
        <w:rPr>
          <w:rFonts w:ascii="Calibri" w:eastAsia="SimSun" w:hAnsi="Calibri" w:cs="Calibri"/>
          <w:lang w:eastAsia="zh-CN"/>
        </w:rPr>
        <w:t xml:space="preserve"> tel qu’il a été modifié et complété.</w:t>
      </w:r>
    </w:p>
    <w:p w:rsidR="00632AD5" w:rsidRPr="00357954" w:rsidRDefault="00C22F0D" w:rsidP="00C22F0D">
      <w:pPr>
        <w:ind w:left="-284" w:right="-710"/>
        <w:jc w:val="both"/>
        <w:rPr>
          <w:rFonts w:ascii="Calibri" w:eastAsia="SimSun" w:hAnsi="Calibri" w:cs="Calibri"/>
          <w:lang w:eastAsia="zh-CN"/>
        </w:rPr>
      </w:pPr>
      <w:r w:rsidRPr="00357954">
        <w:rPr>
          <w:rFonts w:ascii="Calibri" w:eastAsia="SimSun" w:hAnsi="Calibri" w:cs="Calibri"/>
          <w:lang w:eastAsia="zh-CN"/>
        </w:rPr>
        <w:sym w:font="Wingdings" w:char="F073"/>
      </w:r>
      <w:r w:rsidR="001271C3" w:rsidRPr="00357954">
        <w:rPr>
          <w:rFonts w:ascii="Calibri" w:eastAsia="SimSun" w:hAnsi="Calibri" w:cs="Calibri"/>
          <w:lang w:eastAsia="zh-CN"/>
        </w:rPr>
        <w:t xml:space="preserve"> </w:t>
      </w:r>
      <w:r w:rsidR="00632AD5" w:rsidRPr="00357954">
        <w:rPr>
          <w:rFonts w:ascii="Calibri" w:eastAsia="SimSun" w:hAnsi="Calibri" w:cs="Calibri"/>
          <w:lang w:eastAsia="zh-CN"/>
        </w:rPr>
        <w:t>dahir N°1-02-238 du 03 octobre 2002 portant promulgation de la loi 17-99 portant code des assurances, ainsi que les textes et lois en vigueur en la matière.</w:t>
      </w:r>
    </w:p>
    <w:p w:rsidR="009D298F" w:rsidRPr="00DF6574" w:rsidRDefault="00C22F0D" w:rsidP="00C22F0D">
      <w:pPr>
        <w:ind w:left="-284" w:right="-710"/>
        <w:jc w:val="both"/>
        <w:rPr>
          <w:rFonts w:ascii="Calibri" w:eastAsia="SimSun" w:hAnsi="Calibri" w:cs="Calibri"/>
          <w:lang w:eastAsia="zh-CN"/>
        </w:rPr>
      </w:pPr>
      <w:r w:rsidRPr="00DF6574">
        <w:rPr>
          <w:rFonts w:ascii="Calibri" w:eastAsia="SimSun" w:hAnsi="Calibri" w:cs="Calibri"/>
          <w:lang w:eastAsia="zh-CN"/>
        </w:rPr>
        <w:sym w:font="Wingdings" w:char="F073"/>
      </w:r>
      <w:r w:rsidR="009D298F" w:rsidRPr="00DF6574">
        <w:rPr>
          <w:rFonts w:ascii="Calibri" w:eastAsia="SimSun" w:hAnsi="Calibri" w:cs="Calibri"/>
          <w:lang w:eastAsia="zh-CN"/>
        </w:rPr>
        <w:t xml:space="preserve"> la circulaire de Mr. Le Chef de gouvernement n°15/2020 du 15/09/2020 relative à la préférence en faveur de l’entreprise nationale.</w:t>
      </w:r>
    </w:p>
    <w:p w:rsidR="00632AD5" w:rsidRPr="00357954" w:rsidRDefault="00632AD5" w:rsidP="00C22F0D">
      <w:pPr>
        <w:ind w:left="-284" w:right="-710"/>
        <w:jc w:val="both"/>
        <w:rPr>
          <w:rFonts w:ascii="Calibri" w:eastAsia="SimSun" w:hAnsi="Calibri" w:cs="Calibri"/>
          <w:lang w:eastAsia="zh-CN"/>
        </w:rPr>
      </w:pPr>
      <w:r w:rsidRPr="00357954">
        <w:rPr>
          <w:rFonts w:ascii="Calibri" w:eastAsia="SimSun" w:hAnsi="Calibri" w:cs="Calibri"/>
          <w:lang w:eastAsia="zh-CN"/>
        </w:rPr>
        <w:t>Ainsi que tous les textes règlementaires ayant trait aux marchés des communes rendus applicables à la date limite de réception des offres.</w:t>
      </w:r>
    </w:p>
    <w:p w:rsidR="00632AD5" w:rsidRPr="00B3095D" w:rsidRDefault="00632AD5" w:rsidP="00CE4847">
      <w:pPr>
        <w:pStyle w:val="Titre6"/>
        <w:spacing w:before="0" w:after="0"/>
        <w:ind w:left="-284" w:right="-427"/>
        <w:rPr>
          <w:rFonts w:ascii="Arial" w:hAnsi="Arial" w:cs="Arial"/>
          <w:color w:val="000000"/>
          <w:sz w:val="12"/>
          <w:szCs w:val="10"/>
          <w:u w:val="single"/>
        </w:rPr>
      </w:pPr>
    </w:p>
    <w:p w:rsidR="002B374F" w:rsidRPr="00357954" w:rsidRDefault="004A529D" w:rsidP="00CE4847">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ARTICLE 5 : VALIDITÉ ET DELAI DE NOTIFICATION DE L’APPROBATION DU MARCHÉ</w:t>
      </w:r>
    </w:p>
    <w:p w:rsidR="00F41A6E" w:rsidRPr="00357954" w:rsidRDefault="00F41A6E" w:rsidP="00CE4847">
      <w:pPr>
        <w:ind w:left="-284" w:right="-710"/>
        <w:jc w:val="both"/>
        <w:rPr>
          <w:rFonts w:ascii="Calibri" w:eastAsia="SimSun" w:hAnsi="Calibri" w:cs="Calibri"/>
          <w:lang w:eastAsia="zh-CN"/>
        </w:rPr>
      </w:pPr>
      <w:r w:rsidRPr="00357954">
        <w:rPr>
          <w:rFonts w:ascii="Calibri" w:eastAsia="SimSun" w:hAnsi="Calibri" w:cs="Calibri"/>
          <w:lang w:eastAsia="zh-CN"/>
        </w:rPr>
        <w:t xml:space="preserve">Le présent Marché ne sera valable, définitif et exécutoire qu’après son approbation par le président de la commune de salé. </w:t>
      </w:r>
    </w:p>
    <w:p w:rsidR="00F41A6E" w:rsidRPr="00357954" w:rsidRDefault="00F41A6E" w:rsidP="00CE4847">
      <w:pPr>
        <w:ind w:left="-284" w:right="-710"/>
        <w:jc w:val="both"/>
        <w:rPr>
          <w:rFonts w:ascii="Calibri" w:eastAsia="SimSun" w:hAnsi="Calibri" w:cs="Calibri"/>
          <w:lang w:eastAsia="zh-CN"/>
        </w:rPr>
      </w:pPr>
      <w:r w:rsidRPr="00357954">
        <w:rPr>
          <w:rFonts w:ascii="Calibri" w:eastAsia="SimSun" w:hAnsi="Calibri" w:cs="Calibri"/>
          <w:lang w:eastAsia="zh-CN"/>
        </w:rPr>
        <w:t>L’approbation du marché doit intervenir avant tout commencement d’exécution. Cette approbation sera notifiée dans un délai maximum Soixante Quinze (75) jours à compter de la date d‘ouverture des plis.</w:t>
      </w:r>
    </w:p>
    <w:p w:rsidR="00CE4847" w:rsidRDefault="00CE4847" w:rsidP="00B3095D">
      <w:pPr>
        <w:pStyle w:val="Titre6"/>
        <w:spacing w:before="0" w:after="0"/>
        <w:ind w:left="-284" w:right="-427"/>
        <w:rPr>
          <w:rFonts w:ascii="Arial" w:hAnsi="Arial" w:cs="Arial"/>
          <w:color w:val="000000"/>
          <w:sz w:val="14"/>
          <w:szCs w:val="12"/>
          <w:u w:val="single"/>
        </w:rPr>
      </w:pPr>
    </w:p>
    <w:p w:rsidR="00243208" w:rsidRDefault="00243208" w:rsidP="00243208"/>
    <w:p w:rsidR="00D376E5" w:rsidRDefault="00D376E5" w:rsidP="00243208"/>
    <w:p w:rsidR="00243208" w:rsidRPr="00243208" w:rsidRDefault="00243208" w:rsidP="00243208"/>
    <w:p w:rsidR="00B91629" w:rsidRPr="00357954" w:rsidRDefault="004A529D" w:rsidP="00657F1C">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ARTICLE 6 : PIECES MISES A LA DISPOSITION DU PRESTATAIRE DE SERVICES</w:t>
      </w:r>
    </w:p>
    <w:p w:rsidR="00B91629" w:rsidRPr="00357954" w:rsidRDefault="00B91629" w:rsidP="00CE4847">
      <w:pPr>
        <w:ind w:left="-284" w:right="-710"/>
        <w:jc w:val="both"/>
        <w:rPr>
          <w:rFonts w:ascii="Calibri" w:eastAsia="SimSun" w:hAnsi="Calibri" w:cs="Calibri"/>
          <w:lang w:eastAsia="zh-CN"/>
        </w:rPr>
      </w:pPr>
      <w:r w:rsidRPr="00357954">
        <w:rPr>
          <w:rFonts w:ascii="Calibri" w:eastAsia="SimSun" w:hAnsi="Calibri" w:cs="Calibri"/>
          <w:lang w:eastAsia="zh-CN"/>
        </w:rPr>
        <w:t>Aussitôt après la notification de l’approbation du marché, le maître d’ouvrage remet gratuitement au titulaire, contre décharge de ce dernier, un exemplaire vérifié et certifié conforme de l’acte d’engagement, du cahier des prescriptions spéciales et des pièces expressément désignées comme constitutives du marché telles que indiquées ci-dessous , à l’exception du cahier des clauses administratives générales applicables aux marchés de services portant sur les prestations d’études et de maîtrise d’œuvre</w:t>
      </w:r>
    </w:p>
    <w:p w:rsidR="00C26C75" w:rsidRPr="00B3095D" w:rsidRDefault="00C26C75" w:rsidP="00B3095D">
      <w:pPr>
        <w:pStyle w:val="Titre6"/>
        <w:spacing w:before="0" w:after="0"/>
        <w:ind w:left="-284" w:right="-427"/>
        <w:rPr>
          <w:rFonts w:ascii="Arial" w:hAnsi="Arial" w:cs="Arial"/>
          <w:color w:val="000000"/>
          <w:sz w:val="12"/>
          <w:szCs w:val="10"/>
          <w:u w:val="single"/>
        </w:rPr>
      </w:pPr>
    </w:p>
    <w:p w:rsidR="00C26C75" w:rsidRPr="00357954" w:rsidRDefault="004A529D" w:rsidP="00657F1C">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ARTICLE 7 : ELECTION DU DOMICILE DU PRESTATAIRE DE SERVICES</w:t>
      </w:r>
    </w:p>
    <w:p w:rsidR="00B9567C" w:rsidRPr="00357954" w:rsidRDefault="00B9567C" w:rsidP="00CE4847">
      <w:pPr>
        <w:ind w:left="-284" w:right="-710"/>
        <w:jc w:val="both"/>
        <w:rPr>
          <w:rFonts w:ascii="Calibri" w:eastAsia="SimSun" w:hAnsi="Calibri" w:cs="Calibri"/>
          <w:lang w:eastAsia="zh-CN"/>
        </w:rPr>
      </w:pPr>
      <w:r w:rsidRPr="00357954">
        <w:rPr>
          <w:rFonts w:ascii="Calibri" w:eastAsia="SimSun" w:hAnsi="Calibri" w:cs="Calibri"/>
          <w:lang w:eastAsia="zh-CN"/>
        </w:rPr>
        <w:t xml:space="preserve">A défaut d’avoir élu domicile au niveau de l’acte d’engagement, toutes les correspondances relatives au présent marché sont valablement adressées au domicile élu par le prestataire de services, </w:t>
      </w:r>
      <w:r w:rsidR="00F8303B" w:rsidRPr="00357954">
        <w:rPr>
          <w:rFonts w:ascii="Calibri" w:eastAsia="SimSun" w:hAnsi="Calibri" w:cs="Calibri"/>
          <w:lang w:eastAsia="zh-CN"/>
        </w:rPr>
        <w:t>mentionné</w:t>
      </w:r>
      <w:r w:rsidR="00781D3E" w:rsidRPr="00357954">
        <w:rPr>
          <w:rFonts w:ascii="Calibri" w:eastAsia="SimSun" w:hAnsi="Calibri" w:cs="Calibri"/>
          <w:lang w:eastAsia="zh-CN"/>
        </w:rPr>
        <w:t xml:space="preserve"> au niveau de son acte d’engagement</w:t>
      </w:r>
      <w:r w:rsidRPr="00357954">
        <w:rPr>
          <w:rFonts w:ascii="Calibri" w:eastAsia="SimSun" w:hAnsi="Calibri" w:cs="Calibri"/>
          <w:lang w:eastAsia="zh-CN"/>
        </w:rPr>
        <w:t xml:space="preserve">. </w:t>
      </w:r>
    </w:p>
    <w:p w:rsidR="00B9567C" w:rsidRPr="00357954" w:rsidRDefault="00B9567C" w:rsidP="00CE4847">
      <w:pPr>
        <w:ind w:left="-284" w:right="-710"/>
        <w:jc w:val="both"/>
        <w:rPr>
          <w:rFonts w:ascii="Calibri" w:eastAsia="SimSun" w:hAnsi="Calibri" w:cs="Calibri"/>
          <w:lang w:eastAsia="zh-CN"/>
        </w:rPr>
      </w:pPr>
      <w:r w:rsidRPr="00357954">
        <w:rPr>
          <w:rFonts w:ascii="Calibri" w:eastAsia="SimSun" w:hAnsi="Calibri" w:cs="Calibri"/>
          <w:lang w:eastAsia="zh-CN"/>
        </w:rPr>
        <w:t>En cas de changement de domicile, le prestataire de services est tenu d'en aviser le maître d'ouvrage dans un délai de 15 jours suivant ce changement.</w:t>
      </w:r>
    </w:p>
    <w:p w:rsidR="00B9567C" w:rsidRPr="004E3673" w:rsidRDefault="00B9567C" w:rsidP="004E3673">
      <w:pPr>
        <w:ind w:right="-427"/>
        <w:rPr>
          <w:rFonts w:ascii="Arial" w:hAnsi="Arial" w:cs="Arial"/>
          <w:sz w:val="12"/>
          <w:szCs w:val="12"/>
        </w:rPr>
      </w:pPr>
    </w:p>
    <w:p w:rsidR="00C26C75" w:rsidRPr="00357954" w:rsidRDefault="004A529D" w:rsidP="00657F1C">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 xml:space="preserve">ARTICLE 8: NANTISSEMENT </w:t>
      </w:r>
    </w:p>
    <w:p w:rsidR="00F41A6E" w:rsidRPr="00357954" w:rsidRDefault="00F41A6E" w:rsidP="00CE4847">
      <w:pPr>
        <w:ind w:left="-284" w:right="-710"/>
        <w:jc w:val="both"/>
        <w:rPr>
          <w:rFonts w:ascii="Calibri" w:eastAsia="SimSun" w:hAnsi="Calibri" w:cs="Calibri"/>
          <w:lang w:eastAsia="zh-CN"/>
        </w:rPr>
      </w:pPr>
      <w:r w:rsidRPr="00357954">
        <w:rPr>
          <w:rFonts w:ascii="Calibri" w:eastAsia="SimSun" w:hAnsi="Calibri" w:cs="Calibri"/>
          <w:lang w:eastAsia="zh-CN"/>
        </w:rPr>
        <w:t>Dans l’éventualité d’une affectation en nantissement, il sera fait application des dispositions de la loi n° 112-13 relative au nantissement des marchés publics promulguée par le dahir n° 1-15-05 du 29 rabii II (19 février2015), étant précisé que :</w:t>
      </w:r>
    </w:p>
    <w:p w:rsidR="00F41A6E" w:rsidRPr="00357954" w:rsidRDefault="00CE4847" w:rsidP="00CE4847">
      <w:pPr>
        <w:ind w:left="-284" w:right="-710"/>
        <w:jc w:val="both"/>
        <w:rPr>
          <w:rFonts w:ascii="Calibri" w:eastAsia="SimSun" w:hAnsi="Calibri" w:cs="Calibri"/>
          <w:lang w:eastAsia="zh-CN"/>
        </w:rPr>
      </w:pPr>
      <w:r w:rsidRPr="00357954">
        <w:rPr>
          <w:rFonts w:ascii="Calibri" w:eastAsia="SimSun" w:hAnsi="Calibri" w:cs="Calibri"/>
          <w:lang w:eastAsia="zh-CN"/>
        </w:rPr>
        <w:t>1-</w:t>
      </w:r>
      <w:r w:rsidR="00F41A6E" w:rsidRPr="00357954">
        <w:rPr>
          <w:rFonts w:ascii="Calibri" w:eastAsia="SimSun" w:hAnsi="Calibri" w:cs="Calibri"/>
          <w:lang w:eastAsia="zh-CN"/>
        </w:rPr>
        <w:t>La liquidation des sommes dues par le maître d’ouvrage en exécution du marché sera opérée par les soins du président de la commune de salé.</w:t>
      </w:r>
    </w:p>
    <w:p w:rsidR="00F41A6E" w:rsidRPr="00357954" w:rsidRDefault="00CE4847" w:rsidP="00CE4847">
      <w:pPr>
        <w:ind w:left="-284" w:right="-710"/>
        <w:jc w:val="both"/>
        <w:rPr>
          <w:rFonts w:ascii="Calibri" w:eastAsia="SimSun" w:hAnsi="Calibri" w:cs="Calibri"/>
          <w:lang w:eastAsia="zh-CN"/>
        </w:rPr>
      </w:pPr>
      <w:r w:rsidRPr="00357954">
        <w:rPr>
          <w:rFonts w:ascii="Calibri" w:eastAsia="SimSun" w:hAnsi="Calibri" w:cs="Calibri"/>
          <w:lang w:eastAsia="zh-CN"/>
        </w:rPr>
        <w:t>2-</w:t>
      </w:r>
      <w:r w:rsidR="00F41A6E" w:rsidRPr="00357954">
        <w:rPr>
          <w:rFonts w:ascii="Calibri" w:eastAsia="SimSun" w:hAnsi="Calibri" w:cs="Calibri"/>
          <w:lang w:eastAsia="zh-CN"/>
        </w:rPr>
        <w:t>Au cours de l’exécution du marché, les documents cités à l’article 8 de la loi n°112-13 peuvent être requis du maître d’ouvrage, par le titulaire du marché ou le bénéficiaire du nantissement ou de la subrogation, et sont établis sous sa responsabilité.</w:t>
      </w:r>
    </w:p>
    <w:p w:rsidR="00F41A6E" w:rsidRPr="00357954" w:rsidRDefault="00CE4847" w:rsidP="00CE4847">
      <w:pPr>
        <w:ind w:left="-284" w:right="-710"/>
        <w:jc w:val="both"/>
        <w:rPr>
          <w:rFonts w:ascii="Calibri" w:eastAsia="SimSun" w:hAnsi="Calibri" w:cs="Calibri"/>
          <w:lang w:eastAsia="zh-CN"/>
        </w:rPr>
      </w:pPr>
      <w:r w:rsidRPr="00357954">
        <w:rPr>
          <w:rFonts w:ascii="Calibri" w:eastAsia="SimSun" w:hAnsi="Calibri" w:cs="Calibri"/>
          <w:lang w:eastAsia="zh-CN"/>
        </w:rPr>
        <w:t>3-</w:t>
      </w:r>
      <w:r w:rsidR="00F41A6E" w:rsidRPr="00357954">
        <w:rPr>
          <w:rFonts w:ascii="Calibri" w:eastAsia="SimSun" w:hAnsi="Calibri" w:cs="Calibri"/>
          <w:lang w:eastAsia="zh-CN"/>
        </w:rPr>
        <w:t>Les dits documents sont transmis directement à la partie bénéficiaire du nantissement avec communication d’une copie au titulaire du marché, dans les conditions prévues par l’article 8 de la loi n° 112-13.</w:t>
      </w:r>
    </w:p>
    <w:p w:rsidR="00F41A6E" w:rsidRPr="00357954" w:rsidRDefault="00CE4847" w:rsidP="00CE4847">
      <w:pPr>
        <w:ind w:left="-284" w:right="-710"/>
        <w:jc w:val="both"/>
        <w:rPr>
          <w:rFonts w:ascii="Calibri" w:eastAsia="SimSun" w:hAnsi="Calibri" w:cs="Calibri"/>
          <w:lang w:eastAsia="zh-CN"/>
        </w:rPr>
      </w:pPr>
      <w:r w:rsidRPr="00357954">
        <w:rPr>
          <w:rFonts w:ascii="Calibri" w:eastAsia="SimSun" w:hAnsi="Calibri" w:cs="Calibri"/>
          <w:lang w:eastAsia="zh-CN"/>
        </w:rPr>
        <w:t>4-</w:t>
      </w:r>
      <w:r w:rsidR="00F41A6E" w:rsidRPr="00357954">
        <w:rPr>
          <w:rFonts w:ascii="Calibri" w:eastAsia="SimSun" w:hAnsi="Calibri" w:cs="Calibri"/>
          <w:lang w:eastAsia="zh-CN"/>
        </w:rPr>
        <w:t>Les paiements prévus au marché seront effectués par monsieur le trésorier préfectoral de la ville de salé seul qualifié pour recevoir les significations des créanciers du titulaire du marché.</w:t>
      </w:r>
    </w:p>
    <w:p w:rsidR="00F41A6E" w:rsidRPr="00357954" w:rsidRDefault="00CE4847" w:rsidP="00CE4847">
      <w:pPr>
        <w:ind w:left="-284" w:right="-710"/>
        <w:jc w:val="both"/>
        <w:rPr>
          <w:rFonts w:ascii="Calibri" w:eastAsia="SimSun" w:hAnsi="Calibri" w:cs="Calibri"/>
          <w:lang w:eastAsia="zh-CN"/>
        </w:rPr>
      </w:pPr>
      <w:r w:rsidRPr="00357954">
        <w:rPr>
          <w:rFonts w:ascii="Calibri" w:eastAsia="SimSun" w:hAnsi="Calibri" w:cs="Calibri"/>
          <w:lang w:eastAsia="zh-CN"/>
        </w:rPr>
        <w:t>5-</w:t>
      </w:r>
      <w:r w:rsidR="00F41A6E" w:rsidRPr="00357954">
        <w:rPr>
          <w:rFonts w:ascii="Calibri" w:eastAsia="SimSun" w:hAnsi="Calibri" w:cs="Calibri"/>
          <w:lang w:eastAsia="zh-CN"/>
        </w:rPr>
        <w:t xml:space="preserve">Le maître d’ouvrage remet au titulaire du marché une copie du marché portant la mention « exemplaire unique » dûment signé et indiquant que ladite copie est délivrée en exemplaire unique destiné à former titre pour le nantissement du marché. </w:t>
      </w:r>
    </w:p>
    <w:p w:rsidR="00CE4847" w:rsidRPr="004E3673" w:rsidRDefault="00CE4847" w:rsidP="004E3673">
      <w:pPr>
        <w:ind w:right="-427"/>
        <w:rPr>
          <w:rFonts w:ascii="Arial" w:hAnsi="Arial" w:cs="Arial"/>
          <w:sz w:val="12"/>
          <w:szCs w:val="12"/>
        </w:rPr>
      </w:pPr>
    </w:p>
    <w:p w:rsidR="002B374F" w:rsidRPr="00357954" w:rsidRDefault="004A529D" w:rsidP="00222000">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ARTICLE 9: SOUS-TRAITANCE</w:t>
      </w:r>
    </w:p>
    <w:p w:rsidR="00C717DE" w:rsidRPr="00357954" w:rsidRDefault="00C717DE" w:rsidP="00657F1C">
      <w:pPr>
        <w:tabs>
          <w:tab w:val="left" w:pos="9540"/>
        </w:tabs>
        <w:ind w:left="-284" w:right="-427"/>
        <w:jc w:val="both"/>
        <w:rPr>
          <w:rFonts w:ascii="Calibri" w:eastAsia="SimSun" w:hAnsi="Calibri" w:cs="Calibri"/>
          <w:lang w:eastAsia="zh-CN"/>
        </w:rPr>
      </w:pPr>
      <w:r w:rsidRPr="00357954">
        <w:rPr>
          <w:rFonts w:ascii="Calibri" w:eastAsia="SimSun" w:hAnsi="Calibri" w:cs="Calibri"/>
          <w:lang w:eastAsia="zh-CN"/>
        </w:rPr>
        <w:t>Si le prestataire envisage de sous-traiter une partie du marché, il doit notifier au maître d’ouvrage :</w:t>
      </w:r>
    </w:p>
    <w:p w:rsidR="00C717DE" w:rsidRPr="00357954" w:rsidRDefault="00C717DE" w:rsidP="00657F1C">
      <w:pPr>
        <w:tabs>
          <w:tab w:val="left" w:pos="9540"/>
        </w:tabs>
        <w:ind w:left="-284" w:right="-427"/>
        <w:jc w:val="both"/>
        <w:rPr>
          <w:rFonts w:ascii="Calibri" w:eastAsia="SimSun" w:hAnsi="Calibri" w:cs="Calibri"/>
          <w:lang w:eastAsia="zh-CN"/>
        </w:rPr>
      </w:pPr>
      <w:r w:rsidRPr="00357954">
        <w:rPr>
          <w:rFonts w:ascii="Calibri" w:eastAsia="SimSun" w:hAnsi="Calibri" w:cs="Calibri"/>
          <w:lang w:eastAsia="zh-CN"/>
        </w:rPr>
        <w:t>- l’identité, la raison ou la dénomination sociale, et l’adresse des sous-traitants ;</w:t>
      </w:r>
    </w:p>
    <w:p w:rsidR="00C717DE" w:rsidRPr="00357954" w:rsidRDefault="00C717DE" w:rsidP="00657F1C">
      <w:pPr>
        <w:tabs>
          <w:tab w:val="left" w:pos="9540"/>
        </w:tabs>
        <w:ind w:left="-284" w:right="-427"/>
        <w:jc w:val="both"/>
        <w:rPr>
          <w:rFonts w:ascii="Calibri" w:eastAsia="SimSun" w:hAnsi="Calibri" w:cs="Calibri"/>
          <w:lang w:eastAsia="zh-CN"/>
        </w:rPr>
      </w:pPr>
      <w:r w:rsidRPr="00357954">
        <w:rPr>
          <w:rFonts w:ascii="Calibri" w:eastAsia="SimSun" w:hAnsi="Calibri" w:cs="Calibri"/>
          <w:lang w:eastAsia="zh-CN"/>
        </w:rPr>
        <w:t>- Le dossier administratif des sous-traitants, ainsi que leurs références techniques et financières ;</w:t>
      </w:r>
    </w:p>
    <w:p w:rsidR="00C717DE" w:rsidRPr="00357954" w:rsidRDefault="00C717DE" w:rsidP="00657F1C">
      <w:pPr>
        <w:tabs>
          <w:tab w:val="left" w:pos="9540"/>
        </w:tabs>
        <w:ind w:left="-284" w:right="-427"/>
        <w:jc w:val="both"/>
        <w:rPr>
          <w:rFonts w:ascii="Calibri" w:eastAsia="SimSun" w:hAnsi="Calibri" w:cs="Calibri"/>
          <w:lang w:eastAsia="zh-CN"/>
        </w:rPr>
      </w:pPr>
      <w:r w:rsidRPr="00357954">
        <w:rPr>
          <w:rFonts w:ascii="Calibri" w:eastAsia="SimSun" w:hAnsi="Calibri" w:cs="Calibri"/>
          <w:lang w:eastAsia="zh-CN"/>
        </w:rPr>
        <w:t xml:space="preserve">- La nature des prestations et le montant des prestations qu’il envisage de sous -traiter </w:t>
      </w:r>
    </w:p>
    <w:p w:rsidR="00C717DE" w:rsidRPr="00357954" w:rsidRDefault="00C717DE" w:rsidP="00657F1C">
      <w:pPr>
        <w:tabs>
          <w:tab w:val="left" w:pos="9540"/>
        </w:tabs>
        <w:ind w:left="-284" w:right="-427"/>
        <w:jc w:val="both"/>
        <w:rPr>
          <w:rFonts w:ascii="Calibri" w:eastAsia="SimSun" w:hAnsi="Calibri" w:cs="Calibri"/>
          <w:lang w:eastAsia="zh-CN"/>
        </w:rPr>
      </w:pPr>
      <w:r w:rsidRPr="00357954">
        <w:rPr>
          <w:rFonts w:ascii="Calibri" w:eastAsia="SimSun" w:hAnsi="Calibri" w:cs="Calibri"/>
          <w:lang w:eastAsia="zh-CN"/>
        </w:rPr>
        <w:t>- Le pourcentage des dites prestations par rapport au montant du marché ;</w:t>
      </w:r>
    </w:p>
    <w:p w:rsidR="00C717DE" w:rsidRPr="00357954" w:rsidRDefault="00C717DE" w:rsidP="00657F1C">
      <w:pPr>
        <w:tabs>
          <w:tab w:val="left" w:pos="9540"/>
        </w:tabs>
        <w:ind w:left="-284" w:right="-427"/>
        <w:jc w:val="both"/>
        <w:rPr>
          <w:rFonts w:ascii="Calibri" w:eastAsia="SimSun" w:hAnsi="Calibri" w:cs="Calibri"/>
          <w:lang w:eastAsia="zh-CN"/>
        </w:rPr>
      </w:pPr>
      <w:r w:rsidRPr="00357954">
        <w:rPr>
          <w:rFonts w:ascii="Calibri" w:eastAsia="SimSun" w:hAnsi="Calibri" w:cs="Calibri"/>
          <w:lang w:eastAsia="zh-CN"/>
        </w:rPr>
        <w:t>-Une copie certifiée conforme du contrat de sous- traitance.</w:t>
      </w:r>
    </w:p>
    <w:p w:rsidR="00C717DE" w:rsidRPr="00357954" w:rsidRDefault="00C717DE" w:rsidP="00657F1C">
      <w:pPr>
        <w:tabs>
          <w:tab w:val="left" w:pos="9540"/>
        </w:tabs>
        <w:ind w:left="-284" w:right="-427"/>
        <w:jc w:val="both"/>
        <w:rPr>
          <w:rFonts w:ascii="Calibri" w:eastAsia="SimSun" w:hAnsi="Calibri" w:cs="Calibri"/>
          <w:lang w:eastAsia="zh-CN"/>
        </w:rPr>
      </w:pPr>
      <w:r w:rsidRPr="00357954">
        <w:rPr>
          <w:rFonts w:ascii="Calibri" w:eastAsia="SimSun" w:hAnsi="Calibri" w:cs="Calibri"/>
          <w:lang w:eastAsia="zh-CN"/>
        </w:rPr>
        <w:t>Les sous-traitants doivent satisfaire aux conditions requises des concurrents conformément à l’article 24 du décret du 20 mars 2013 relatif aux marchés publics.</w:t>
      </w:r>
    </w:p>
    <w:p w:rsidR="00C717DE" w:rsidRPr="00357954" w:rsidRDefault="00C717DE" w:rsidP="00222000">
      <w:pPr>
        <w:tabs>
          <w:tab w:val="left" w:pos="9540"/>
        </w:tabs>
        <w:ind w:left="-284" w:right="-427"/>
        <w:jc w:val="both"/>
        <w:rPr>
          <w:rFonts w:ascii="Calibri" w:eastAsia="SimSun" w:hAnsi="Calibri" w:cs="Calibri"/>
          <w:lang w:eastAsia="zh-CN"/>
        </w:rPr>
      </w:pPr>
      <w:r w:rsidRPr="00357954">
        <w:rPr>
          <w:rFonts w:ascii="Calibri" w:eastAsia="SimSun" w:hAnsi="Calibri" w:cs="Calibri"/>
          <w:lang w:eastAsia="zh-CN"/>
        </w:rPr>
        <w:t>La sous- traitance ne peut en aucun cas dépasser cinquante pour cent (50%) du montant du marché ni porter sur le corps d’état principal du marché.</w:t>
      </w:r>
    </w:p>
    <w:p w:rsidR="007532F6" w:rsidRPr="00357954" w:rsidRDefault="007532F6" w:rsidP="00222000">
      <w:pPr>
        <w:tabs>
          <w:tab w:val="left" w:pos="9540"/>
        </w:tabs>
        <w:ind w:left="-284" w:right="-427"/>
        <w:jc w:val="both"/>
        <w:rPr>
          <w:rFonts w:ascii="Calibri" w:eastAsia="SimSun" w:hAnsi="Calibri" w:cs="Calibri"/>
          <w:lang w:eastAsia="zh-CN"/>
        </w:rPr>
      </w:pPr>
      <w:r w:rsidRPr="00357954">
        <w:rPr>
          <w:rFonts w:ascii="Calibri" w:eastAsia="SimSun" w:hAnsi="Calibri" w:cs="Calibri"/>
          <w:lang w:eastAsia="zh-CN"/>
        </w:rPr>
        <w:t>Les prestations énumérées ci-après ne peuvent faire l’objet de sous-traitance :</w:t>
      </w:r>
    </w:p>
    <w:p w:rsidR="007532F6" w:rsidRPr="00357954" w:rsidRDefault="00222000" w:rsidP="00222000">
      <w:pPr>
        <w:tabs>
          <w:tab w:val="left" w:pos="9540"/>
        </w:tabs>
        <w:ind w:left="-284" w:right="-427" w:firstLine="992"/>
        <w:jc w:val="both"/>
        <w:rPr>
          <w:rFonts w:ascii="Calibri" w:eastAsia="SimSun" w:hAnsi="Calibri" w:cs="Calibri"/>
          <w:b/>
          <w:bCs/>
          <w:i/>
          <w:iCs/>
          <w:lang w:eastAsia="zh-CN"/>
        </w:rPr>
      </w:pPr>
      <w:r w:rsidRPr="00357954">
        <w:rPr>
          <w:rFonts w:ascii="Calibri" w:eastAsia="SimSun" w:hAnsi="Calibri" w:cs="Calibri"/>
          <w:b/>
          <w:bCs/>
          <w:i/>
          <w:iCs/>
          <w:lang w:eastAsia="zh-CN"/>
        </w:rPr>
        <w:t>A-</w:t>
      </w:r>
      <w:r w:rsidR="00CB77AF">
        <w:rPr>
          <w:rFonts w:ascii="Calibri" w:eastAsia="SimSun" w:hAnsi="Calibri" w:cs="Calibri"/>
          <w:b/>
          <w:bCs/>
          <w:i/>
          <w:iCs/>
          <w:lang w:eastAsia="zh-CN"/>
        </w:rPr>
        <w:t>Incendie</w:t>
      </w:r>
      <w:r w:rsidR="007532F6" w:rsidRPr="00357954">
        <w:rPr>
          <w:rFonts w:ascii="Calibri" w:eastAsia="SimSun" w:hAnsi="Calibri" w:cs="Calibri"/>
          <w:b/>
          <w:bCs/>
          <w:i/>
          <w:iCs/>
          <w:lang w:eastAsia="zh-CN"/>
        </w:rPr>
        <w:t>:</w:t>
      </w:r>
    </w:p>
    <w:p w:rsidR="007532F6" w:rsidRPr="00357954" w:rsidRDefault="007532F6" w:rsidP="00222000">
      <w:pPr>
        <w:tabs>
          <w:tab w:val="left" w:pos="9540"/>
        </w:tabs>
        <w:ind w:left="-284" w:right="-427"/>
        <w:jc w:val="both"/>
        <w:rPr>
          <w:rFonts w:ascii="Calibri" w:eastAsia="SimSun" w:hAnsi="Calibri" w:cs="Calibri"/>
          <w:lang w:eastAsia="zh-CN"/>
        </w:rPr>
      </w:pPr>
      <w:r w:rsidRPr="00357954">
        <w:rPr>
          <w:rFonts w:ascii="Calibri" w:eastAsia="SimSun" w:hAnsi="Calibri" w:cs="Calibri"/>
          <w:lang w:eastAsia="zh-CN"/>
        </w:rPr>
        <w:t xml:space="preserve">PRIX 1 : INCENDIE: BATIMENTS  </w:t>
      </w:r>
    </w:p>
    <w:p w:rsidR="007532F6" w:rsidRPr="00357954" w:rsidRDefault="007532F6" w:rsidP="00222000">
      <w:pPr>
        <w:tabs>
          <w:tab w:val="left" w:pos="9540"/>
        </w:tabs>
        <w:ind w:left="-284" w:right="-427"/>
        <w:jc w:val="both"/>
        <w:rPr>
          <w:rFonts w:ascii="Calibri" w:eastAsia="SimSun" w:hAnsi="Calibri" w:cs="Calibri"/>
          <w:lang w:eastAsia="zh-CN"/>
        </w:rPr>
      </w:pPr>
      <w:r w:rsidRPr="00357954">
        <w:rPr>
          <w:rFonts w:ascii="Calibri" w:eastAsia="SimSun" w:hAnsi="Calibri" w:cs="Calibri"/>
          <w:lang w:eastAsia="zh-CN"/>
        </w:rPr>
        <w:t>PRIX 2:</w:t>
      </w:r>
      <w:r w:rsidR="00222000" w:rsidRPr="00357954">
        <w:rPr>
          <w:rFonts w:ascii="Calibri" w:eastAsia="SimSun" w:hAnsi="Calibri" w:cs="Calibri"/>
          <w:lang w:eastAsia="zh-CN"/>
        </w:rPr>
        <w:t> INCENDIE</w:t>
      </w:r>
      <w:r w:rsidR="000D1D81" w:rsidRPr="00357954">
        <w:rPr>
          <w:rFonts w:ascii="Calibri" w:eastAsia="SimSun" w:hAnsi="Calibri" w:cs="Calibri"/>
          <w:lang w:eastAsia="zh-CN"/>
        </w:rPr>
        <w:t>: RISQUE</w:t>
      </w:r>
      <w:r w:rsidR="002F4759">
        <w:rPr>
          <w:rFonts w:ascii="Calibri" w:eastAsia="SimSun" w:hAnsi="Calibri" w:cs="Calibri"/>
          <w:lang w:eastAsia="zh-CN"/>
        </w:rPr>
        <w:t>S</w:t>
      </w:r>
      <w:r w:rsidRPr="00357954">
        <w:rPr>
          <w:rFonts w:ascii="Calibri" w:eastAsia="SimSun" w:hAnsi="Calibri" w:cs="Calibri"/>
          <w:lang w:eastAsia="zh-CN"/>
        </w:rPr>
        <w:t xml:space="preserve"> LOCATIFS </w:t>
      </w:r>
    </w:p>
    <w:p w:rsidR="007532F6" w:rsidRPr="00357954" w:rsidRDefault="007532F6" w:rsidP="00222000">
      <w:pPr>
        <w:tabs>
          <w:tab w:val="left" w:pos="9540"/>
        </w:tabs>
        <w:ind w:left="-284" w:right="-427"/>
        <w:jc w:val="both"/>
        <w:rPr>
          <w:rFonts w:ascii="Calibri" w:eastAsia="SimSun" w:hAnsi="Calibri" w:cs="Calibri"/>
          <w:lang w:eastAsia="zh-CN"/>
        </w:rPr>
      </w:pPr>
      <w:r w:rsidRPr="00357954">
        <w:rPr>
          <w:rFonts w:ascii="Calibri" w:eastAsia="SimSun" w:hAnsi="Calibri" w:cs="Calibri"/>
          <w:lang w:eastAsia="zh-CN"/>
        </w:rPr>
        <w:t xml:space="preserve">PRIX 3: INCENDIE: CAPITAUX MATERIEL ET  MOBILIER                                                                     </w:t>
      </w:r>
    </w:p>
    <w:p w:rsidR="007532F6" w:rsidRPr="00CB77AF" w:rsidRDefault="007532F6" w:rsidP="00222000">
      <w:pPr>
        <w:tabs>
          <w:tab w:val="left" w:pos="9540"/>
        </w:tabs>
        <w:ind w:left="-284" w:right="-427"/>
        <w:jc w:val="both"/>
        <w:rPr>
          <w:rFonts w:ascii="Calibri" w:eastAsia="SimSun" w:hAnsi="Calibri" w:cs="Calibri"/>
          <w:lang w:eastAsia="zh-CN"/>
        </w:rPr>
      </w:pPr>
      <w:r w:rsidRPr="00CB77AF">
        <w:rPr>
          <w:rFonts w:ascii="Calibri" w:eastAsia="SimSun" w:hAnsi="Calibri" w:cs="Calibri"/>
          <w:lang w:eastAsia="zh-CN"/>
        </w:rPr>
        <w:t>PRIX 4 </w:t>
      </w:r>
      <w:r w:rsidR="00222000" w:rsidRPr="00CB77AF">
        <w:rPr>
          <w:rFonts w:ascii="Calibri" w:eastAsia="SimSun" w:hAnsi="Calibri" w:cs="Calibri"/>
          <w:lang w:eastAsia="zh-CN"/>
        </w:rPr>
        <w:t>: INCENDIE</w:t>
      </w:r>
      <w:r w:rsidRPr="00CB77AF">
        <w:rPr>
          <w:rFonts w:ascii="Calibri" w:eastAsia="SimSun" w:hAnsi="Calibri" w:cs="Calibri"/>
          <w:lang w:eastAsia="zh-CN"/>
        </w:rPr>
        <w:t>: RECOURS DES VOISINS  ET DES TIER</w:t>
      </w:r>
      <w:r w:rsidR="002F4759">
        <w:rPr>
          <w:rFonts w:ascii="Calibri" w:eastAsia="SimSun" w:hAnsi="Calibri" w:cs="Calibri"/>
          <w:lang w:eastAsia="zh-CN"/>
        </w:rPr>
        <w:t>S</w:t>
      </w:r>
      <w:r w:rsidRPr="00CB77AF">
        <w:rPr>
          <w:rFonts w:ascii="Calibri" w:eastAsia="SimSun" w:hAnsi="Calibri" w:cs="Calibri"/>
          <w:lang w:eastAsia="zh-CN"/>
        </w:rPr>
        <w:t xml:space="preserve">  </w:t>
      </w:r>
    </w:p>
    <w:p w:rsidR="0055622C" w:rsidRDefault="00C717DE" w:rsidP="0055622C">
      <w:pPr>
        <w:tabs>
          <w:tab w:val="left" w:pos="9540"/>
        </w:tabs>
        <w:ind w:left="-284" w:right="-427"/>
        <w:jc w:val="both"/>
        <w:rPr>
          <w:rFonts w:ascii="Calibri" w:eastAsia="SimSun" w:hAnsi="Calibri" w:cs="Calibri"/>
          <w:lang w:eastAsia="zh-CN"/>
        </w:rPr>
      </w:pPr>
      <w:r w:rsidRPr="00357954">
        <w:rPr>
          <w:rFonts w:ascii="Calibri" w:eastAsia="SimSun" w:hAnsi="Calibri" w:cs="Calibri"/>
          <w:lang w:eastAsia="zh-CN"/>
        </w:rPr>
        <w:t>Le titulaire du marché est tenu, lorsqu’il envisage de sous-traiter une partie du marché, de la confier à des prestataires installés au Maroc et notamment à des petites et moyennes entreprises</w:t>
      </w:r>
      <w:r w:rsidR="007827A3" w:rsidRPr="00357954">
        <w:rPr>
          <w:rFonts w:ascii="Calibri" w:eastAsia="SimSun" w:hAnsi="Calibri" w:cs="Calibri"/>
          <w:lang w:eastAsia="zh-CN"/>
        </w:rPr>
        <w:t> ,</w:t>
      </w:r>
      <w:r w:rsidR="005B0589" w:rsidRPr="00357954">
        <w:rPr>
          <w:rFonts w:ascii="Calibri" w:eastAsia="SimSun" w:hAnsi="Calibri" w:cs="Calibri"/>
          <w:lang w:eastAsia="zh-CN"/>
        </w:rPr>
        <w:t>coopératives, unions</w:t>
      </w:r>
      <w:r w:rsidR="007827A3" w:rsidRPr="00357954">
        <w:rPr>
          <w:rFonts w:ascii="Calibri" w:eastAsia="SimSun" w:hAnsi="Calibri" w:cs="Calibri"/>
          <w:lang w:eastAsia="zh-CN"/>
        </w:rPr>
        <w:t xml:space="preserve"> des coopératives et auto-entrepreneurs </w:t>
      </w:r>
      <w:r w:rsidRPr="00357954">
        <w:rPr>
          <w:rFonts w:ascii="Calibri" w:eastAsia="SimSun" w:hAnsi="Calibri" w:cs="Calibri"/>
          <w:lang w:eastAsia="zh-CN"/>
        </w:rPr>
        <w:t>conformément à l’article 158 de décret précité n°2-12-349</w:t>
      </w:r>
      <w:r w:rsidR="007827A3" w:rsidRPr="00357954">
        <w:rPr>
          <w:rFonts w:ascii="Calibri" w:eastAsia="SimSun" w:hAnsi="Calibri" w:cs="Calibri"/>
          <w:lang w:eastAsia="zh-CN"/>
        </w:rPr>
        <w:t xml:space="preserve"> tel qu’ il a été modifié et complété </w:t>
      </w:r>
      <w:r w:rsidRPr="00357954">
        <w:rPr>
          <w:rFonts w:ascii="Calibri" w:eastAsia="SimSun" w:hAnsi="Calibri" w:cs="Calibri"/>
          <w:lang w:eastAsia="zh-CN"/>
        </w:rPr>
        <w:t>.</w:t>
      </w:r>
    </w:p>
    <w:p w:rsidR="0050380C" w:rsidRDefault="0050380C" w:rsidP="00657F1C">
      <w:pPr>
        <w:tabs>
          <w:tab w:val="left" w:pos="9540"/>
        </w:tabs>
        <w:ind w:left="-284" w:right="-427"/>
        <w:jc w:val="both"/>
        <w:rPr>
          <w:rFonts w:ascii="Calibri" w:eastAsia="SimSun" w:hAnsi="Calibri" w:cs="Calibri"/>
          <w:lang w:eastAsia="zh-CN"/>
        </w:rPr>
      </w:pPr>
    </w:p>
    <w:p w:rsidR="0050380C" w:rsidRPr="00357954" w:rsidRDefault="0050380C" w:rsidP="00657F1C">
      <w:pPr>
        <w:tabs>
          <w:tab w:val="left" w:pos="9540"/>
        </w:tabs>
        <w:ind w:left="-284" w:right="-427"/>
        <w:jc w:val="both"/>
        <w:rPr>
          <w:rFonts w:ascii="Calibri" w:eastAsia="SimSun" w:hAnsi="Calibri" w:cs="Calibri"/>
          <w:lang w:eastAsia="zh-CN"/>
        </w:rPr>
      </w:pPr>
    </w:p>
    <w:p w:rsidR="00C717DE" w:rsidRPr="00357954" w:rsidRDefault="00C717DE" w:rsidP="00657F1C">
      <w:pPr>
        <w:tabs>
          <w:tab w:val="left" w:pos="9540"/>
        </w:tabs>
        <w:ind w:left="-284" w:right="-427"/>
        <w:jc w:val="both"/>
        <w:rPr>
          <w:rFonts w:ascii="Calibri" w:eastAsia="SimSun" w:hAnsi="Calibri" w:cs="Calibri"/>
          <w:lang w:eastAsia="zh-CN"/>
        </w:rPr>
      </w:pPr>
      <w:r w:rsidRPr="00357954">
        <w:rPr>
          <w:rFonts w:ascii="Calibri" w:eastAsia="SimSun" w:hAnsi="Calibri" w:cs="Calibri"/>
          <w:lang w:eastAsia="zh-CN"/>
        </w:rPr>
        <w:t>Le titulaire demeure personnellement responsable de toutes les obligations résultant du marché envers le maître d’ouvrage.</w:t>
      </w:r>
    </w:p>
    <w:p w:rsidR="00BA286B" w:rsidRPr="00357954" w:rsidRDefault="00C717DE" w:rsidP="000D1D81">
      <w:pPr>
        <w:tabs>
          <w:tab w:val="left" w:pos="9540"/>
        </w:tabs>
        <w:ind w:left="-284" w:right="-427"/>
        <w:jc w:val="both"/>
        <w:rPr>
          <w:rFonts w:ascii="Calibri" w:eastAsia="SimSun" w:hAnsi="Calibri" w:cs="Calibri"/>
          <w:lang w:eastAsia="zh-CN"/>
        </w:rPr>
      </w:pPr>
      <w:r w:rsidRPr="00357954">
        <w:rPr>
          <w:rFonts w:ascii="Calibri" w:eastAsia="SimSun" w:hAnsi="Calibri" w:cs="Calibri"/>
          <w:lang w:eastAsia="zh-CN"/>
        </w:rPr>
        <w:t>Le maître d’ouvrage ne se reconnaît aucun lien juridique avec les sous-traitants.</w:t>
      </w:r>
    </w:p>
    <w:p w:rsidR="00C717DE" w:rsidRPr="004E3673" w:rsidRDefault="00C717DE" w:rsidP="00EF579F">
      <w:pPr>
        <w:pStyle w:val="Retraitcorpsdetexte"/>
        <w:ind w:left="-284" w:right="-427"/>
        <w:rPr>
          <w:sz w:val="12"/>
          <w:szCs w:val="12"/>
        </w:rPr>
      </w:pPr>
    </w:p>
    <w:p w:rsidR="002B374F" w:rsidRPr="00357954" w:rsidRDefault="004A529D" w:rsidP="00EF579F">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ARTICLE 10 : ASSURANCES – RESPONSABILITE</w:t>
      </w:r>
    </w:p>
    <w:p w:rsidR="00C26C75" w:rsidRPr="00357954" w:rsidRDefault="00C26C75" w:rsidP="00EF579F">
      <w:pPr>
        <w:ind w:left="-284" w:right="-710"/>
        <w:jc w:val="both"/>
        <w:rPr>
          <w:rFonts w:ascii="Calibri" w:eastAsia="SimSun" w:hAnsi="Calibri" w:cs="Calibri"/>
          <w:lang w:eastAsia="zh-CN"/>
        </w:rPr>
      </w:pPr>
      <w:r w:rsidRPr="00357954">
        <w:rPr>
          <w:rFonts w:ascii="Calibri" w:eastAsia="SimSun" w:hAnsi="Calibri" w:cs="Calibri"/>
          <w:lang w:eastAsia="zh-CN"/>
        </w:rPr>
        <w:t>Le Prestataire de services doit adresser au Maître d’ouvrage, avant tout commencement des prestations, les attestations des polices d’assurance qu’il doit souscrire et qui doivent couvrir les risques inhérents à l’exécution du marché et ce, conformément aux dispositions de l’article 20 du CCAG-EMO, tel qu’il a été modifié et complété.</w:t>
      </w:r>
    </w:p>
    <w:p w:rsidR="003F43DB" w:rsidRPr="004E3673" w:rsidRDefault="003F43DB" w:rsidP="00EF579F">
      <w:pPr>
        <w:pStyle w:val="Retraitcorpsdetexte"/>
        <w:ind w:left="-284" w:right="-427"/>
        <w:rPr>
          <w:sz w:val="12"/>
          <w:szCs w:val="12"/>
        </w:rPr>
      </w:pPr>
    </w:p>
    <w:p w:rsidR="002B374F" w:rsidRPr="00357954" w:rsidRDefault="004A529D" w:rsidP="00EF579F">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ARTICLE 11 : FORMALITÉ  D’ENREGISTREMENT</w:t>
      </w:r>
    </w:p>
    <w:p w:rsidR="00711355" w:rsidRDefault="009701FD" w:rsidP="00957A7B">
      <w:pPr>
        <w:ind w:left="-284" w:right="-710"/>
        <w:jc w:val="both"/>
        <w:rPr>
          <w:rFonts w:ascii="Calibri" w:eastAsia="SimSun" w:hAnsi="Calibri" w:cs="Calibri"/>
          <w:lang w:eastAsia="zh-CN"/>
        </w:rPr>
      </w:pPr>
      <w:r w:rsidRPr="00357954">
        <w:rPr>
          <w:rFonts w:ascii="Calibri" w:eastAsia="SimSun" w:hAnsi="Calibri" w:cs="Calibri"/>
          <w:lang w:eastAsia="zh-CN"/>
        </w:rPr>
        <w:t>Le présent marché est soumis aux formalités d’enregistrement conformément aux  lois et règlements en vigueur.</w:t>
      </w:r>
    </w:p>
    <w:p w:rsidR="00957A7B" w:rsidRPr="00957A7B" w:rsidRDefault="00957A7B" w:rsidP="00957A7B">
      <w:pPr>
        <w:pStyle w:val="Retraitcorpsdetexte"/>
        <w:ind w:left="-284" w:right="-427"/>
        <w:rPr>
          <w:sz w:val="12"/>
          <w:szCs w:val="12"/>
        </w:rPr>
      </w:pPr>
    </w:p>
    <w:p w:rsidR="00C26C75" w:rsidRPr="00357954" w:rsidRDefault="004A529D" w:rsidP="00657F1C">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ARTICLE 12 : RÉSILIATION DU MARCHE</w:t>
      </w:r>
    </w:p>
    <w:p w:rsidR="00C26C75" w:rsidRPr="00357954" w:rsidRDefault="00C26C75" w:rsidP="00711355">
      <w:pPr>
        <w:ind w:left="-284" w:right="-710"/>
        <w:jc w:val="both"/>
        <w:rPr>
          <w:rFonts w:ascii="Calibri" w:eastAsia="SimSun" w:hAnsi="Calibri" w:cs="Calibri"/>
          <w:lang w:eastAsia="zh-CN"/>
        </w:rPr>
      </w:pPr>
      <w:r w:rsidRPr="00357954">
        <w:rPr>
          <w:rFonts w:ascii="Calibri" w:eastAsia="SimSun" w:hAnsi="Calibri" w:cs="Calibri"/>
          <w:lang w:eastAsia="zh-CN"/>
        </w:rPr>
        <w:t xml:space="preserve">La résiliation du marché peut être prononcée dans les conditions et modalités prévues par l’article 138 du Décret n°2-12-349 précité et celles prévues aux articles 27 à 33 et 52 du CCAG-EMO. </w:t>
      </w:r>
    </w:p>
    <w:p w:rsidR="00C26C75" w:rsidRPr="00357954" w:rsidRDefault="00C26C75" w:rsidP="00711355">
      <w:pPr>
        <w:ind w:left="-284" w:right="-710"/>
        <w:jc w:val="both"/>
        <w:rPr>
          <w:rFonts w:ascii="Calibri" w:eastAsia="SimSun" w:hAnsi="Calibri" w:cs="Calibri"/>
          <w:lang w:eastAsia="zh-CN"/>
        </w:rPr>
      </w:pPr>
      <w:r w:rsidRPr="00357954">
        <w:rPr>
          <w:rFonts w:ascii="Calibri" w:eastAsia="SimSun" w:hAnsi="Calibri" w:cs="Calibri"/>
          <w:lang w:eastAsia="zh-CN"/>
        </w:rPr>
        <w:t>La résiliation du marché ne fera pas obstacle à la mise en œuvre de l’action civile ou pénale qui pourrait être intentée au Titulaire du marché en raison de ses fautes ou infractions.</w:t>
      </w:r>
    </w:p>
    <w:p w:rsidR="00C26C75" w:rsidRPr="00357954" w:rsidRDefault="00C26C75" w:rsidP="00711355">
      <w:pPr>
        <w:ind w:left="-284" w:right="-710"/>
        <w:jc w:val="both"/>
        <w:rPr>
          <w:rFonts w:ascii="Calibri" w:eastAsia="SimSun" w:hAnsi="Calibri" w:cs="Calibri"/>
          <w:lang w:eastAsia="zh-CN"/>
        </w:rPr>
      </w:pPr>
      <w:r w:rsidRPr="00357954">
        <w:rPr>
          <w:rFonts w:ascii="Calibri" w:eastAsia="SimSun" w:hAnsi="Calibri" w:cs="Calibri"/>
          <w:lang w:eastAsia="zh-CN"/>
        </w:rPr>
        <w:t xml:space="preserve">En cas de présentation d'une déclaration sur l'honneur inexacte ou de pièces falsifiées ou lorsque des actes frauduleux, de corruption, des infractions réitérées aux conditions de travail ou des manquements graves aux engagements pris ont été relevés à la charge du Prestataire de services, </w:t>
      </w:r>
      <w:r w:rsidR="00D46FD6" w:rsidRPr="00357954">
        <w:rPr>
          <w:rFonts w:ascii="Calibri" w:eastAsia="SimSun" w:hAnsi="Calibri" w:cs="Calibri"/>
          <w:lang w:eastAsia="zh-CN"/>
        </w:rPr>
        <w:t xml:space="preserve">le président de la commune urbaine de salé </w:t>
      </w:r>
      <w:r w:rsidRPr="00357954">
        <w:rPr>
          <w:rFonts w:ascii="Calibri" w:eastAsia="SimSun" w:hAnsi="Calibri" w:cs="Calibri"/>
          <w:lang w:eastAsia="zh-CN"/>
        </w:rPr>
        <w:t>, sans préjudice des poursuites pénales et des sanctions dont le Prestataire de services est passible, peut par décision motivée, prise après</w:t>
      </w:r>
      <w:r w:rsidR="009C5393" w:rsidRPr="00357954">
        <w:rPr>
          <w:rFonts w:ascii="Calibri" w:eastAsia="SimSun" w:hAnsi="Calibri" w:cs="Calibri"/>
          <w:lang w:eastAsia="zh-CN"/>
        </w:rPr>
        <w:t> </w:t>
      </w:r>
      <w:r w:rsidRPr="00357954">
        <w:rPr>
          <w:rFonts w:ascii="Calibri" w:eastAsia="SimSun" w:hAnsi="Calibri" w:cs="Calibri"/>
          <w:lang w:eastAsia="zh-CN"/>
        </w:rPr>
        <w:t>avis du Comité de Suivi de la Commande Publique Locale,</w:t>
      </w:r>
      <w:r w:rsidR="009C5393" w:rsidRPr="00357954">
        <w:rPr>
          <w:rFonts w:ascii="Calibri" w:eastAsia="SimSun" w:hAnsi="Calibri" w:cs="Calibri"/>
          <w:lang w:eastAsia="zh-CN"/>
        </w:rPr>
        <w:t xml:space="preserve"> </w:t>
      </w:r>
      <w:r w:rsidRPr="00357954">
        <w:rPr>
          <w:rFonts w:ascii="Calibri" w:eastAsia="SimSun" w:hAnsi="Calibri" w:cs="Calibri"/>
          <w:lang w:eastAsia="zh-CN"/>
        </w:rPr>
        <w:t>l'exclure temporairement ou définitivement de la participation aux marchés de son Administration.</w:t>
      </w:r>
    </w:p>
    <w:p w:rsidR="00E24F46" w:rsidRPr="0002270F" w:rsidRDefault="00E24F46" w:rsidP="00E24F46">
      <w:pPr>
        <w:pStyle w:val="Retraitcorpsdetexte"/>
        <w:ind w:left="-284" w:right="-427"/>
        <w:rPr>
          <w:sz w:val="12"/>
          <w:szCs w:val="12"/>
        </w:rPr>
      </w:pPr>
    </w:p>
    <w:p w:rsidR="002B374F" w:rsidRPr="00357954" w:rsidRDefault="004A529D" w:rsidP="00E24F46">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ARTICLE 13: LUTTE CONTRE LA FRAUDE ET LA CORRUPTION</w:t>
      </w:r>
    </w:p>
    <w:p w:rsidR="00C26C75" w:rsidRPr="00357954" w:rsidRDefault="00C26C75" w:rsidP="00E24F46">
      <w:pPr>
        <w:ind w:left="-284" w:right="-710"/>
        <w:jc w:val="both"/>
        <w:rPr>
          <w:rFonts w:ascii="Calibri" w:eastAsia="SimSun" w:hAnsi="Calibri" w:cs="Calibri"/>
          <w:lang w:eastAsia="zh-CN"/>
        </w:rPr>
      </w:pPr>
      <w:r w:rsidRPr="00357954">
        <w:rPr>
          <w:rFonts w:ascii="Calibri" w:eastAsia="SimSun" w:hAnsi="Calibri" w:cs="Calibri"/>
          <w:lang w:eastAsia="zh-CN"/>
        </w:rPr>
        <w:t>Le Prestataire de services ne doit pas recourir par lui-même ou par personne interposée à des pratiques de fraude ou de corruption des personnes qui interviennent, à quelque titre que ce soit, dans les différentes procédures de passation, de gestion et d’exécution du marché.</w:t>
      </w:r>
    </w:p>
    <w:p w:rsidR="00C26C75" w:rsidRPr="00357954" w:rsidRDefault="00C26C75" w:rsidP="00E24F46">
      <w:pPr>
        <w:ind w:left="-284" w:right="-710"/>
        <w:jc w:val="both"/>
        <w:rPr>
          <w:rFonts w:ascii="Calibri" w:eastAsia="SimSun" w:hAnsi="Calibri" w:cs="Calibri"/>
          <w:lang w:eastAsia="zh-CN"/>
        </w:rPr>
      </w:pPr>
      <w:r w:rsidRPr="00357954">
        <w:rPr>
          <w:rFonts w:ascii="Calibri" w:eastAsia="SimSun" w:hAnsi="Calibri" w:cs="Calibri"/>
          <w:lang w:eastAsia="zh-CN"/>
        </w:rPr>
        <w:t xml:space="preserve">Le Prestataire de services ne doit pas faire, par lui-même ou par personne interposée, des promesses, des dons ou des présents en vue d'influer sur les différentes procédures de conclusion d'un marché et lors des étapes de son exécution. </w:t>
      </w:r>
    </w:p>
    <w:p w:rsidR="00C26C75" w:rsidRPr="00357954" w:rsidRDefault="00C26C75" w:rsidP="00E24F46">
      <w:pPr>
        <w:ind w:left="-284" w:right="-710"/>
        <w:jc w:val="both"/>
        <w:rPr>
          <w:rFonts w:ascii="Calibri" w:eastAsia="SimSun" w:hAnsi="Calibri" w:cs="Calibri"/>
          <w:lang w:eastAsia="zh-CN"/>
        </w:rPr>
      </w:pPr>
      <w:r w:rsidRPr="00357954">
        <w:rPr>
          <w:rFonts w:ascii="Calibri" w:eastAsia="SimSun" w:hAnsi="Calibri" w:cs="Calibri"/>
          <w:lang w:eastAsia="zh-CN"/>
        </w:rPr>
        <w:t>Les dispositions du présent article s’appliquent à l’ensemble des intervenants dans l’exécution du présent marché.</w:t>
      </w:r>
    </w:p>
    <w:p w:rsidR="00C26C75" w:rsidRPr="0002270F" w:rsidRDefault="00C26C75" w:rsidP="0002270F">
      <w:pPr>
        <w:pStyle w:val="Retraitcorpsdetexte"/>
        <w:ind w:left="-284" w:right="-427"/>
        <w:rPr>
          <w:sz w:val="12"/>
          <w:szCs w:val="12"/>
        </w:rPr>
      </w:pPr>
    </w:p>
    <w:p w:rsidR="00C26C75" w:rsidRPr="00357954" w:rsidRDefault="004A529D" w:rsidP="00657F1C">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ARTICLE 14 : RÈGLEMENT DES DIFFÉRENDS ET LITIGES</w:t>
      </w:r>
    </w:p>
    <w:p w:rsidR="00C26C75" w:rsidRPr="00357954" w:rsidRDefault="00C26C75" w:rsidP="00E24F46">
      <w:pPr>
        <w:ind w:left="-284" w:right="-710"/>
        <w:jc w:val="both"/>
        <w:rPr>
          <w:rFonts w:ascii="Calibri" w:eastAsia="SimSun" w:hAnsi="Calibri" w:cs="Calibri"/>
          <w:lang w:eastAsia="zh-CN"/>
        </w:rPr>
      </w:pPr>
      <w:r w:rsidRPr="00357954">
        <w:rPr>
          <w:rFonts w:ascii="Calibri" w:eastAsia="SimSun" w:hAnsi="Calibri" w:cs="Calibri"/>
          <w:lang w:eastAsia="zh-CN"/>
        </w:rPr>
        <w:t xml:space="preserve">Si, en cours d’exécution du marché, des différends et litiges surviennent avec le </w:t>
      </w:r>
      <w:r w:rsidR="00DB5055" w:rsidRPr="00357954">
        <w:rPr>
          <w:rFonts w:ascii="Calibri" w:eastAsia="SimSun" w:hAnsi="Calibri" w:cs="Calibri"/>
          <w:lang w:eastAsia="zh-CN"/>
        </w:rPr>
        <w:t xml:space="preserve">Maitre d’ouvrage et le </w:t>
      </w:r>
      <w:r w:rsidRPr="00357954">
        <w:rPr>
          <w:rFonts w:ascii="Calibri" w:eastAsia="SimSun" w:hAnsi="Calibri" w:cs="Calibri"/>
          <w:lang w:eastAsia="zh-CN"/>
        </w:rPr>
        <w:t>Titulaire, les parties s’engagent à régler ceux-ci dans le cadre des stipulations des articles 52 à 55 du CCAG-EMO.</w:t>
      </w:r>
    </w:p>
    <w:p w:rsidR="007B05BB" w:rsidRPr="00357954" w:rsidRDefault="007B05BB" w:rsidP="00E24F46">
      <w:pPr>
        <w:ind w:left="-284" w:right="-710"/>
        <w:jc w:val="both"/>
        <w:rPr>
          <w:rFonts w:ascii="Calibri" w:eastAsia="SimSun" w:hAnsi="Calibri" w:cs="Calibri"/>
          <w:lang w:eastAsia="zh-CN"/>
        </w:rPr>
      </w:pPr>
      <w:r w:rsidRPr="00357954">
        <w:rPr>
          <w:rFonts w:ascii="Calibri" w:eastAsia="SimSun" w:hAnsi="Calibri" w:cs="Calibri"/>
          <w:lang w:eastAsia="zh-CN"/>
        </w:rPr>
        <w:t xml:space="preserve">Lorsque ces litiges ne sont pas réglés conformément aux dispositions </w:t>
      </w:r>
      <w:r w:rsidR="008A1CDB" w:rsidRPr="00357954">
        <w:rPr>
          <w:rFonts w:ascii="Calibri" w:eastAsia="SimSun" w:hAnsi="Calibri" w:cs="Calibri"/>
          <w:lang w:eastAsia="zh-CN"/>
        </w:rPr>
        <w:t>des articles mentionnés</w:t>
      </w:r>
      <w:r w:rsidR="00F56055" w:rsidRPr="00357954">
        <w:rPr>
          <w:rFonts w:ascii="Calibri" w:eastAsia="SimSun" w:hAnsi="Calibri" w:cs="Calibri"/>
          <w:lang w:eastAsia="zh-CN"/>
        </w:rPr>
        <w:t xml:space="preserve"> ci- dessous</w:t>
      </w:r>
      <w:r w:rsidRPr="00357954">
        <w:rPr>
          <w:rFonts w:ascii="Calibri" w:eastAsia="SimSun" w:hAnsi="Calibri" w:cs="Calibri"/>
          <w:lang w:eastAsia="zh-CN"/>
        </w:rPr>
        <w:t xml:space="preserve">, ils sont soumis aux tribunaux compétents. </w:t>
      </w:r>
    </w:p>
    <w:p w:rsidR="004A597F" w:rsidRPr="0002270F" w:rsidRDefault="00C26C75" w:rsidP="0002270F">
      <w:pPr>
        <w:pStyle w:val="Retraitcorpsdetexte"/>
        <w:ind w:left="-284" w:right="-427"/>
        <w:rPr>
          <w:sz w:val="12"/>
          <w:szCs w:val="12"/>
        </w:rPr>
      </w:pPr>
      <w:r w:rsidRPr="0002270F">
        <w:rPr>
          <w:sz w:val="12"/>
          <w:szCs w:val="12"/>
        </w:rPr>
        <w:t xml:space="preserve"> </w:t>
      </w:r>
    </w:p>
    <w:p w:rsidR="00C26C75" w:rsidRPr="00357954" w:rsidRDefault="004A529D" w:rsidP="00657F1C">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 xml:space="preserve">ARTICLE 15: NATURE DES PRIX </w:t>
      </w:r>
    </w:p>
    <w:p w:rsidR="0089414C" w:rsidRPr="00357954" w:rsidRDefault="0089414C" w:rsidP="00E24F46">
      <w:pPr>
        <w:ind w:left="-284" w:right="-710"/>
        <w:jc w:val="both"/>
        <w:rPr>
          <w:rFonts w:ascii="Calibri" w:eastAsia="SimSun" w:hAnsi="Calibri" w:cs="Calibri"/>
          <w:lang w:eastAsia="zh-CN"/>
        </w:rPr>
      </w:pPr>
      <w:r w:rsidRPr="00357954">
        <w:rPr>
          <w:rFonts w:ascii="Calibri" w:eastAsia="SimSun" w:hAnsi="Calibri" w:cs="Calibri"/>
          <w:lang w:eastAsia="zh-CN"/>
        </w:rPr>
        <w:t xml:space="preserve">Le présent marché est à prix unitaires. </w:t>
      </w:r>
    </w:p>
    <w:p w:rsidR="0089414C" w:rsidRPr="00357954" w:rsidRDefault="0089414C" w:rsidP="00E24F46">
      <w:pPr>
        <w:ind w:left="-284" w:right="-710"/>
        <w:jc w:val="both"/>
        <w:rPr>
          <w:rFonts w:ascii="Calibri" w:eastAsia="SimSun" w:hAnsi="Calibri" w:cs="Calibri"/>
          <w:lang w:eastAsia="zh-CN"/>
        </w:rPr>
      </w:pPr>
      <w:r w:rsidRPr="00357954">
        <w:rPr>
          <w:rFonts w:ascii="Calibri" w:eastAsia="SimSun" w:hAnsi="Calibri" w:cs="Calibri"/>
          <w:lang w:eastAsia="zh-CN"/>
        </w:rPr>
        <w:t>Les sommes dues au Titulaire du marché sont calculées par application des prix unitaires portés bordereau des prix - détail estimatif, joint au présent cahier des prescriptions spéciales, aux quantités réellement exécutées conformément au marché.</w:t>
      </w:r>
    </w:p>
    <w:p w:rsidR="00E058FB" w:rsidRDefault="0089414C" w:rsidP="00E058FB">
      <w:pPr>
        <w:ind w:left="-284" w:right="-710"/>
        <w:jc w:val="both"/>
        <w:rPr>
          <w:rFonts w:ascii="Calibri" w:eastAsia="SimSun" w:hAnsi="Calibri" w:cs="Calibri"/>
          <w:lang w:eastAsia="zh-CN"/>
        </w:rPr>
      </w:pPr>
      <w:r w:rsidRPr="00357954">
        <w:rPr>
          <w:rFonts w:ascii="Calibri" w:eastAsia="SimSun" w:hAnsi="Calibri" w:cs="Calibri"/>
          <w:lang w:eastAsia="zh-CN"/>
        </w:rPr>
        <w:t>Les prix du marché sont réputés comprendre toutes les dépenses résultant de l’exécution des prestations y compris tous les droits, impôts, taxes, frais généraux, faux frais et assurer au prestataire de service une marge pour bénéfice et risque et d'une façon générale toutes les dépenses qui sont la conséquence nécessaire et directe du travail.</w:t>
      </w:r>
    </w:p>
    <w:p w:rsidR="00E058FB" w:rsidRDefault="00E058FB" w:rsidP="00E058FB">
      <w:pPr>
        <w:ind w:left="-284" w:right="-710"/>
        <w:jc w:val="both"/>
        <w:rPr>
          <w:rFonts w:ascii="Calibri" w:eastAsia="SimSun" w:hAnsi="Calibri" w:cs="Calibri"/>
          <w:lang w:eastAsia="zh-CN"/>
        </w:rPr>
      </w:pPr>
    </w:p>
    <w:p w:rsidR="00E058FB" w:rsidRDefault="00E058FB" w:rsidP="00E058FB">
      <w:pPr>
        <w:ind w:left="-284" w:right="-710"/>
        <w:jc w:val="both"/>
        <w:rPr>
          <w:rFonts w:ascii="Calibri" w:eastAsia="SimSun" w:hAnsi="Calibri" w:cs="Calibri"/>
          <w:lang w:eastAsia="zh-CN"/>
        </w:rPr>
      </w:pPr>
    </w:p>
    <w:p w:rsidR="00E058FB" w:rsidRDefault="00E058FB" w:rsidP="00FB385E">
      <w:pPr>
        <w:ind w:right="-710"/>
        <w:jc w:val="both"/>
        <w:rPr>
          <w:rFonts w:ascii="Calibri" w:eastAsia="SimSun" w:hAnsi="Calibri" w:cs="Calibri"/>
          <w:lang w:eastAsia="zh-CN"/>
        </w:rPr>
      </w:pPr>
    </w:p>
    <w:p w:rsidR="00E058FB" w:rsidRPr="00E058FB" w:rsidRDefault="00E058FB" w:rsidP="00E058FB">
      <w:pPr>
        <w:ind w:left="-284" w:right="-710"/>
        <w:jc w:val="both"/>
        <w:rPr>
          <w:rFonts w:ascii="Calibri" w:eastAsia="SimSun" w:hAnsi="Calibri" w:cs="Calibri"/>
          <w:sz w:val="28"/>
          <w:szCs w:val="28"/>
          <w:lang w:eastAsia="zh-CN"/>
        </w:rPr>
      </w:pPr>
    </w:p>
    <w:p w:rsidR="00C26C75" w:rsidRPr="00357954" w:rsidRDefault="004A529D" w:rsidP="00657F1C">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ARTICLE 16: MODALITÉS DE RÈGLEMENT</w:t>
      </w:r>
    </w:p>
    <w:p w:rsidR="00C04B31" w:rsidRPr="00357954" w:rsidRDefault="00C26C75" w:rsidP="00E24F46">
      <w:pPr>
        <w:ind w:left="-284" w:right="-710"/>
        <w:jc w:val="both"/>
        <w:rPr>
          <w:rFonts w:ascii="Calibri" w:eastAsia="SimSun" w:hAnsi="Calibri" w:cs="Calibri"/>
          <w:lang w:eastAsia="zh-CN"/>
        </w:rPr>
      </w:pPr>
      <w:r w:rsidRPr="00357954">
        <w:rPr>
          <w:rFonts w:ascii="Calibri" w:eastAsia="SimSun" w:hAnsi="Calibri" w:cs="Calibri"/>
          <w:lang w:eastAsia="zh-CN"/>
        </w:rPr>
        <w:t>Le règlement des prestations réalisées sera effectué sur la base de décomptes établis par le Maître d’ouvrage en application des prix du bordereau des prix – détail estimatif aux quantités réellement exécutées</w:t>
      </w:r>
      <w:r w:rsidR="00C04B31" w:rsidRPr="00357954">
        <w:rPr>
          <w:rFonts w:ascii="Calibri" w:eastAsia="SimSun" w:hAnsi="Calibri" w:cs="Calibri"/>
          <w:lang w:eastAsia="zh-CN"/>
        </w:rPr>
        <w:t>.</w:t>
      </w:r>
    </w:p>
    <w:p w:rsidR="00C26C75" w:rsidRPr="00357954" w:rsidRDefault="00C26C75" w:rsidP="00E24F46">
      <w:pPr>
        <w:ind w:left="-284" w:right="-710"/>
        <w:jc w:val="both"/>
        <w:rPr>
          <w:rFonts w:ascii="Calibri" w:eastAsia="SimSun" w:hAnsi="Calibri" w:cs="Calibri"/>
          <w:lang w:eastAsia="zh-CN"/>
        </w:rPr>
      </w:pPr>
      <w:r w:rsidRPr="00357954">
        <w:rPr>
          <w:rFonts w:ascii="Calibri" w:eastAsia="SimSun" w:hAnsi="Calibri" w:cs="Calibri"/>
          <w:lang w:eastAsia="zh-CN"/>
        </w:rPr>
        <w:t>Le montant de chaque décompte est réglé au Prestataire de services après réception par le maître d’ouvrage des prestations objet du marché.</w:t>
      </w:r>
    </w:p>
    <w:p w:rsidR="00C26C75" w:rsidRPr="00357954" w:rsidRDefault="00C26C75" w:rsidP="00E24F46">
      <w:pPr>
        <w:ind w:left="-284" w:right="-710"/>
        <w:jc w:val="both"/>
        <w:rPr>
          <w:rFonts w:ascii="Calibri" w:eastAsia="SimSun" w:hAnsi="Calibri" w:cs="Calibri"/>
          <w:lang w:eastAsia="zh-CN"/>
        </w:rPr>
      </w:pPr>
      <w:r w:rsidRPr="00357954">
        <w:rPr>
          <w:rFonts w:ascii="Calibri" w:eastAsia="SimSun" w:hAnsi="Calibri" w:cs="Calibri"/>
          <w:lang w:eastAsia="zh-CN"/>
        </w:rPr>
        <w:t>Seules sont réglées les prestations prescrites par le présent cahier des prescriptions spéciales ou par ordre de service notifié par le Maître d’ouvrage.</w:t>
      </w:r>
    </w:p>
    <w:p w:rsidR="00BE7339" w:rsidRPr="00357954" w:rsidRDefault="00C26C75" w:rsidP="00295100">
      <w:pPr>
        <w:ind w:left="-284" w:right="-710"/>
        <w:jc w:val="both"/>
        <w:rPr>
          <w:rFonts w:ascii="Calibri" w:eastAsia="SimSun" w:hAnsi="Calibri" w:cs="Calibri"/>
          <w:lang w:eastAsia="zh-CN"/>
        </w:rPr>
      </w:pPr>
      <w:r w:rsidRPr="00357954">
        <w:rPr>
          <w:rFonts w:ascii="Calibri" w:eastAsia="SimSun" w:hAnsi="Calibri" w:cs="Calibri"/>
          <w:lang w:eastAsia="zh-CN"/>
        </w:rPr>
        <w:t>Sur ordre du Maître d’ouvrage, les sommes dues au Prestataire de service seront versées au compte bancaire figurant sur son acte d’engagement.</w:t>
      </w:r>
    </w:p>
    <w:p w:rsidR="00E24F46" w:rsidRPr="0002270F" w:rsidRDefault="00E24F46" w:rsidP="0002270F">
      <w:pPr>
        <w:pStyle w:val="Retraitcorpsdetexte"/>
        <w:ind w:left="-284" w:right="-427"/>
        <w:rPr>
          <w:sz w:val="12"/>
          <w:szCs w:val="12"/>
        </w:rPr>
      </w:pPr>
    </w:p>
    <w:p w:rsidR="00C26C75" w:rsidRPr="00357954" w:rsidRDefault="004A529D" w:rsidP="00657F1C">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 xml:space="preserve">ARTICLE 17 : RETENUE À LA SOURCE APPLICABLE AUX TITULAIRES ÉTRANGERS NON RÉSIDENTS AU MAROC </w:t>
      </w:r>
    </w:p>
    <w:p w:rsidR="00C26C75" w:rsidRPr="00357954" w:rsidRDefault="00C26C75" w:rsidP="00E24F46">
      <w:pPr>
        <w:ind w:left="-284" w:right="-710"/>
        <w:jc w:val="both"/>
        <w:rPr>
          <w:rFonts w:ascii="Calibri" w:eastAsia="SimSun" w:hAnsi="Calibri" w:cs="Calibri"/>
          <w:lang w:eastAsia="zh-CN"/>
        </w:rPr>
      </w:pPr>
      <w:r w:rsidRPr="00357954">
        <w:rPr>
          <w:rFonts w:ascii="Calibri" w:eastAsia="SimSun" w:hAnsi="Calibri" w:cs="Calibri"/>
          <w:lang w:eastAsia="zh-CN"/>
        </w:rPr>
        <w:t>Une retenue à la source au titre de l’impôt sur les sociétés ou de l’impôt sur le revenu, le cas échéant, fixée au taux de dix pour cent (10%), sera prélevée sur le montant hors taxe sur la valeur ajoutée des prestations réalisées au Maroc dans le cadre du présent marché.</w:t>
      </w:r>
    </w:p>
    <w:p w:rsidR="00E24F46" w:rsidRPr="00BE7339" w:rsidRDefault="00E24F46" w:rsidP="00BE7339">
      <w:pPr>
        <w:pStyle w:val="Retraitcorpsdetexte"/>
        <w:ind w:left="-284" w:right="-427"/>
        <w:rPr>
          <w:sz w:val="12"/>
          <w:szCs w:val="12"/>
        </w:rPr>
      </w:pPr>
    </w:p>
    <w:p w:rsidR="001536A0" w:rsidRPr="00357954" w:rsidRDefault="004A529D" w:rsidP="00657F1C">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ARTICLE 18 : DESIGNATION DES INTERVENANTS  ET PERSONNES CHARGEES DU SUIVI DE L’EXECUTION DU MARCHE</w:t>
      </w:r>
    </w:p>
    <w:p w:rsidR="001536A0" w:rsidRPr="00357954" w:rsidRDefault="001536A0" w:rsidP="002549EF">
      <w:pPr>
        <w:ind w:left="-284" w:right="-710" w:firstLine="992"/>
        <w:jc w:val="both"/>
        <w:rPr>
          <w:rFonts w:ascii="Calibri" w:eastAsia="SimSun" w:hAnsi="Calibri" w:cs="Calibri"/>
          <w:b/>
          <w:bCs/>
          <w:i/>
          <w:iCs/>
          <w:u w:val="single"/>
          <w:lang w:eastAsia="zh-CN"/>
        </w:rPr>
      </w:pPr>
      <w:r w:rsidRPr="00357954">
        <w:rPr>
          <w:rFonts w:ascii="Arial" w:hAnsi="Arial" w:cs="Arial"/>
          <w:b/>
          <w:bCs/>
          <w:color w:val="000000"/>
        </w:rPr>
        <w:t xml:space="preserve"> </w:t>
      </w:r>
      <w:r w:rsidRPr="00357954">
        <w:rPr>
          <w:rFonts w:ascii="Calibri" w:eastAsia="SimSun" w:hAnsi="Calibri" w:cs="Calibri"/>
          <w:b/>
          <w:bCs/>
          <w:i/>
          <w:iCs/>
          <w:u w:val="single"/>
          <w:lang w:eastAsia="zh-CN"/>
        </w:rPr>
        <w:t>DESIGNATION DES INTERVENANTS :</w:t>
      </w:r>
    </w:p>
    <w:p w:rsidR="001536A0" w:rsidRPr="00357954" w:rsidRDefault="001536A0" w:rsidP="00E24F46">
      <w:pPr>
        <w:ind w:left="-284" w:right="-710"/>
        <w:jc w:val="both"/>
        <w:rPr>
          <w:rFonts w:ascii="Calibri" w:eastAsia="SimSun" w:hAnsi="Calibri" w:cs="Calibri"/>
          <w:lang w:eastAsia="zh-CN"/>
        </w:rPr>
      </w:pPr>
      <w:r w:rsidRPr="00357954">
        <w:rPr>
          <w:rFonts w:ascii="Calibri" w:eastAsia="SimSun" w:hAnsi="Calibri" w:cs="Calibri"/>
          <w:lang w:eastAsia="zh-CN"/>
        </w:rPr>
        <w:t>La personne intervenant dans le présent marché est :</w:t>
      </w:r>
      <w:r w:rsidR="00E24F46" w:rsidRPr="00357954">
        <w:rPr>
          <w:rFonts w:ascii="Calibri" w:eastAsia="SimSun" w:hAnsi="Calibri" w:cs="Calibri"/>
          <w:lang w:eastAsia="zh-CN"/>
        </w:rPr>
        <w:t xml:space="preserve"> </w:t>
      </w:r>
      <w:r w:rsidR="00F13F55">
        <w:rPr>
          <w:rFonts w:ascii="Calibri" w:eastAsia="SimSun" w:hAnsi="Calibri" w:cs="Calibri"/>
          <w:lang w:eastAsia="zh-CN"/>
        </w:rPr>
        <w:t>M</w:t>
      </w:r>
      <w:r w:rsidR="00F13F55" w:rsidRPr="00357954">
        <w:rPr>
          <w:rFonts w:ascii="Calibri" w:eastAsia="SimSun" w:hAnsi="Calibri" w:cs="Calibri"/>
          <w:lang w:eastAsia="zh-CN"/>
        </w:rPr>
        <w:t xml:space="preserve">onsieur </w:t>
      </w:r>
      <w:r w:rsidR="00F13F55" w:rsidRPr="00F13F55">
        <w:rPr>
          <w:rFonts w:ascii="Calibri" w:eastAsia="SimSun" w:hAnsi="Calibri" w:cs="Calibri"/>
          <w:b/>
          <w:bCs/>
          <w:lang w:eastAsia="zh-CN"/>
        </w:rPr>
        <w:t>le président de la commune de salé</w:t>
      </w:r>
      <w:r w:rsidRPr="00357954">
        <w:rPr>
          <w:rFonts w:ascii="Calibri" w:eastAsia="SimSun" w:hAnsi="Calibri" w:cs="Calibri"/>
          <w:lang w:eastAsia="zh-CN"/>
        </w:rPr>
        <w:t xml:space="preserve"> en qualité de maître d’ouvrage.</w:t>
      </w:r>
    </w:p>
    <w:p w:rsidR="001536A0" w:rsidRPr="00357954" w:rsidRDefault="00357954" w:rsidP="002549EF">
      <w:pPr>
        <w:ind w:left="-284" w:right="-710" w:firstLine="992"/>
        <w:jc w:val="both"/>
        <w:rPr>
          <w:rFonts w:ascii="Calibri" w:eastAsia="SimSun" w:hAnsi="Calibri" w:cs="Calibri"/>
          <w:b/>
          <w:bCs/>
          <w:i/>
          <w:iCs/>
          <w:u w:val="single"/>
          <w:lang w:eastAsia="zh-CN"/>
        </w:rPr>
      </w:pPr>
      <w:r w:rsidRPr="00357954">
        <w:rPr>
          <w:rFonts w:ascii="Calibri" w:eastAsia="SimSun" w:hAnsi="Calibri" w:cs="Calibri"/>
          <w:b/>
          <w:bCs/>
          <w:i/>
          <w:iCs/>
          <w:u w:val="single"/>
          <w:lang w:eastAsia="zh-CN"/>
        </w:rPr>
        <w:t xml:space="preserve">PERSONNES CHARGEES </w:t>
      </w:r>
      <w:r w:rsidR="001536A0" w:rsidRPr="00357954">
        <w:rPr>
          <w:rFonts w:ascii="Calibri" w:eastAsia="SimSun" w:hAnsi="Calibri" w:cs="Calibri"/>
          <w:b/>
          <w:bCs/>
          <w:i/>
          <w:iCs/>
          <w:u w:val="single"/>
          <w:lang w:eastAsia="zh-CN"/>
        </w:rPr>
        <w:t>DU SUIVI DE L’EXECUTION D</w:t>
      </w:r>
      <w:r w:rsidR="00F52CFA" w:rsidRPr="00357954">
        <w:rPr>
          <w:rFonts w:ascii="Calibri" w:eastAsia="SimSun" w:hAnsi="Calibri" w:cs="Calibri"/>
          <w:b/>
          <w:bCs/>
          <w:i/>
          <w:iCs/>
          <w:u w:val="single"/>
          <w:lang w:eastAsia="zh-CN"/>
        </w:rPr>
        <w:t>U</w:t>
      </w:r>
      <w:r w:rsidR="001536A0" w:rsidRPr="00357954">
        <w:rPr>
          <w:rFonts w:ascii="Calibri" w:eastAsia="SimSun" w:hAnsi="Calibri" w:cs="Calibri"/>
          <w:b/>
          <w:bCs/>
          <w:i/>
          <w:iCs/>
          <w:u w:val="single"/>
          <w:lang w:eastAsia="zh-CN"/>
        </w:rPr>
        <w:t xml:space="preserve"> MARCHE :</w:t>
      </w:r>
    </w:p>
    <w:p w:rsidR="001536A0" w:rsidRPr="00357954" w:rsidRDefault="001536A0" w:rsidP="001D7A15">
      <w:pPr>
        <w:ind w:left="-284" w:right="-710"/>
        <w:jc w:val="both"/>
        <w:rPr>
          <w:rFonts w:ascii="Calibri" w:eastAsia="SimSun" w:hAnsi="Calibri" w:cs="Calibri"/>
          <w:lang w:eastAsia="zh-CN"/>
        </w:rPr>
      </w:pPr>
      <w:r w:rsidRPr="00357954">
        <w:rPr>
          <w:rFonts w:ascii="Calibri" w:eastAsia="SimSun" w:hAnsi="Calibri" w:cs="Calibri"/>
          <w:lang w:eastAsia="zh-CN"/>
        </w:rPr>
        <w:t>Le suivi de l’exécution du marché est confié :</w:t>
      </w:r>
    </w:p>
    <w:p w:rsidR="001536A0" w:rsidRPr="00357954" w:rsidRDefault="001D7A15" w:rsidP="001D7A15">
      <w:pPr>
        <w:ind w:left="708" w:right="-710"/>
        <w:jc w:val="both"/>
        <w:rPr>
          <w:rFonts w:ascii="Calibri" w:eastAsia="SimSun" w:hAnsi="Calibri" w:cs="Calibri"/>
          <w:lang w:eastAsia="zh-CN"/>
        </w:rPr>
      </w:pPr>
      <w:r w:rsidRPr="00357954">
        <w:rPr>
          <w:rFonts w:ascii="Calibri" w:eastAsia="SimSun" w:hAnsi="Calibri" w:cs="Calibri"/>
          <w:lang w:eastAsia="zh-CN"/>
        </w:rPr>
        <w:sym w:font="Wingdings" w:char="F046"/>
      </w:r>
      <w:r w:rsidR="001536A0" w:rsidRPr="00357954">
        <w:rPr>
          <w:rFonts w:ascii="Calibri" w:eastAsia="SimSun" w:hAnsi="Calibri" w:cs="Calibri"/>
          <w:lang w:eastAsia="zh-CN"/>
        </w:rPr>
        <w:t>Chef de la Division des affaires juridiques</w:t>
      </w:r>
    </w:p>
    <w:p w:rsidR="001536A0" w:rsidRPr="00357954" w:rsidRDefault="001D7A15" w:rsidP="001D7A15">
      <w:pPr>
        <w:ind w:left="708" w:right="-710"/>
        <w:jc w:val="both"/>
        <w:rPr>
          <w:rFonts w:ascii="Calibri" w:eastAsia="SimSun" w:hAnsi="Calibri" w:cs="Calibri"/>
          <w:lang w:eastAsia="zh-CN"/>
        </w:rPr>
      </w:pPr>
      <w:r w:rsidRPr="00357954">
        <w:rPr>
          <w:rFonts w:ascii="Calibri" w:eastAsia="SimSun" w:hAnsi="Calibri" w:cs="Calibri"/>
          <w:lang w:eastAsia="zh-CN"/>
        </w:rPr>
        <w:sym w:font="Wingdings" w:char="F046"/>
      </w:r>
      <w:r w:rsidR="001536A0" w:rsidRPr="00357954">
        <w:rPr>
          <w:rFonts w:ascii="Calibri" w:eastAsia="SimSun" w:hAnsi="Calibri" w:cs="Calibri"/>
          <w:lang w:eastAsia="zh-CN"/>
        </w:rPr>
        <w:t>Chef de la Division des Services Publics et Patrimoine</w:t>
      </w:r>
    </w:p>
    <w:p w:rsidR="001536A0" w:rsidRPr="00357954" w:rsidRDefault="001536A0" w:rsidP="001D7A15">
      <w:pPr>
        <w:ind w:left="-284" w:right="-710"/>
        <w:jc w:val="both"/>
        <w:rPr>
          <w:rFonts w:ascii="Calibri" w:eastAsia="SimSun" w:hAnsi="Calibri" w:cs="Calibri"/>
          <w:lang w:eastAsia="zh-CN"/>
        </w:rPr>
      </w:pPr>
      <w:r w:rsidRPr="00357954">
        <w:rPr>
          <w:rFonts w:ascii="Calibri" w:eastAsia="SimSun" w:hAnsi="Calibri" w:cs="Calibri"/>
          <w:lang w:eastAsia="zh-CN"/>
        </w:rPr>
        <w:t>Les taches dévolues par le maître d’ouvrage aux  personnes chargées du suivi de l’exécution du marché ainsi que les actes qu’elles sont habilitées à prendre pour assurer leur miss</w:t>
      </w:r>
      <w:r w:rsidR="00F52CFA" w:rsidRPr="00357954">
        <w:rPr>
          <w:rFonts w:ascii="Calibri" w:eastAsia="SimSun" w:hAnsi="Calibri" w:cs="Calibri"/>
          <w:lang w:eastAsia="zh-CN"/>
        </w:rPr>
        <w:t>ion</w:t>
      </w:r>
      <w:r w:rsidRPr="00357954">
        <w:rPr>
          <w:rFonts w:ascii="Calibri" w:eastAsia="SimSun" w:hAnsi="Calibri" w:cs="Calibri"/>
          <w:lang w:eastAsia="zh-CN"/>
        </w:rPr>
        <w:t xml:space="preserve"> sont : </w:t>
      </w:r>
    </w:p>
    <w:p w:rsidR="001536A0" w:rsidRPr="00357954" w:rsidRDefault="001D7A15" w:rsidP="001D7A15">
      <w:pPr>
        <w:ind w:left="708" w:right="-710"/>
        <w:jc w:val="both"/>
        <w:rPr>
          <w:rFonts w:ascii="Calibri" w:eastAsia="SimSun" w:hAnsi="Calibri" w:cs="Calibri"/>
          <w:b/>
          <w:bCs/>
          <w:lang w:eastAsia="zh-CN"/>
        </w:rPr>
      </w:pPr>
      <w:r w:rsidRPr="00357954">
        <w:rPr>
          <w:rFonts w:ascii="Calibri" w:eastAsia="SimSun" w:hAnsi="Calibri" w:cs="Calibri"/>
          <w:b/>
          <w:bCs/>
          <w:lang w:eastAsia="zh-CN"/>
        </w:rPr>
        <w:t>1-</w:t>
      </w:r>
      <w:r w:rsidR="001536A0" w:rsidRPr="00357954">
        <w:rPr>
          <w:rFonts w:ascii="Calibri" w:eastAsia="SimSun" w:hAnsi="Calibri" w:cs="Calibri"/>
          <w:b/>
          <w:bCs/>
          <w:lang w:eastAsia="zh-CN"/>
        </w:rPr>
        <w:t>Réception  et vérification des clauses des contrats</w:t>
      </w:r>
    </w:p>
    <w:p w:rsidR="00C26C75" w:rsidRDefault="001D7A15" w:rsidP="002549EF">
      <w:pPr>
        <w:ind w:left="708" w:right="-710"/>
        <w:jc w:val="both"/>
        <w:rPr>
          <w:rFonts w:ascii="Calibri" w:eastAsia="SimSun" w:hAnsi="Calibri" w:cs="Calibri"/>
          <w:b/>
          <w:bCs/>
          <w:lang w:eastAsia="zh-CN"/>
        </w:rPr>
      </w:pPr>
      <w:r w:rsidRPr="00357954">
        <w:rPr>
          <w:rFonts w:ascii="Calibri" w:eastAsia="SimSun" w:hAnsi="Calibri" w:cs="Calibri"/>
          <w:b/>
          <w:bCs/>
          <w:lang w:eastAsia="zh-CN"/>
        </w:rPr>
        <w:t>2-</w:t>
      </w:r>
      <w:r w:rsidR="001536A0" w:rsidRPr="00357954">
        <w:rPr>
          <w:rFonts w:ascii="Calibri" w:eastAsia="SimSun" w:hAnsi="Calibri" w:cs="Calibri"/>
          <w:b/>
          <w:bCs/>
          <w:lang w:eastAsia="zh-CN"/>
        </w:rPr>
        <w:t>Suivi de l’application stricte des dispositions du contrat</w:t>
      </w:r>
    </w:p>
    <w:p w:rsidR="002549EF" w:rsidRPr="002549EF" w:rsidRDefault="002549EF" w:rsidP="002549EF">
      <w:pPr>
        <w:pStyle w:val="Retraitcorpsdetexte"/>
        <w:ind w:left="-284" w:right="-427"/>
        <w:rPr>
          <w:sz w:val="12"/>
          <w:szCs w:val="12"/>
        </w:rPr>
      </w:pPr>
    </w:p>
    <w:p w:rsidR="00C26C75" w:rsidRPr="00357954" w:rsidRDefault="004A529D" w:rsidP="00657F1C">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ARTICLE 19: DÉLAI D’EXÉCUTION  DU MARCHE RECONDUCTBLE- AU PENALITE POUR RETARD.</w:t>
      </w:r>
    </w:p>
    <w:p w:rsidR="00302F2C" w:rsidRPr="00357954" w:rsidRDefault="00ED5BC4" w:rsidP="00562482">
      <w:pPr>
        <w:ind w:left="-284" w:right="-710"/>
        <w:jc w:val="both"/>
        <w:rPr>
          <w:rFonts w:ascii="Calibri" w:eastAsia="SimSun" w:hAnsi="Calibri" w:cs="Calibri"/>
          <w:lang w:eastAsia="zh-CN"/>
        </w:rPr>
      </w:pPr>
      <w:r w:rsidRPr="00A838DD">
        <w:rPr>
          <w:rFonts w:ascii="Calibri" w:eastAsia="SimSun" w:hAnsi="Calibri" w:cs="Calibri"/>
          <w:lang w:eastAsia="zh-CN"/>
        </w:rPr>
        <w:t xml:space="preserve"> </w:t>
      </w:r>
      <w:r w:rsidR="00FF156E" w:rsidRPr="00A838DD">
        <w:rPr>
          <w:rFonts w:ascii="Calibri" w:eastAsia="SimSun" w:hAnsi="Calibri" w:cs="Calibri"/>
          <w:b/>
          <w:bCs/>
          <w:i/>
          <w:iCs/>
          <w:u w:val="single"/>
          <w:lang w:eastAsia="zh-CN"/>
        </w:rPr>
        <w:t>D</w:t>
      </w:r>
      <w:r w:rsidR="006E010E" w:rsidRPr="00A838DD">
        <w:rPr>
          <w:rFonts w:ascii="Calibri" w:eastAsia="SimSun" w:hAnsi="Calibri" w:cs="Calibri"/>
          <w:b/>
          <w:bCs/>
          <w:i/>
          <w:iCs/>
          <w:u w:val="single"/>
          <w:lang w:eastAsia="zh-CN"/>
        </w:rPr>
        <w:t>élai d’exécution :</w:t>
      </w:r>
      <w:r w:rsidR="006E010E" w:rsidRPr="00A838DD">
        <w:rPr>
          <w:rFonts w:ascii="Calibri" w:eastAsia="SimSun" w:hAnsi="Calibri" w:cs="Calibri"/>
          <w:lang w:eastAsia="zh-CN"/>
        </w:rPr>
        <w:t xml:space="preserve"> </w:t>
      </w:r>
      <w:r w:rsidR="00993661" w:rsidRPr="00A838DD">
        <w:rPr>
          <w:rFonts w:ascii="Calibri" w:eastAsia="SimSun" w:hAnsi="Calibri" w:cs="Calibri"/>
          <w:lang w:eastAsia="zh-CN"/>
        </w:rPr>
        <w:t>Le titulaire du marché  procédera à l’assurance</w:t>
      </w:r>
      <w:r w:rsidR="00302F2C" w:rsidRPr="00A838DD">
        <w:rPr>
          <w:rFonts w:ascii="Calibri" w:eastAsia="SimSun" w:hAnsi="Calibri" w:cs="Calibri"/>
          <w:lang w:eastAsia="zh-CN"/>
        </w:rPr>
        <w:t>s</w:t>
      </w:r>
      <w:r w:rsidR="00993661" w:rsidRPr="00A838DD">
        <w:rPr>
          <w:rFonts w:ascii="Calibri" w:eastAsia="SimSun" w:hAnsi="Calibri" w:cs="Calibri"/>
          <w:lang w:eastAsia="zh-CN"/>
        </w:rPr>
        <w:t xml:space="preserve"> incendie</w:t>
      </w:r>
      <w:r w:rsidR="00302F2C" w:rsidRPr="00A838DD">
        <w:rPr>
          <w:rFonts w:ascii="Calibri" w:eastAsia="SimSun" w:hAnsi="Calibri" w:cs="Calibri"/>
          <w:lang w:eastAsia="zh-CN"/>
        </w:rPr>
        <w:t>s et responsabilité</w:t>
      </w:r>
      <w:r w:rsidR="00993661" w:rsidRPr="00A838DD">
        <w:rPr>
          <w:rFonts w:ascii="Calibri" w:eastAsia="SimSun" w:hAnsi="Calibri" w:cs="Calibri"/>
          <w:lang w:eastAsia="zh-CN"/>
        </w:rPr>
        <w:t xml:space="preserve"> civile objet du </w:t>
      </w:r>
      <w:r w:rsidR="006D3031" w:rsidRPr="00A838DD">
        <w:rPr>
          <w:rFonts w:ascii="Calibri" w:eastAsia="SimSun" w:hAnsi="Calibri" w:cs="Calibri"/>
          <w:lang w:eastAsia="zh-CN"/>
        </w:rPr>
        <w:t xml:space="preserve">présent marché pour une période d’une année à compter </w:t>
      </w:r>
      <w:r w:rsidR="001A4292" w:rsidRPr="00A838DD">
        <w:rPr>
          <w:rFonts w:ascii="Calibri" w:eastAsia="SimSun" w:hAnsi="Calibri" w:cs="Calibri"/>
          <w:lang w:eastAsia="zh-CN"/>
        </w:rPr>
        <w:t>de la date prescrite par l’ordre de service de commencement des prestations</w:t>
      </w:r>
      <w:r w:rsidR="00993661" w:rsidRPr="00A838DD">
        <w:rPr>
          <w:rFonts w:ascii="Calibri" w:eastAsia="SimSun" w:hAnsi="Calibri" w:cs="Calibri"/>
          <w:lang w:eastAsia="zh-CN"/>
        </w:rPr>
        <w:t xml:space="preserve">, Il est reconduit par tacite reconduction d’année en année dans la limite d’une durée totale de trois </w:t>
      </w:r>
      <w:r w:rsidR="00562482">
        <w:rPr>
          <w:rFonts w:ascii="Calibri" w:eastAsia="SimSun" w:hAnsi="Calibri" w:cs="Calibri"/>
          <w:lang w:eastAsia="zh-CN"/>
        </w:rPr>
        <w:t xml:space="preserve">(3) </w:t>
      </w:r>
      <w:r w:rsidR="00993661" w:rsidRPr="00A838DD">
        <w:rPr>
          <w:rFonts w:ascii="Calibri" w:eastAsia="SimSun" w:hAnsi="Calibri" w:cs="Calibri"/>
          <w:lang w:eastAsia="zh-CN"/>
        </w:rPr>
        <w:t>années consécutives.</w:t>
      </w:r>
    </w:p>
    <w:p w:rsidR="00993661" w:rsidRPr="00357954" w:rsidRDefault="00993661" w:rsidP="00FF156E">
      <w:pPr>
        <w:ind w:left="-284" w:right="-710"/>
        <w:jc w:val="both"/>
        <w:rPr>
          <w:rFonts w:ascii="Calibri" w:eastAsia="SimSun" w:hAnsi="Calibri" w:cs="Calibri"/>
          <w:lang w:eastAsia="zh-CN"/>
        </w:rPr>
      </w:pPr>
      <w:r w:rsidRPr="00357954">
        <w:rPr>
          <w:rFonts w:ascii="Calibri" w:eastAsia="SimSun" w:hAnsi="Calibri" w:cs="Calibri"/>
          <w:lang w:eastAsia="zh-CN"/>
        </w:rPr>
        <w:t>Chacune des parties contractantes peut demander qu’il soit procédé à une révision des c</w:t>
      </w:r>
      <w:r w:rsidR="00D33C6E">
        <w:rPr>
          <w:rFonts w:ascii="Calibri" w:eastAsia="SimSun" w:hAnsi="Calibri" w:cs="Calibri"/>
          <w:lang w:eastAsia="zh-CN"/>
        </w:rPr>
        <w:t>onditions d’exécution du marché</w:t>
      </w:r>
      <w:r w:rsidRPr="00357954">
        <w:rPr>
          <w:rFonts w:ascii="Calibri" w:eastAsia="SimSun" w:hAnsi="Calibri" w:cs="Calibri"/>
          <w:lang w:eastAsia="zh-CN"/>
        </w:rPr>
        <w:t>. Cette révision est introduite par avenant. Au cas où un accord n’interviendrait pas sur cette révision, le marché est résilié.</w:t>
      </w:r>
    </w:p>
    <w:p w:rsidR="00993661" w:rsidRPr="00357954" w:rsidRDefault="00993661" w:rsidP="00FF156E">
      <w:pPr>
        <w:ind w:left="-284" w:right="-710"/>
        <w:jc w:val="both"/>
        <w:rPr>
          <w:rFonts w:ascii="Calibri" w:eastAsia="SimSun" w:hAnsi="Calibri" w:cs="Calibri"/>
          <w:lang w:eastAsia="zh-CN"/>
        </w:rPr>
      </w:pPr>
      <w:r w:rsidRPr="00357954">
        <w:rPr>
          <w:rFonts w:ascii="Calibri" w:eastAsia="SimSun" w:hAnsi="Calibri" w:cs="Calibri"/>
          <w:lang w:eastAsia="zh-CN"/>
        </w:rPr>
        <w:t>Les prestations à réaliser dans le cadre du marché reconductible peuvent faire l’objet de modifications. Ces modifications sont effectuées dans les conditions prévues au cahier des clauses administratives et générales applicable à la prestation objet du marché reconductible.</w:t>
      </w:r>
    </w:p>
    <w:p w:rsidR="00C26C75" w:rsidRPr="00357954" w:rsidRDefault="00FF156E" w:rsidP="00FF156E">
      <w:pPr>
        <w:ind w:left="-284" w:right="-710"/>
        <w:jc w:val="both"/>
        <w:rPr>
          <w:rFonts w:ascii="Calibri" w:eastAsia="SimSun" w:hAnsi="Calibri" w:cs="Calibri"/>
          <w:lang w:eastAsia="zh-CN"/>
        </w:rPr>
      </w:pPr>
      <w:r w:rsidRPr="00357954">
        <w:rPr>
          <w:rFonts w:ascii="Calibri" w:eastAsia="SimSun" w:hAnsi="Calibri" w:cs="Calibri"/>
          <w:b/>
          <w:bCs/>
          <w:i/>
          <w:iCs/>
          <w:u w:val="single"/>
          <w:lang w:eastAsia="zh-CN"/>
        </w:rPr>
        <w:t>Pénalité pour retard :</w:t>
      </w:r>
      <w:r w:rsidRPr="00357954">
        <w:rPr>
          <w:rFonts w:ascii="Calibri" w:eastAsia="SimSun" w:hAnsi="Calibri" w:cs="Calibri"/>
          <w:lang w:eastAsia="zh-CN"/>
        </w:rPr>
        <w:t xml:space="preserve"> </w:t>
      </w:r>
      <w:r w:rsidR="006E010E" w:rsidRPr="00357954">
        <w:rPr>
          <w:rFonts w:ascii="Calibri" w:eastAsia="SimSun" w:hAnsi="Calibri" w:cs="Calibri"/>
          <w:lang w:eastAsia="zh-CN"/>
        </w:rPr>
        <w:t xml:space="preserve">à </w:t>
      </w:r>
      <w:r w:rsidR="00C26C75" w:rsidRPr="00357954">
        <w:rPr>
          <w:rFonts w:ascii="Calibri" w:eastAsia="SimSun" w:hAnsi="Calibri" w:cs="Calibri"/>
          <w:lang w:eastAsia="zh-CN"/>
        </w:rPr>
        <w:t xml:space="preserve"> défaut d'avoir terminé les prestations de services dans les délais prescrits, il sera appliqué au prestataire de services une pénalité par jour calendaire de retard de </w:t>
      </w:r>
      <w:r w:rsidR="00F81402" w:rsidRPr="00357954">
        <w:rPr>
          <w:rFonts w:ascii="Calibri" w:eastAsia="SimSun" w:hAnsi="Calibri" w:cs="Calibri"/>
          <w:lang w:eastAsia="zh-CN"/>
        </w:rPr>
        <w:t>1</w:t>
      </w:r>
      <w:r w:rsidR="00C26C75" w:rsidRPr="00357954">
        <w:rPr>
          <w:rFonts w:ascii="Calibri" w:eastAsia="SimSun" w:hAnsi="Calibri" w:cs="Calibri"/>
          <w:lang w:eastAsia="zh-CN"/>
        </w:rPr>
        <w:t xml:space="preserve"> ‰ (</w:t>
      </w:r>
      <w:r w:rsidR="00F81402" w:rsidRPr="00357954">
        <w:rPr>
          <w:rFonts w:ascii="Calibri" w:eastAsia="SimSun" w:hAnsi="Calibri" w:cs="Calibri"/>
          <w:lang w:eastAsia="zh-CN"/>
        </w:rPr>
        <w:t xml:space="preserve">un </w:t>
      </w:r>
      <w:r w:rsidR="00C26C75" w:rsidRPr="00357954">
        <w:rPr>
          <w:rFonts w:ascii="Calibri" w:eastAsia="SimSun" w:hAnsi="Calibri" w:cs="Calibri"/>
          <w:lang w:eastAsia="zh-CN"/>
        </w:rPr>
        <w:t>pour mille) du montant initial du marché modifié ou complété éventuellement par les avenants.</w:t>
      </w:r>
    </w:p>
    <w:p w:rsidR="00C26C75" w:rsidRPr="00357954" w:rsidRDefault="00C26C75" w:rsidP="00FF156E">
      <w:pPr>
        <w:ind w:left="-284" w:right="-710"/>
        <w:jc w:val="both"/>
        <w:rPr>
          <w:rFonts w:ascii="Calibri" w:eastAsia="SimSun" w:hAnsi="Calibri" w:cs="Calibri"/>
          <w:lang w:eastAsia="zh-CN"/>
        </w:rPr>
      </w:pPr>
      <w:r w:rsidRPr="00357954">
        <w:rPr>
          <w:rFonts w:ascii="Calibri" w:eastAsia="SimSun" w:hAnsi="Calibri" w:cs="Calibri"/>
          <w:lang w:eastAsia="zh-CN"/>
        </w:rPr>
        <w:t xml:space="preserve">Cette pénalité sera appliquée de plein droit et sans mise en demeure sur toutes les sommes dues au prestataire de services. </w:t>
      </w:r>
    </w:p>
    <w:p w:rsidR="00C26C75" w:rsidRPr="00357954" w:rsidRDefault="00C26C75" w:rsidP="00FF156E">
      <w:pPr>
        <w:ind w:left="-284" w:right="-710"/>
        <w:jc w:val="both"/>
        <w:rPr>
          <w:rFonts w:ascii="Calibri" w:eastAsia="SimSun" w:hAnsi="Calibri" w:cs="Calibri"/>
          <w:lang w:eastAsia="zh-CN"/>
        </w:rPr>
      </w:pPr>
      <w:r w:rsidRPr="00357954">
        <w:rPr>
          <w:rFonts w:ascii="Calibri" w:eastAsia="SimSun" w:hAnsi="Calibri" w:cs="Calibri"/>
          <w:lang w:eastAsia="zh-CN"/>
        </w:rPr>
        <w:t>L’application de ces pénalités ne libère en rien le prestataire de services de l’ensemble des autres obligations et responsabilités qu’il aura souscrites au titre du présent marché.</w:t>
      </w:r>
    </w:p>
    <w:p w:rsidR="00C26C75" w:rsidRPr="00357954" w:rsidRDefault="00C26C75" w:rsidP="00FF156E">
      <w:pPr>
        <w:ind w:left="-284" w:right="-710"/>
        <w:jc w:val="both"/>
        <w:rPr>
          <w:rFonts w:ascii="Calibri" w:eastAsia="SimSun" w:hAnsi="Calibri" w:cs="Calibri"/>
          <w:lang w:eastAsia="zh-CN"/>
        </w:rPr>
      </w:pPr>
      <w:r w:rsidRPr="00357954">
        <w:rPr>
          <w:rFonts w:ascii="Calibri" w:eastAsia="SimSun" w:hAnsi="Calibri" w:cs="Calibri"/>
          <w:lang w:eastAsia="zh-CN"/>
        </w:rPr>
        <w:t>Toutefois, le montant cumulé de ces pénalités est plafonné à dix pour cent (10%) du montant initial du marché modifié ou complété éventuellement par des avenants.</w:t>
      </w:r>
    </w:p>
    <w:p w:rsidR="00C26C75" w:rsidRDefault="00C26C75" w:rsidP="00FF156E">
      <w:pPr>
        <w:ind w:left="-284" w:right="-710"/>
        <w:jc w:val="both"/>
        <w:rPr>
          <w:rFonts w:ascii="Calibri" w:eastAsia="SimSun" w:hAnsi="Calibri" w:cs="Calibri"/>
          <w:lang w:eastAsia="zh-CN"/>
        </w:rPr>
      </w:pPr>
      <w:r w:rsidRPr="00357954">
        <w:rPr>
          <w:rFonts w:ascii="Calibri" w:eastAsia="SimSun" w:hAnsi="Calibri" w:cs="Calibri"/>
          <w:lang w:eastAsia="zh-CN"/>
        </w:rPr>
        <w:t>Lorsque le plafond des pénalités est atteint, l’autorité compétente est en droit de résilier le marché après mise en demeure préalable et sans préjudice de l'application des mesures coercitives prévues par l'article 42 du CCAG-EMO.</w:t>
      </w:r>
    </w:p>
    <w:p w:rsidR="00F73B7D" w:rsidRPr="00357954" w:rsidRDefault="00F73B7D" w:rsidP="00FF156E">
      <w:pPr>
        <w:ind w:left="-284" w:right="-710"/>
        <w:jc w:val="both"/>
        <w:rPr>
          <w:rFonts w:ascii="Calibri" w:eastAsia="SimSun" w:hAnsi="Calibri" w:cs="Calibri"/>
          <w:lang w:eastAsia="zh-CN"/>
        </w:rPr>
      </w:pPr>
    </w:p>
    <w:p w:rsidR="00FF156E" w:rsidRPr="00070790" w:rsidRDefault="00FF156E" w:rsidP="00FF156E">
      <w:pPr>
        <w:ind w:left="-284" w:right="-427"/>
        <w:rPr>
          <w:rFonts w:ascii="Arial" w:hAnsi="Arial" w:cs="Arial"/>
          <w:b/>
          <w:bCs/>
          <w:color w:val="000000"/>
          <w:sz w:val="12"/>
          <w:szCs w:val="12"/>
        </w:rPr>
      </w:pPr>
    </w:p>
    <w:p w:rsidR="00384690" w:rsidRPr="00357954" w:rsidRDefault="004A529D" w:rsidP="00DE44B7">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ARTICLE 20: CAUTIONNEMENT PROVISOIRE ET CAUTIONNEMENT DÉFINITIF</w:t>
      </w:r>
    </w:p>
    <w:p w:rsidR="00916D08" w:rsidRPr="00357954" w:rsidRDefault="00384690" w:rsidP="00DE44B7">
      <w:pPr>
        <w:ind w:left="-284" w:right="-710"/>
        <w:jc w:val="both"/>
        <w:rPr>
          <w:rFonts w:ascii="Calibri" w:eastAsia="SimSun" w:hAnsi="Calibri" w:cs="Calibri"/>
          <w:lang w:eastAsia="zh-CN"/>
        </w:rPr>
      </w:pPr>
      <w:r w:rsidRPr="00357954">
        <w:rPr>
          <w:rFonts w:ascii="Calibri" w:eastAsia="SimSun" w:hAnsi="Calibri" w:cs="Calibri"/>
          <w:lang w:eastAsia="zh-CN"/>
        </w:rPr>
        <w:t xml:space="preserve">Il n’est pas prévu de cautionnement définitif au titre du présent marché. Le montant du cautionnement provisoire est fixé à </w:t>
      </w:r>
      <w:r w:rsidRPr="003007CD">
        <w:rPr>
          <w:rFonts w:ascii="Calibri" w:eastAsia="SimSun" w:hAnsi="Calibri" w:cs="Calibri"/>
          <w:b/>
          <w:bCs/>
          <w:lang w:eastAsia="zh-CN"/>
        </w:rPr>
        <w:t>10</w:t>
      </w:r>
      <w:r w:rsidR="00F73B7D" w:rsidRPr="003007CD">
        <w:rPr>
          <w:rFonts w:ascii="Calibri" w:eastAsia="SimSun" w:hAnsi="Calibri" w:cs="Calibri"/>
          <w:b/>
          <w:bCs/>
          <w:lang w:eastAsia="zh-CN"/>
        </w:rPr>
        <w:t xml:space="preserve"> </w:t>
      </w:r>
      <w:r w:rsidRPr="003007CD">
        <w:rPr>
          <w:rFonts w:ascii="Calibri" w:eastAsia="SimSun" w:hAnsi="Calibri" w:cs="Calibri"/>
          <w:b/>
          <w:bCs/>
          <w:lang w:eastAsia="zh-CN"/>
        </w:rPr>
        <w:t>000.00  Dirhams (Dix mille dirhams).</w:t>
      </w:r>
    </w:p>
    <w:p w:rsidR="00C26C75" w:rsidRPr="00357954" w:rsidRDefault="00384690" w:rsidP="00DE44B7">
      <w:pPr>
        <w:ind w:left="-284" w:right="-710"/>
        <w:jc w:val="both"/>
        <w:rPr>
          <w:rFonts w:ascii="Calibri" w:eastAsia="SimSun" w:hAnsi="Calibri" w:cs="Calibri"/>
          <w:lang w:eastAsia="zh-CN"/>
        </w:rPr>
      </w:pPr>
      <w:r w:rsidRPr="00357954">
        <w:rPr>
          <w:rFonts w:ascii="Calibri" w:eastAsia="SimSun" w:hAnsi="Calibri" w:cs="Calibri"/>
          <w:lang w:eastAsia="zh-CN"/>
        </w:rPr>
        <w:t>Le cautionnement provisoire ou la caution qui le remplace sera libéré conformément aux dispositions de l’article 153 du décret du 20 mars 2013 relatif aux marchés publics et sous réserves des dispositions prévues par l’article 40 dudit décret</w:t>
      </w:r>
    </w:p>
    <w:p w:rsidR="00DE44B7" w:rsidRPr="00070790" w:rsidRDefault="00DE44B7" w:rsidP="00DE44B7">
      <w:pPr>
        <w:ind w:left="-284" w:right="-427"/>
        <w:rPr>
          <w:rFonts w:ascii="Arial" w:hAnsi="Arial" w:cs="Arial"/>
          <w:b/>
          <w:bCs/>
          <w:color w:val="000000"/>
          <w:sz w:val="12"/>
          <w:szCs w:val="12"/>
        </w:rPr>
      </w:pPr>
    </w:p>
    <w:p w:rsidR="00C26C75" w:rsidRPr="00357954" w:rsidRDefault="004A529D" w:rsidP="00657F1C">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ARTICLE 21: CARACTERE DES PRIX</w:t>
      </w:r>
    </w:p>
    <w:p w:rsidR="00C26C75" w:rsidRPr="00357954" w:rsidRDefault="00C26C75" w:rsidP="009E2988">
      <w:pPr>
        <w:ind w:left="-284" w:right="-710"/>
        <w:jc w:val="both"/>
        <w:rPr>
          <w:rFonts w:ascii="Calibri" w:eastAsia="SimSun" w:hAnsi="Calibri" w:cs="Calibri"/>
          <w:lang w:eastAsia="zh-CN"/>
        </w:rPr>
      </w:pPr>
      <w:r w:rsidRPr="00357954">
        <w:rPr>
          <w:rFonts w:ascii="Calibri" w:eastAsia="SimSun" w:hAnsi="Calibri" w:cs="Calibri"/>
          <w:lang w:eastAsia="zh-CN"/>
        </w:rPr>
        <w:t xml:space="preserve">Les prix du marché sont fermes et non révisables. </w:t>
      </w:r>
    </w:p>
    <w:p w:rsidR="00951554" w:rsidRPr="00357954" w:rsidRDefault="00C26C75" w:rsidP="009E2988">
      <w:pPr>
        <w:ind w:left="-284" w:right="-710"/>
        <w:jc w:val="both"/>
        <w:rPr>
          <w:rFonts w:ascii="Calibri" w:eastAsia="SimSun" w:hAnsi="Calibri" w:cs="Calibri"/>
          <w:lang w:eastAsia="zh-CN"/>
        </w:rPr>
      </w:pPr>
      <w:r w:rsidRPr="00357954">
        <w:rPr>
          <w:rFonts w:ascii="Calibri" w:eastAsia="SimSun" w:hAnsi="Calibri" w:cs="Calibri"/>
          <w:lang w:eastAsia="zh-CN"/>
        </w:rPr>
        <w:t>Toutefois, si le taux de la taxe sur la valeur ajoutée est modifié postérieurement à la date limite de remise des offres, le maître d’ouvrage répercute cette modification sur le prix d</w:t>
      </w:r>
      <w:r w:rsidR="00BA245D" w:rsidRPr="00357954">
        <w:rPr>
          <w:rFonts w:ascii="Calibri" w:eastAsia="SimSun" w:hAnsi="Calibri" w:cs="Calibri"/>
          <w:lang w:eastAsia="zh-CN"/>
        </w:rPr>
        <w:t xml:space="preserve">u règlement. </w:t>
      </w:r>
      <w:r w:rsidR="00951554" w:rsidRPr="00357954">
        <w:rPr>
          <w:rFonts w:ascii="Calibri" w:eastAsia="SimSun" w:hAnsi="Calibri" w:cs="Calibri"/>
          <w:lang w:eastAsia="zh-CN"/>
        </w:rPr>
        <w:t xml:space="preserve">Il en est de même </w:t>
      </w:r>
      <w:r w:rsidR="00BA245D" w:rsidRPr="00357954">
        <w:rPr>
          <w:rFonts w:ascii="Calibri" w:eastAsia="SimSun" w:hAnsi="Calibri" w:cs="Calibri"/>
          <w:lang w:eastAsia="zh-CN"/>
        </w:rPr>
        <w:t>pour toute</w:t>
      </w:r>
      <w:r w:rsidR="00951554" w:rsidRPr="00357954">
        <w:rPr>
          <w:rFonts w:ascii="Calibri" w:eastAsia="SimSun" w:hAnsi="Calibri" w:cs="Calibri"/>
          <w:lang w:eastAsia="zh-CN"/>
        </w:rPr>
        <w:t xml:space="preserve"> modification des bases de l’assurance au cours de l’année ou </w:t>
      </w:r>
      <w:r w:rsidR="00BA245D" w:rsidRPr="00357954">
        <w:rPr>
          <w:rFonts w:ascii="Calibri" w:eastAsia="SimSun" w:hAnsi="Calibri" w:cs="Calibri"/>
          <w:lang w:eastAsia="zh-CN"/>
        </w:rPr>
        <w:t>pour tout</w:t>
      </w:r>
      <w:r w:rsidR="00951554" w:rsidRPr="00357954">
        <w:rPr>
          <w:rFonts w:ascii="Calibri" w:eastAsia="SimSun" w:hAnsi="Calibri" w:cs="Calibri"/>
          <w:lang w:eastAsia="zh-CN"/>
        </w:rPr>
        <w:t xml:space="preserve"> changement des taux d’assurances proclamés par la loi.</w:t>
      </w:r>
    </w:p>
    <w:p w:rsidR="00C26C75" w:rsidRPr="00070790" w:rsidRDefault="00C26C75" w:rsidP="00657F1C">
      <w:pPr>
        <w:ind w:left="-284" w:right="-427"/>
        <w:rPr>
          <w:rFonts w:ascii="Arial" w:hAnsi="Arial" w:cs="Arial"/>
          <w:b/>
          <w:bCs/>
          <w:color w:val="000000"/>
          <w:sz w:val="12"/>
          <w:szCs w:val="12"/>
        </w:rPr>
      </w:pPr>
    </w:p>
    <w:p w:rsidR="00C26C75" w:rsidRPr="00357954" w:rsidRDefault="004A529D" w:rsidP="00657F1C">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ARTICLE 22: RETENUE DE GARANTIE</w:t>
      </w:r>
    </w:p>
    <w:p w:rsidR="00C26C75" w:rsidRPr="00357954" w:rsidRDefault="00C26C75" w:rsidP="009E2988">
      <w:pPr>
        <w:ind w:left="-284" w:right="-710"/>
        <w:jc w:val="both"/>
        <w:rPr>
          <w:rFonts w:ascii="Calibri" w:eastAsia="SimSun" w:hAnsi="Calibri" w:cs="Calibri"/>
          <w:lang w:eastAsia="zh-CN"/>
        </w:rPr>
      </w:pPr>
      <w:r w:rsidRPr="00357954">
        <w:rPr>
          <w:rFonts w:ascii="Calibri" w:eastAsia="SimSun" w:hAnsi="Calibri" w:cs="Calibri"/>
          <w:lang w:eastAsia="zh-CN"/>
        </w:rPr>
        <w:t xml:space="preserve">Aucune retenue de garantie ne sera prélevée sur les acomptes payés au </w:t>
      </w:r>
      <w:r w:rsidR="00D455D2">
        <w:rPr>
          <w:rFonts w:ascii="Calibri" w:eastAsia="SimSun" w:hAnsi="Calibri" w:cs="Calibri"/>
          <w:lang w:eastAsia="zh-CN"/>
        </w:rPr>
        <w:t>p</w:t>
      </w:r>
      <w:r w:rsidRPr="00357954">
        <w:rPr>
          <w:rFonts w:ascii="Calibri" w:eastAsia="SimSun" w:hAnsi="Calibri" w:cs="Calibri"/>
          <w:lang w:eastAsia="zh-CN"/>
        </w:rPr>
        <w:t>restataire de services.</w:t>
      </w:r>
    </w:p>
    <w:p w:rsidR="009E2988" w:rsidRPr="00070790" w:rsidRDefault="009E2988" w:rsidP="009E2988">
      <w:pPr>
        <w:ind w:left="-284" w:right="-427"/>
        <w:rPr>
          <w:rFonts w:ascii="Arial" w:hAnsi="Arial" w:cs="Arial"/>
          <w:b/>
          <w:bCs/>
          <w:color w:val="000000"/>
          <w:sz w:val="12"/>
          <w:szCs w:val="12"/>
        </w:rPr>
      </w:pPr>
    </w:p>
    <w:p w:rsidR="00C26C75" w:rsidRPr="00357954" w:rsidRDefault="00C26C75" w:rsidP="00657F1C">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ARTICLE 2</w:t>
      </w:r>
      <w:r w:rsidR="00B91629" w:rsidRPr="00357954">
        <w:rPr>
          <w:rFonts w:ascii="Calibri" w:hAnsi="Calibri" w:cs="Calibri"/>
          <w:kern w:val="0"/>
          <w:sz w:val="24"/>
          <w:szCs w:val="24"/>
          <w:u w:val="single"/>
        </w:rPr>
        <w:t>3</w:t>
      </w:r>
      <w:r w:rsidRPr="00357954">
        <w:rPr>
          <w:rFonts w:ascii="Calibri" w:hAnsi="Calibri" w:cs="Calibri"/>
          <w:kern w:val="0"/>
          <w:sz w:val="24"/>
          <w:szCs w:val="24"/>
          <w:u w:val="single"/>
        </w:rPr>
        <w:t xml:space="preserve">: </w:t>
      </w:r>
      <w:r w:rsidR="004B1416" w:rsidRPr="00357954">
        <w:rPr>
          <w:rFonts w:ascii="Calibri" w:hAnsi="Calibri" w:cs="Calibri"/>
          <w:kern w:val="0"/>
          <w:sz w:val="24"/>
          <w:szCs w:val="24"/>
          <w:u w:val="single"/>
        </w:rPr>
        <w:t>DELAI DE GARANTIE</w:t>
      </w:r>
    </w:p>
    <w:p w:rsidR="00C26C75" w:rsidRPr="00357954" w:rsidRDefault="00C26C75" w:rsidP="009E2988">
      <w:pPr>
        <w:ind w:left="-284" w:right="-710"/>
        <w:jc w:val="both"/>
        <w:rPr>
          <w:rFonts w:ascii="Calibri" w:eastAsia="SimSun" w:hAnsi="Calibri" w:cs="Calibri"/>
          <w:lang w:eastAsia="zh-CN"/>
        </w:rPr>
      </w:pPr>
      <w:r w:rsidRPr="00357954">
        <w:rPr>
          <w:rFonts w:ascii="Calibri" w:eastAsia="SimSun" w:hAnsi="Calibri" w:cs="Calibri"/>
          <w:lang w:eastAsia="zh-CN"/>
        </w:rPr>
        <w:t>Il n’est pas prévu de délai de garantie.</w:t>
      </w:r>
    </w:p>
    <w:p w:rsidR="009E2988" w:rsidRPr="00070790" w:rsidRDefault="009E2988" w:rsidP="009E2988">
      <w:pPr>
        <w:ind w:left="-284" w:right="-427"/>
        <w:rPr>
          <w:rFonts w:ascii="Arial" w:hAnsi="Arial" w:cs="Arial"/>
          <w:b/>
          <w:bCs/>
          <w:color w:val="000000"/>
          <w:sz w:val="12"/>
          <w:szCs w:val="12"/>
        </w:rPr>
      </w:pPr>
    </w:p>
    <w:p w:rsidR="00E95695" w:rsidRPr="00357954" w:rsidRDefault="004A529D" w:rsidP="00657F1C">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 xml:space="preserve">ARTICLE 24 : RECEPTIONS PARTIELLES- RECEPTION PROVISOIRE </w:t>
      </w:r>
    </w:p>
    <w:p w:rsidR="00C26C75" w:rsidRPr="00357954" w:rsidRDefault="001536A0" w:rsidP="009E2988">
      <w:pPr>
        <w:ind w:left="-284" w:right="-710"/>
        <w:jc w:val="both"/>
        <w:rPr>
          <w:rFonts w:ascii="Calibri" w:eastAsia="SimSun" w:hAnsi="Calibri" w:cs="Calibri"/>
          <w:lang w:eastAsia="zh-CN"/>
        </w:rPr>
      </w:pPr>
      <w:r w:rsidRPr="00357954">
        <w:rPr>
          <w:rFonts w:ascii="Calibri" w:eastAsia="SimSun" w:hAnsi="Calibri" w:cs="Calibri"/>
          <w:lang w:eastAsia="zh-CN"/>
        </w:rPr>
        <w:t xml:space="preserve">A la fin de chaque année </w:t>
      </w:r>
      <w:r w:rsidR="008A7FFA" w:rsidRPr="00357954">
        <w:rPr>
          <w:rFonts w:ascii="Calibri" w:eastAsia="SimSun" w:hAnsi="Calibri" w:cs="Calibri"/>
          <w:lang w:eastAsia="zh-CN"/>
        </w:rPr>
        <w:t>et à</w:t>
      </w:r>
      <w:r w:rsidR="00C26C75" w:rsidRPr="00357954">
        <w:rPr>
          <w:rFonts w:ascii="Calibri" w:eastAsia="SimSun" w:hAnsi="Calibri" w:cs="Calibri"/>
          <w:lang w:eastAsia="zh-CN"/>
        </w:rPr>
        <w:t xml:space="preserve"> l’achèvement des prestations de services e</w:t>
      </w:r>
      <w:r w:rsidR="00E95695" w:rsidRPr="00357954">
        <w:rPr>
          <w:rFonts w:ascii="Calibri" w:eastAsia="SimSun" w:hAnsi="Calibri" w:cs="Calibri"/>
          <w:lang w:eastAsia="zh-CN"/>
        </w:rPr>
        <w:t>t en application de l’article 49</w:t>
      </w:r>
      <w:r w:rsidR="00C26C75" w:rsidRPr="00357954">
        <w:rPr>
          <w:rFonts w:ascii="Calibri" w:eastAsia="SimSun" w:hAnsi="Calibri" w:cs="Calibri"/>
          <w:lang w:eastAsia="zh-CN"/>
        </w:rPr>
        <w:t xml:space="preserve"> du CCAG-EMO, le maître d’ouvrage s’assure en présence du prestataire de services de la conformité des prestations de services aux spécifications te</w:t>
      </w:r>
      <w:r w:rsidR="00EB0858">
        <w:rPr>
          <w:rFonts w:ascii="Calibri" w:eastAsia="SimSun" w:hAnsi="Calibri" w:cs="Calibri"/>
          <w:lang w:eastAsia="zh-CN"/>
        </w:rPr>
        <w:t>chniques du marché et prononcer à</w:t>
      </w:r>
      <w:r w:rsidR="00C26C75" w:rsidRPr="00357954">
        <w:rPr>
          <w:rFonts w:ascii="Calibri" w:eastAsia="SimSun" w:hAnsi="Calibri" w:cs="Calibri"/>
          <w:lang w:eastAsia="zh-CN"/>
        </w:rPr>
        <w:t xml:space="preserve"> la réception</w:t>
      </w:r>
      <w:r w:rsidR="00E95695" w:rsidRPr="00357954">
        <w:rPr>
          <w:rFonts w:ascii="Calibri" w:eastAsia="SimSun" w:hAnsi="Calibri" w:cs="Calibri"/>
          <w:lang w:eastAsia="zh-CN"/>
        </w:rPr>
        <w:t xml:space="preserve"> </w:t>
      </w:r>
      <w:r w:rsidR="00C26C75" w:rsidRPr="00357954">
        <w:rPr>
          <w:rFonts w:ascii="Calibri" w:eastAsia="SimSun" w:hAnsi="Calibri" w:cs="Calibri"/>
          <w:lang w:eastAsia="zh-CN"/>
        </w:rPr>
        <w:t>provisoire</w:t>
      </w:r>
      <w:r w:rsidR="00E95695" w:rsidRPr="00357954">
        <w:rPr>
          <w:rFonts w:ascii="Calibri" w:eastAsia="SimSun" w:hAnsi="Calibri" w:cs="Calibri"/>
          <w:lang w:eastAsia="zh-CN"/>
        </w:rPr>
        <w:t xml:space="preserve"> partielle</w:t>
      </w:r>
      <w:r w:rsidR="00C26C75" w:rsidRPr="00357954">
        <w:rPr>
          <w:rFonts w:ascii="Calibri" w:eastAsia="SimSun" w:hAnsi="Calibri" w:cs="Calibri"/>
          <w:lang w:eastAsia="zh-CN"/>
        </w:rPr>
        <w:t>.</w:t>
      </w:r>
    </w:p>
    <w:p w:rsidR="00C26C75" w:rsidRPr="00357954" w:rsidRDefault="00C26C75" w:rsidP="009E2988">
      <w:pPr>
        <w:ind w:left="-284" w:right="-710"/>
        <w:jc w:val="both"/>
        <w:rPr>
          <w:rFonts w:ascii="Calibri" w:eastAsia="SimSun" w:hAnsi="Calibri" w:cs="Calibri"/>
          <w:lang w:eastAsia="zh-CN"/>
        </w:rPr>
      </w:pPr>
      <w:r w:rsidRPr="00357954">
        <w:rPr>
          <w:rFonts w:ascii="Calibri" w:eastAsia="SimSun" w:hAnsi="Calibri" w:cs="Calibri"/>
          <w:lang w:eastAsia="zh-CN"/>
        </w:rPr>
        <w:t>Cette réception sera sanctionnée par l’établissement d’un procès verbal de réception provisoire</w:t>
      </w:r>
      <w:r w:rsidR="00E95695" w:rsidRPr="00357954">
        <w:rPr>
          <w:rFonts w:ascii="Calibri" w:eastAsia="SimSun" w:hAnsi="Calibri" w:cs="Calibri"/>
          <w:lang w:eastAsia="zh-CN"/>
        </w:rPr>
        <w:t xml:space="preserve"> partielle</w:t>
      </w:r>
      <w:r w:rsidR="007532F6" w:rsidRPr="00357954">
        <w:rPr>
          <w:rFonts w:ascii="Calibri" w:eastAsia="SimSun" w:hAnsi="Calibri" w:cs="Calibri"/>
          <w:lang w:eastAsia="zh-CN"/>
        </w:rPr>
        <w:t xml:space="preserve"> qui sera signé par les membres de la commission de réception</w:t>
      </w:r>
      <w:r w:rsidR="00EB0858">
        <w:rPr>
          <w:rFonts w:ascii="Calibri" w:eastAsia="SimSun" w:hAnsi="Calibri" w:cs="Calibri"/>
          <w:lang w:eastAsia="zh-CN"/>
        </w:rPr>
        <w:t xml:space="preserve"> désignée à cet effet par le maî</w:t>
      </w:r>
      <w:r w:rsidR="007532F6" w:rsidRPr="00357954">
        <w:rPr>
          <w:rFonts w:ascii="Calibri" w:eastAsia="SimSun" w:hAnsi="Calibri" w:cs="Calibri"/>
          <w:lang w:eastAsia="zh-CN"/>
        </w:rPr>
        <w:t>tre d’ouvrage</w:t>
      </w:r>
      <w:r w:rsidR="00E95695" w:rsidRPr="00357954">
        <w:rPr>
          <w:rFonts w:ascii="Calibri" w:eastAsia="SimSun" w:hAnsi="Calibri" w:cs="Calibri"/>
          <w:lang w:eastAsia="zh-CN"/>
        </w:rPr>
        <w:t>.</w:t>
      </w:r>
    </w:p>
    <w:p w:rsidR="00E95695" w:rsidRPr="00357954" w:rsidRDefault="00E95695" w:rsidP="009E2988">
      <w:pPr>
        <w:ind w:left="-284" w:right="-710"/>
        <w:jc w:val="both"/>
        <w:rPr>
          <w:rFonts w:ascii="Calibri" w:eastAsia="SimSun" w:hAnsi="Calibri" w:cs="Calibri"/>
          <w:lang w:eastAsia="zh-CN"/>
        </w:rPr>
      </w:pPr>
      <w:r w:rsidRPr="00357954">
        <w:rPr>
          <w:rFonts w:ascii="Calibri" w:eastAsia="SimSun" w:hAnsi="Calibri" w:cs="Calibri"/>
          <w:lang w:eastAsia="zh-CN"/>
        </w:rPr>
        <w:t>La dernière réception partielle tien</w:t>
      </w:r>
      <w:r w:rsidR="00951DAB" w:rsidRPr="00357954">
        <w:rPr>
          <w:rFonts w:ascii="Calibri" w:eastAsia="SimSun" w:hAnsi="Calibri" w:cs="Calibri"/>
          <w:lang w:eastAsia="zh-CN"/>
        </w:rPr>
        <w:t>t</w:t>
      </w:r>
      <w:r w:rsidRPr="00357954">
        <w:rPr>
          <w:rFonts w:ascii="Calibri" w:eastAsia="SimSun" w:hAnsi="Calibri" w:cs="Calibri"/>
          <w:lang w:eastAsia="zh-CN"/>
        </w:rPr>
        <w:t xml:space="preserve"> lieu à la réception provisoire du marché.</w:t>
      </w:r>
    </w:p>
    <w:p w:rsidR="00E95695" w:rsidRPr="00070790" w:rsidRDefault="00E95695" w:rsidP="009E2988">
      <w:pPr>
        <w:ind w:left="-284" w:right="-427"/>
        <w:rPr>
          <w:rFonts w:ascii="Arial" w:hAnsi="Arial" w:cs="Arial"/>
          <w:b/>
          <w:bCs/>
          <w:color w:val="000000"/>
          <w:sz w:val="12"/>
          <w:szCs w:val="12"/>
        </w:rPr>
      </w:pPr>
    </w:p>
    <w:p w:rsidR="00C26C75" w:rsidRPr="00357954" w:rsidRDefault="004A529D" w:rsidP="00657F1C">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ARTICLE 25: RÉCEPTION DÉFINITIVE</w:t>
      </w:r>
    </w:p>
    <w:p w:rsidR="00C26C75" w:rsidRPr="00357954" w:rsidRDefault="00E95695" w:rsidP="00645015">
      <w:pPr>
        <w:ind w:left="-284" w:right="-710"/>
        <w:jc w:val="both"/>
        <w:rPr>
          <w:rFonts w:ascii="Calibri" w:eastAsia="SimSun" w:hAnsi="Calibri" w:cs="Calibri"/>
          <w:lang w:eastAsia="zh-CN"/>
        </w:rPr>
      </w:pPr>
      <w:r w:rsidRPr="00357954">
        <w:rPr>
          <w:rFonts w:ascii="Calibri" w:eastAsia="SimSun" w:hAnsi="Calibri" w:cs="Calibri"/>
          <w:lang w:eastAsia="zh-CN"/>
        </w:rPr>
        <w:t>Le délai de garantie n’étant pas prévu, l</w:t>
      </w:r>
      <w:r w:rsidR="00C26C75" w:rsidRPr="00357954">
        <w:rPr>
          <w:rFonts w:ascii="Calibri" w:eastAsia="SimSun" w:hAnsi="Calibri" w:cs="Calibri"/>
          <w:lang w:eastAsia="zh-CN"/>
        </w:rPr>
        <w:t>a réception définitive est prononcée en même temps que la réception provisoire.</w:t>
      </w:r>
    </w:p>
    <w:p w:rsidR="00645015" w:rsidRPr="00357954" w:rsidRDefault="00645015" w:rsidP="00657F1C">
      <w:pPr>
        <w:ind w:left="-284" w:right="-427"/>
        <w:rPr>
          <w:rFonts w:ascii="Arial" w:hAnsi="Arial" w:cs="Arial"/>
        </w:rPr>
      </w:pPr>
    </w:p>
    <w:p w:rsidR="00645015" w:rsidRDefault="00645015" w:rsidP="00657F1C">
      <w:pPr>
        <w:ind w:left="-284" w:right="-427"/>
        <w:rPr>
          <w:rFonts w:ascii="Arial" w:hAnsi="Arial" w:cs="Arial"/>
        </w:rPr>
      </w:pPr>
    </w:p>
    <w:p w:rsidR="00645015" w:rsidRDefault="00645015" w:rsidP="00657F1C">
      <w:pPr>
        <w:ind w:left="-284" w:right="-427"/>
        <w:rPr>
          <w:rFonts w:ascii="Arial" w:hAnsi="Arial" w:cs="Arial"/>
        </w:rPr>
      </w:pPr>
    </w:p>
    <w:p w:rsidR="00645015" w:rsidRDefault="00645015" w:rsidP="00657F1C">
      <w:pPr>
        <w:ind w:left="-284" w:right="-427"/>
        <w:rPr>
          <w:rFonts w:ascii="Arial" w:hAnsi="Arial" w:cs="Arial"/>
        </w:rPr>
      </w:pPr>
    </w:p>
    <w:p w:rsidR="00645015" w:rsidRDefault="00645015" w:rsidP="00657F1C">
      <w:pPr>
        <w:ind w:left="-284" w:right="-427"/>
        <w:rPr>
          <w:rFonts w:ascii="Arial" w:hAnsi="Arial" w:cs="Arial"/>
        </w:rPr>
      </w:pPr>
    </w:p>
    <w:p w:rsidR="00C26C75" w:rsidRDefault="00C26C75" w:rsidP="00657F1C">
      <w:pPr>
        <w:ind w:left="-284" w:right="-427"/>
        <w:rPr>
          <w:rFonts w:ascii="Arial" w:hAnsi="Arial" w:cs="Arial"/>
          <w:b/>
          <w:bCs/>
          <w:caps/>
          <w:u w:val="single"/>
        </w:rPr>
      </w:pPr>
    </w:p>
    <w:p w:rsidR="00965F87" w:rsidRDefault="00965F87" w:rsidP="00657F1C">
      <w:pPr>
        <w:ind w:left="-284" w:right="-427"/>
        <w:rPr>
          <w:rFonts w:ascii="Arial" w:hAnsi="Arial" w:cs="Arial"/>
          <w:b/>
          <w:bCs/>
          <w:caps/>
          <w:u w:val="single"/>
        </w:rPr>
      </w:pPr>
    </w:p>
    <w:p w:rsidR="00F64A2F" w:rsidRDefault="00F64A2F" w:rsidP="00657F1C">
      <w:pPr>
        <w:ind w:left="-284" w:right="-427"/>
        <w:rPr>
          <w:rFonts w:ascii="Arial" w:hAnsi="Arial" w:cs="Arial"/>
          <w:b/>
          <w:bCs/>
          <w:caps/>
          <w:u w:val="single"/>
        </w:rPr>
      </w:pPr>
    </w:p>
    <w:p w:rsidR="00F64A2F" w:rsidRDefault="00F64A2F" w:rsidP="00657F1C">
      <w:pPr>
        <w:ind w:left="-284" w:right="-427"/>
        <w:rPr>
          <w:rFonts w:ascii="Arial" w:hAnsi="Arial" w:cs="Arial"/>
          <w:b/>
          <w:bCs/>
          <w:caps/>
          <w:u w:val="single"/>
        </w:rPr>
      </w:pPr>
    </w:p>
    <w:p w:rsidR="00F64A2F" w:rsidRDefault="00F64A2F" w:rsidP="00657F1C">
      <w:pPr>
        <w:ind w:left="-284" w:right="-427"/>
        <w:rPr>
          <w:rFonts w:ascii="Arial" w:hAnsi="Arial" w:cs="Arial"/>
          <w:b/>
          <w:bCs/>
          <w:caps/>
          <w:u w:val="single"/>
        </w:rPr>
      </w:pPr>
    </w:p>
    <w:p w:rsidR="00F64A2F" w:rsidRDefault="00F64A2F" w:rsidP="00657F1C">
      <w:pPr>
        <w:ind w:left="-284" w:right="-427"/>
        <w:rPr>
          <w:rFonts w:ascii="Arial" w:hAnsi="Arial" w:cs="Arial"/>
          <w:b/>
          <w:bCs/>
          <w:caps/>
          <w:u w:val="single"/>
        </w:rPr>
      </w:pPr>
    </w:p>
    <w:p w:rsidR="00F64A2F" w:rsidRDefault="00F64A2F" w:rsidP="00657F1C">
      <w:pPr>
        <w:ind w:left="-284" w:right="-427"/>
        <w:rPr>
          <w:rFonts w:ascii="Arial" w:hAnsi="Arial" w:cs="Arial"/>
          <w:b/>
          <w:bCs/>
          <w:caps/>
          <w:u w:val="single"/>
        </w:rPr>
      </w:pPr>
    </w:p>
    <w:p w:rsidR="00F64A2F" w:rsidRDefault="00F64A2F" w:rsidP="00657F1C">
      <w:pPr>
        <w:ind w:left="-284" w:right="-427"/>
        <w:rPr>
          <w:rFonts w:ascii="Arial" w:hAnsi="Arial" w:cs="Arial"/>
          <w:b/>
          <w:bCs/>
          <w:caps/>
          <w:u w:val="single"/>
        </w:rPr>
      </w:pPr>
    </w:p>
    <w:p w:rsidR="00F64A2F" w:rsidRDefault="00F64A2F" w:rsidP="00657F1C">
      <w:pPr>
        <w:ind w:left="-284" w:right="-427"/>
        <w:rPr>
          <w:rFonts w:ascii="Arial" w:hAnsi="Arial" w:cs="Arial"/>
          <w:b/>
          <w:bCs/>
          <w:caps/>
          <w:u w:val="single"/>
        </w:rPr>
      </w:pPr>
    </w:p>
    <w:p w:rsidR="00F64A2F" w:rsidRDefault="00F64A2F" w:rsidP="00657F1C">
      <w:pPr>
        <w:ind w:left="-284" w:right="-427"/>
        <w:rPr>
          <w:rFonts w:ascii="Arial" w:hAnsi="Arial" w:cs="Arial"/>
          <w:b/>
          <w:bCs/>
          <w:caps/>
          <w:u w:val="single"/>
        </w:rPr>
      </w:pPr>
    </w:p>
    <w:p w:rsidR="00F64A2F" w:rsidRDefault="00F64A2F" w:rsidP="00657F1C">
      <w:pPr>
        <w:ind w:left="-284" w:right="-427"/>
        <w:rPr>
          <w:rFonts w:ascii="Arial" w:hAnsi="Arial" w:cs="Arial"/>
          <w:b/>
          <w:bCs/>
          <w:caps/>
          <w:u w:val="single"/>
        </w:rPr>
      </w:pPr>
    </w:p>
    <w:p w:rsidR="00F64A2F" w:rsidRDefault="00F64A2F" w:rsidP="00657F1C">
      <w:pPr>
        <w:ind w:left="-284" w:right="-427"/>
        <w:rPr>
          <w:rFonts w:ascii="Arial" w:hAnsi="Arial" w:cs="Arial"/>
          <w:b/>
          <w:bCs/>
          <w:caps/>
          <w:u w:val="single"/>
        </w:rPr>
      </w:pPr>
    </w:p>
    <w:p w:rsidR="00F64A2F" w:rsidRDefault="00F64A2F" w:rsidP="00657F1C">
      <w:pPr>
        <w:ind w:left="-284" w:right="-427"/>
        <w:rPr>
          <w:rFonts w:ascii="Arial" w:hAnsi="Arial" w:cs="Arial"/>
          <w:b/>
          <w:bCs/>
          <w:caps/>
          <w:u w:val="single"/>
        </w:rPr>
      </w:pPr>
    </w:p>
    <w:p w:rsidR="00F64A2F" w:rsidRDefault="00F64A2F" w:rsidP="00657F1C">
      <w:pPr>
        <w:ind w:left="-284" w:right="-427"/>
        <w:rPr>
          <w:rFonts w:ascii="Arial" w:hAnsi="Arial" w:cs="Arial"/>
          <w:b/>
          <w:bCs/>
          <w:caps/>
          <w:u w:val="single"/>
        </w:rPr>
      </w:pPr>
    </w:p>
    <w:p w:rsidR="00F64A2F" w:rsidRDefault="00F64A2F" w:rsidP="00657F1C">
      <w:pPr>
        <w:ind w:left="-284" w:right="-427"/>
        <w:rPr>
          <w:rFonts w:ascii="Arial" w:hAnsi="Arial" w:cs="Arial"/>
          <w:b/>
          <w:bCs/>
          <w:caps/>
          <w:u w:val="single"/>
        </w:rPr>
      </w:pPr>
    </w:p>
    <w:p w:rsidR="00F64A2F" w:rsidRDefault="00F64A2F" w:rsidP="00657F1C">
      <w:pPr>
        <w:ind w:left="-284" w:right="-427"/>
        <w:rPr>
          <w:rFonts w:ascii="Arial" w:hAnsi="Arial" w:cs="Arial"/>
          <w:b/>
          <w:bCs/>
          <w:caps/>
          <w:u w:val="single"/>
        </w:rPr>
      </w:pPr>
    </w:p>
    <w:p w:rsidR="00F64A2F" w:rsidRDefault="00F64A2F" w:rsidP="00657F1C">
      <w:pPr>
        <w:ind w:left="-284" w:right="-427"/>
        <w:rPr>
          <w:rFonts w:ascii="Arial" w:hAnsi="Arial" w:cs="Arial"/>
          <w:b/>
          <w:bCs/>
          <w:caps/>
          <w:u w:val="single"/>
        </w:rPr>
      </w:pPr>
    </w:p>
    <w:p w:rsidR="00F64A2F" w:rsidRDefault="00F64A2F" w:rsidP="00657F1C">
      <w:pPr>
        <w:ind w:left="-284" w:right="-427"/>
        <w:rPr>
          <w:rFonts w:ascii="Arial" w:hAnsi="Arial" w:cs="Arial"/>
          <w:b/>
          <w:bCs/>
          <w:caps/>
          <w:u w:val="single"/>
        </w:rPr>
      </w:pPr>
    </w:p>
    <w:p w:rsidR="00F64A2F" w:rsidRDefault="00F64A2F" w:rsidP="00657F1C">
      <w:pPr>
        <w:ind w:left="-284" w:right="-427"/>
        <w:rPr>
          <w:rFonts w:ascii="Arial" w:hAnsi="Arial" w:cs="Arial"/>
          <w:b/>
          <w:bCs/>
          <w:caps/>
          <w:u w:val="single"/>
        </w:rPr>
      </w:pPr>
    </w:p>
    <w:p w:rsidR="00965F87" w:rsidRPr="00925289" w:rsidRDefault="00965F87" w:rsidP="00657F1C">
      <w:pPr>
        <w:ind w:left="-284" w:right="-427"/>
        <w:rPr>
          <w:rFonts w:ascii="Arial" w:hAnsi="Arial" w:cs="Arial"/>
          <w:b/>
          <w:bCs/>
          <w:caps/>
          <w:sz w:val="32"/>
          <w:szCs w:val="32"/>
          <w:u w:val="single"/>
        </w:rPr>
      </w:pPr>
    </w:p>
    <w:p w:rsidR="00C26C75" w:rsidRPr="00645015" w:rsidRDefault="00F64A2F" w:rsidP="00657F1C">
      <w:pPr>
        <w:pStyle w:val="Titre1"/>
        <w:spacing w:before="0" w:after="0"/>
        <w:ind w:left="-284" w:right="-427"/>
        <w:jc w:val="center"/>
        <w:rPr>
          <w:rFonts w:ascii="Calibri" w:hAnsi="Calibri" w:cs="Calibri"/>
          <w:kern w:val="0"/>
          <w:sz w:val="28"/>
          <w:szCs w:val="28"/>
          <w:u w:val="single"/>
        </w:rPr>
      </w:pPr>
      <w:r w:rsidRPr="00645015">
        <w:rPr>
          <w:rFonts w:ascii="Calibri" w:hAnsi="Calibri" w:cs="Calibri"/>
          <w:kern w:val="0"/>
          <w:sz w:val="28"/>
          <w:szCs w:val="28"/>
          <w:u w:val="single"/>
        </w:rPr>
        <w:t>CHAPITRE II: CLAUSES TECHNIQUES GENERALES</w:t>
      </w:r>
    </w:p>
    <w:bookmarkEnd w:id="0"/>
    <w:bookmarkEnd w:id="1"/>
    <w:p w:rsidR="00C26C75" w:rsidRPr="00FA6459" w:rsidRDefault="00C26C75" w:rsidP="00657F1C">
      <w:pPr>
        <w:tabs>
          <w:tab w:val="left" w:pos="709"/>
          <w:tab w:val="left" w:pos="10206"/>
        </w:tabs>
        <w:ind w:left="-284" w:right="-427"/>
        <w:rPr>
          <w:rFonts w:ascii="Arial" w:hAnsi="Arial" w:cs="Arial"/>
          <w:b/>
          <w:bCs/>
          <w:u w:val="single"/>
        </w:rPr>
      </w:pPr>
    </w:p>
    <w:p w:rsidR="00C939A9" w:rsidRPr="00357954" w:rsidRDefault="004A529D" w:rsidP="00657F1C">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ARTICLE 26: PRESENTATION DES CONTRATS:</w:t>
      </w:r>
    </w:p>
    <w:p w:rsidR="008B4633" w:rsidRPr="00357954" w:rsidRDefault="00C939A9" w:rsidP="00645015">
      <w:pPr>
        <w:ind w:left="-284" w:right="-710"/>
        <w:jc w:val="both"/>
        <w:rPr>
          <w:rFonts w:ascii="Calibri" w:eastAsia="SimSun" w:hAnsi="Calibri" w:cs="Calibri"/>
          <w:lang w:eastAsia="zh-CN"/>
        </w:rPr>
      </w:pPr>
      <w:r w:rsidRPr="00357954">
        <w:rPr>
          <w:rFonts w:ascii="Calibri" w:eastAsia="SimSun" w:hAnsi="Calibri" w:cs="Calibri"/>
          <w:lang w:eastAsia="zh-CN"/>
        </w:rPr>
        <w:t xml:space="preserve">Le titulaire est tenu de produire </w:t>
      </w:r>
      <w:r w:rsidR="00694879" w:rsidRPr="00357954">
        <w:rPr>
          <w:rFonts w:ascii="Calibri" w:eastAsia="SimSun" w:hAnsi="Calibri" w:cs="Calibri"/>
          <w:lang w:eastAsia="zh-CN"/>
        </w:rPr>
        <w:t xml:space="preserve">les </w:t>
      </w:r>
      <w:r w:rsidRPr="00357954">
        <w:rPr>
          <w:rFonts w:ascii="Calibri" w:eastAsia="SimSun" w:hAnsi="Calibri" w:cs="Calibri"/>
          <w:lang w:eastAsia="zh-CN"/>
        </w:rPr>
        <w:t xml:space="preserve"> police</w:t>
      </w:r>
      <w:r w:rsidR="00694879" w:rsidRPr="00357954">
        <w:rPr>
          <w:rFonts w:ascii="Calibri" w:eastAsia="SimSun" w:hAnsi="Calibri" w:cs="Calibri"/>
          <w:lang w:eastAsia="zh-CN"/>
        </w:rPr>
        <w:t xml:space="preserve">s objet du présent marché </w:t>
      </w:r>
      <w:r w:rsidRPr="00357954">
        <w:rPr>
          <w:rFonts w:ascii="Calibri" w:eastAsia="SimSun" w:hAnsi="Calibri" w:cs="Calibri"/>
          <w:lang w:eastAsia="zh-CN"/>
        </w:rPr>
        <w:t>signée</w:t>
      </w:r>
      <w:r w:rsidR="00694879" w:rsidRPr="00357954">
        <w:rPr>
          <w:rFonts w:ascii="Calibri" w:eastAsia="SimSun" w:hAnsi="Calibri" w:cs="Calibri"/>
          <w:lang w:eastAsia="zh-CN"/>
        </w:rPr>
        <w:t>s</w:t>
      </w:r>
      <w:r w:rsidRPr="00357954">
        <w:rPr>
          <w:rFonts w:ascii="Calibri" w:eastAsia="SimSun" w:hAnsi="Calibri" w:cs="Calibri"/>
          <w:lang w:eastAsia="zh-CN"/>
        </w:rPr>
        <w:t xml:space="preserve"> portant mention des taux appliqués et du montant des primes annuelles, et ce après la notification de </w:t>
      </w:r>
      <w:r w:rsidR="00694879" w:rsidRPr="00357954">
        <w:rPr>
          <w:rFonts w:ascii="Calibri" w:eastAsia="SimSun" w:hAnsi="Calibri" w:cs="Calibri"/>
          <w:lang w:eastAsia="zh-CN"/>
        </w:rPr>
        <w:t>l’ordre de service de commencement</w:t>
      </w:r>
      <w:r w:rsidRPr="00357954">
        <w:rPr>
          <w:rFonts w:ascii="Calibri" w:eastAsia="SimSun" w:hAnsi="Calibri" w:cs="Calibri"/>
          <w:lang w:eastAsia="zh-CN"/>
        </w:rPr>
        <w:t>.</w:t>
      </w:r>
    </w:p>
    <w:p w:rsidR="00965F87" w:rsidRPr="00F64A2F" w:rsidRDefault="00965F87" w:rsidP="00B86B9A">
      <w:pPr>
        <w:ind w:left="-284" w:right="-427"/>
        <w:rPr>
          <w:rFonts w:ascii="Arial" w:hAnsi="Arial" w:cs="Arial"/>
          <w:b/>
          <w:bCs/>
          <w:color w:val="000000"/>
          <w:sz w:val="12"/>
          <w:szCs w:val="12"/>
        </w:rPr>
      </w:pPr>
    </w:p>
    <w:p w:rsidR="00E937FD" w:rsidRDefault="00E937FD" w:rsidP="00657F1C">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ARTICLE 2</w:t>
      </w:r>
      <w:r w:rsidR="00B91629" w:rsidRPr="00357954">
        <w:rPr>
          <w:rFonts w:ascii="Calibri" w:hAnsi="Calibri" w:cs="Calibri"/>
          <w:kern w:val="0"/>
          <w:sz w:val="24"/>
          <w:szCs w:val="24"/>
          <w:u w:val="single"/>
        </w:rPr>
        <w:t>7</w:t>
      </w:r>
      <w:r w:rsidRPr="00357954">
        <w:rPr>
          <w:rFonts w:ascii="Calibri" w:hAnsi="Calibri" w:cs="Calibri"/>
          <w:kern w:val="0"/>
          <w:sz w:val="24"/>
          <w:szCs w:val="24"/>
          <w:u w:val="single"/>
        </w:rPr>
        <w:t xml:space="preserve"> : REVISION DU MARCHE.</w:t>
      </w:r>
    </w:p>
    <w:p w:rsidR="00C733B5" w:rsidRPr="00C733B5" w:rsidRDefault="00C733B5" w:rsidP="00C733B5">
      <w:pPr>
        <w:ind w:left="-284" w:right="-710"/>
        <w:jc w:val="both"/>
        <w:rPr>
          <w:rFonts w:ascii="Calibri" w:eastAsia="SimSun" w:hAnsi="Calibri" w:cs="Calibri"/>
          <w:lang w:eastAsia="zh-CN"/>
        </w:rPr>
      </w:pPr>
      <w:r w:rsidRPr="00C733B5">
        <w:rPr>
          <w:rFonts w:ascii="Calibri" w:eastAsia="SimSun" w:hAnsi="Calibri" w:cs="Calibri"/>
          <w:lang w:eastAsia="zh-CN"/>
        </w:rPr>
        <w:t>Au cas où les prestations à assurer, indiquées à l’article 28 ci-dessous, soient modifiées, l’Administration avisera le titulaire du marché qui doit en prendre acte. En cas d’accord, un avenant sera établi afin de préciser la date d’effet de la modification de ces prestations sur la base des primes d’assurances arrêtées dans le présent marché.</w:t>
      </w:r>
    </w:p>
    <w:p w:rsidR="007F3F32" w:rsidRPr="00144B4B" w:rsidRDefault="007F3F32" w:rsidP="00657F1C">
      <w:pPr>
        <w:ind w:left="-284" w:right="-427"/>
        <w:rPr>
          <w:rFonts w:asciiTheme="minorBidi" w:hAnsiTheme="minorBidi" w:cstheme="minorBidi"/>
          <w:b/>
          <w:bCs/>
          <w:color w:val="0000FF"/>
          <w:u w:val="single"/>
        </w:rPr>
      </w:pPr>
    </w:p>
    <w:p w:rsidR="007F3F32" w:rsidRPr="00B960D1" w:rsidRDefault="007F3F32" w:rsidP="00B960D1">
      <w:pPr>
        <w:pStyle w:val="Titre1"/>
        <w:spacing w:before="0" w:after="0"/>
        <w:ind w:left="-284" w:right="-427"/>
        <w:jc w:val="center"/>
        <w:rPr>
          <w:caps/>
          <w:kern w:val="0"/>
          <w:sz w:val="24"/>
          <w:szCs w:val="24"/>
          <w:u w:val="single"/>
        </w:rPr>
      </w:pPr>
      <w:r w:rsidRPr="00FA6459">
        <w:rPr>
          <w:caps/>
          <w:kern w:val="0"/>
          <w:sz w:val="24"/>
          <w:szCs w:val="24"/>
          <w:u w:val="single"/>
        </w:rPr>
        <w:t xml:space="preserve">Chapitre </w:t>
      </w:r>
      <w:r>
        <w:rPr>
          <w:caps/>
          <w:kern w:val="0"/>
          <w:sz w:val="24"/>
          <w:szCs w:val="24"/>
          <w:u w:val="single"/>
        </w:rPr>
        <w:t>I</w:t>
      </w:r>
      <w:r w:rsidR="00951DAB">
        <w:rPr>
          <w:caps/>
          <w:kern w:val="0"/>
          <w:sz w:val="24"/>
          <w:szCs w:val="24"/>
          <w:u w:val="single"/>
        </w:rPr>
        <w:t>ii</w:t>
      </w:r>
      <w:r w:rsidRPr="00FA6459">
        <w:rPr>
          <w:caps/>
          <w:kern w:val="0"/>
          <w:sz w:val="24"/>
          <w:szCs w:val="24"/>
          <w:u w:val="single"/>
        </w:rPr>
        <w:t xml:space="preserve">: clauses </w:t>
      </w:r>
      <w:r>
        <w:rPr>
          <w:caps/>
          <w:kern w:val="0"/>
          <w:sz w:val="24"/>
          <w:szCs w:val="24"/>
          <w:u w:val="single"/>
        </w:rPr>
        <w:t>techniques PARTICULIERes</w:t>
      </w:r>
    </w:p>
    <w:p w:rsidR="007F3F32" w:rsidRPr="00357954" w:rsidRDefault="004A529D" w:rsidP="00657F1C">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ARTICLE 28 : PRESTATIONS :</w:t>
      </w:r>
    </w:p>
    <w:p w:rsidR="00F201C3" w:rsidRPr="009B4622" w:rsidRDefault="00965F87" w:rsidP="00965F87">
      <w:pPr>
        <w:ind w:left="-284" w:right="-710"/>
        <w:jc w:val="both"/>
        <w:rPr>
          <w:rFonts w:ascii="Berlin Sans FB Demi" w:eastAsia="SimSun" w:hAnsi="Berlin Sans FB Demi" w:cs="Calibri"/>
          <w:b/>
          <w:bCs/>
          <w:i/>
          <w:iCs/>
          <w:u w:val="single"/>
          <w:lang w:eastAsia="zh-CN"/>
        </w:rPr>
      </w:pPr>
      <w:r w:rsidRPr="009B4622">
        <w:rPr>
          <w:rFonts w:ascii="Berlin Sans FB Demi" w:eastAsia="SimSun" w:hAnsi="Berlin Sans FB Demi" w:cs="Calibri"/>
          <w:b/>
          <w:bCs/>
          <w:i/>
          <w:iCs/>
          <w:u w:val="single"/>
          <w:lang w:eastAsia="zh-CN"/>
        </w:rPr>
        <w:t>I-Incendies</w:t>
      </w:r>
      <w:r w:rsidR="007F3F32" w:rsidRPr="009B4622">
        <w:rPr>
          <w:rFonts w:ascii="Berlin Sans FB Demi" w:eastAsia="SimSun" w:hAnsi="Berlin Sans FB Demi" w:cs="Calibri"/>
          <w:b/>
          <w:bCs/>
          <w:i/>
          <w:iCs/>
          <w:u w:val="single"/>
          <w:lang w:eastAsia="zh-CN"/>
        </w:rPr>
        <w:t xml:space="preserve"> </w:t>
      </w:r>
    </w:p>
    <w:p w:rsidR="007F3F32" w:rsidRPr="00357954" w:rsidRDefault="00DE6F6B" w:rsidP="00DE6F6B">
      <w:pPr>
        <w:ind w:left="-284" w:right="-710"/>
        <w:jc w:val="both"/>
        <w:rPr>
          <w:rFonts w:ascii="Bodoni MT Black" w:eastAsia="SimSun" w:hAnsi="Bodoni MT Black" w:cs="Calibri"/>
          <w:b/>
          <w:bCs/>
          <w:lang w:eastAsia="zh-CN"/>
        </w:rPr>
      </w:pPr>
      <w:r>
        <w:rPr>
          <w:rFonts w:ascii="Bodoni MT Black" w:eastAsia="SimSun" w:hAnsi="Bodoni MT Black" w:cs="Calibri"/>
          <w:b/>
          <w:bCs/>
          <w:lang w:eastAsia="zh-CN"/>
        </w:rPr>
        <w:t xml:space="preserve">            </w:t>
      </w:r>
      <w:r w:rsidR="007F3F32" w:rsidRPr="00357954">
        <w:rPr>
          <w:rFonts w:ascii="Bodoni MT Black" w:eastAsia="SimSun" w:hAnsi="Bodoni MT Black" w:cs="Calibri"/>
          <w:b/>
          <w:bCs/>
          <w:lang w:eastAsia="zh-CN"/>
        </w:rPr>
        <w:t>Biens immobilier</w:t>
      </w:r>
      <w:r>
        <w:rPr>
          <w:rFonts w:ascii="Bodoni MT Black" w:eastAsia="SimSun" w:hAnsi="Bodoni MT Black" w:cs="Calibri"/>
          <w:b/>
          <w:bCs/>
          <w:lang w:eastAsia="zh-CN"/>
        </w:rPr>
        <w:t>s</w:t>
      </w:r>
      <w:r w:rsidR="007F3F32" w:rsidRPr="00357954">
        <w:rPr>
          <w:rFonts w:ascii="Bodoni MT Black" w:eastAsia="SimSun" w:hAnsi="Bodoni MT Black" w:cs="Calibri"/>
          <w:b/>
          <w:bCs/>
          <w:lang w:eastAsia="zh-CN"/>
        </w:rPr>
        <w:t xml:space="preserve"> et / ou responsabilité locative : </w:t>
      </w:r>
    </w:p>
    <w:p w:rsidR="007F3F32" w:rsidRPr="00357954" w:rsidRDefault="007F3F32" w:rsidP="007749EA">
      <w:pPr>
        <w:ind w:left="-284" w:right="-710"/>
        <w:jc w:val="both"/>
        <w:rPr>
          <w:rFonts w:ascii="Calibri" w:eastAsia="SimSun" w:hAnsi="Calibri" w:cs="Calibri"/>
          <w:lang w:eastAsia="zh-CN"/>
        </w:rPr>
      </w:pPr>
      <w:r w:rsidRPr="00357954">
        <w:rPr>
          <w:rFonts w:ascii="Calibri" w:eastAsia="SimSun" w:hAnsi="Calibri" w:cs="Calibri"/>
          <w:lang w:eastAsia="zh-CN"/>
        </w:rPr>
        <w:t>Sont couverts l’ensemble des biens immobiliers et leurs aménagement et installions fixes ou mobiles , réputés immeubles par nature ou par destination et notamment les installations de chauffage , d’eau , de Gaz d’électricité  ou de téléphone , tout système , clôtures le tous existant ou pouvant exister au jour du sinistre et appartenant ou loué ou occupé par l’assuré et composant ou devant composer l’industrie qu’il exploite au lieu précisé ci-dessus et décrit dans l’état descriptif ci-annexé .</w:t>
      </w:r>
    </w:p>
    <w:p w:rsidR="00A80F75" w:rsidRPr="002822BF" w:rsidRDefault="00A80F75" w:rsidP="00657F1C">
      <w:pPr>
        <w:ind w:left="-284" w:right="-427"/>
        <w:rPr>
          <w:rFonts w:asciiTheme="minorBidi" w:hAnsiTheme="minorBidi" w:cstheme="minorBidi"/>
          <w:sz w:val="12"/>
          <w:szCs w:val="12"/>
          <w:lang w:eastAsia="en-US"/>
        </w:rPr>
      </w:pPr>
    </w:p>
    <w:p w:rsidR="007F3F32" w:rsidRPr="00357954" w:rsidRDefault="00F201C3" w:rsidP="00D618B2">
      <w:pPr>
        <w:ind w:left="-284" w:right="-710"/>
        <w:jc w:val="both"/>
        <w:rPr>
          <w:rFonts w:ascii="Bodoni MT Black" w:eastAsia="SimSun" w:hAnsi="Bodoni MT Black" w:cs="Calibri"/>
          <w:b/>
          <w:bCs/>
          <w:lang w:eastAsia="zh-CN"/>
        </w:rPr>
      </w:pPr>
      <w:r w:rsidRPr="00357954">
        <w:rPr>
          <w:rFonts w:ascii="Bodoni MT Black" w:eastAsia="SimSun" w:hAnsi="Bodoni MT Black" w:cs="Calibri"/>
          <w:b/>
          <w:bCs/>
          <w:lang w:eastAsia="zh-CN"/>
        </w:rPr>
        <w:t xml:space="preserve">     </w:t>
      </w:r>
      <w:r w:rsidR="007749EA" w:rsidRPr="00357954">
        <w:rPr>
          <w:rFonts w:ascii="Bodoni MT Black" w:eastAsia="SimSun" w:hAnsi="Bodoni MT Black" w:cs="Calibri"/>
          <w:b/>
          <w:bCs/>
          <w:lang w:eastAsia="zh-CN"/>
        </w:rPr>
        <w:tab/>
      </w:r>
      <w:r w:rsidR="007F3F32" w:rsidRPr="00357954">
        <w:rPr>
          <w:rFonts w:ascii="Bodoni MT Black" w:eastAsia="SimSun" w:hAnsi="Bodoni MT Black" w:cs="Calibri"/>
          <w:b/>
          <w:bCs/>
          <w:lang w:eastAsia="zh-CN"/>
        </w:rPr>
        <w:t xml:space="preserve">Mobilier, </w:t>
      </w:r>
      <w:r w:rsidR="007749EA" w:rsidRPr="00357954">
        <w:rPr>
          <w:rFonts w:ascii="Bodoni MT Black" w:eastAsia="SimSun" w:hAnsi="Bodoni MT Black" w:cs="Calibri"/>
          <w:b/>
          <w:bCs/>
          <w:lang w:eastAsia="zh-CN"/>
        </w:rPr>
        <w:t>matériel,</w:t>
      </w:r>
      <w:r w:rsidR="007F3F32" w:rsidRPr="00357954">
        <w:rPr>
          <w:rFonts w:ascii="Bodoni MT Black" w:eastAsia="SimSun" w:hAnsi="Bodoni MT Black" w:cs="Calibri"/>
          <w:b/>
          <w:bCs/>
          <w:lang w:eastAsia="zh-CN"/>
        </w:rPr>
        <w:t xml:space="preserve"> outillage et agencement : </w:t>
      </w:r>
    </w:p>
    <w:p w:rsidR="007F3F32" w:rsidRPr="00357954" w:rsidRDefault="007F3F32" w:rsidP="007749EA">
      <w:pPr>
        <w:ind w:left="-284" w:right="-710"/>
        <w:jc w:val="both"/>
        <w:rPr>
          <w:rFonts w:ascii="Calibri" w:eastAsia="SimSun" w:hAnsi="Calibri" w:cs="Calibri"/>
          <w:lang w:eastAsia="zh-CN"/>
        </w:rPr>
      </w:pPr>
      <w:r w:rsidRPr="00357954">
        <w:rPr>
          <w:rFonts w:ascii="Calibri" w:eastAsia="SimSun" w:hAnsi="Calibri" w:cs="Calibri"/>
          <w:lang w:eastAsia="zh-CN"/>
        </w:rPr>
        <w:t xml:space="preserve">Sont couverts l’ensemble et la généralité des matériels professionnels, appareils, engins et installations les plus variés, portatifs ou roulants, fixes ou mobiles, le mobiliers industriel et commercial, l’outillage , les aménagements et agencement de toutes sortes , le mobilier meublant , le matériel et outillage nécessaire , machines et objet de toute nature nécessaires aux activités de l’assuré , le tout se trouvant ou pouvant se trouver sous abri , à l’intérieur des bâtiments </w:t>
      </w:r>
    </w:p>
    <w:p w:rsidR="00387F6C" w:rsidRPr="002822BF" w:rsidRDefault="00387F6C" w:rsidP="00387F6C">
      <w:pPr>
        <w:ind w:left="-284" w:right="-427"/>
        <w:rPr>
          <w:rFonts w:asciiTheme="minorBidi" w:hAnsiTheme="minorBidi" w:cstheme="minorBidi"/>
          <w:sz w:val="12"/>
          <w:szCs w:val="12"/>
          <w:lang w:eastAsia="en-US"/>
        </w:rPr>
      </w:pPr>
    </w:p>
    <w:p w:rsidR="007F3F32" w:rsidRPr="00F113CE" w:rsidRDefault="00F201C3" w:rsidP="00D618B2">
      <w:pPr>
        <w:ind w:left="-284" w:right="-710"/>
        <w:jc w:val="both"/>
        <w:rPr>
          <w:rFonts w:ascii="Bodoni MT Black" w:eastAsia="SimSun" w:hAnsi="Bodoni MT Black" w:cs="Calibri"/>
          <w:b/>
          <w:bCs/>
          <w:lang w:eastAsia="zh-CN"/>
        </w:rPr>
      </w:pPr>
      <w:r w:rsidRPr="00357954">
        <w:rPr>
          <w:rFonts w:ascii="Bodoni MT Black" w:eastAsia="SimSun" w:hAnsi="Bodoni MT Black" w:cs="Calibri"/>
          <w:b/>
          <w:bCs/>
          <w:lang w:eastAsia="zh-CN"/>
        </w:rPr>
        <w:t xml:space="preserve">       </w:t>
      </w:r>
      <w:r w:rsidR="007749EA" w:rsidRPr="00357954">
        <w:rPr>
          <w:rFonts w:ascii="Bodoni MT Black" w:eastAsia="SimSun" w:hAnsi="Bodoni MT Black" w:cs="Calibri"/>
          <w:b/>
          <w:bCs/>
          <w:lang w:eastAsia="zh-CN"/>
        </w:rPr>
        <w:tab/>
      </w:r>
      <w:r w:rsidR="007F3F32" w:rsidRPr="00F113CE">
        <w:rPr>
          <w:rFonts w:ascii="Bodoni MT Black" w:eastAsia="SimSun" w:hAnsi="Bodoni MT Black" w:cs="Calibri"/>
          <w:b/>
          <w:bCs/>
          <w:lang w:eastAsia="zh-CN"/>
        </w:rPr>
        <w:t xml:space="preserve">Recours des voisins et des tiers : </w:t>
      </w:r>
    </w:p>
    <w:p w:rsidR="007F3F32" w:rsidRPr="00F113CE" w:rsidRDefault="007F3F32" w:rsidP="007749EA">
      <w:pPr>
        <w:ind w:left="-284" w:right="-710"/>
        <w:jc w:val="both"/>
        <w:rPr>
          <w:rFonts w:ascii="Calibri" w:eastAsia="SimSun" w:hAnsi="Calibri" w:cs="Calibri"/>
          <w:lang w:eastAsia="zh-CN"/>
        </w:rPr>
      </w:pPr>
      <w:r w:rsidRPr="00F113CE">
        <w:rPr>
          <w:rFonts w:ascii="Calibri" w:eastAsia="SimSun" w:hAnsi="Calibri" w:cs="Calibri"/>
          <w:lang w:eastAsia="zh-CN"/>
        </w:rPr>
        <w:t>Est  garantit le recours que les voisins et / ou les tiers en général pourraient exercer contre l’assuré pour tous les dommages couverts par le présent contrat résultant d’incendie explosion et / ou dégâts des eaux, causés à leurs biens, meubles et immeubles, mais encore à la privation de jouissance et à la perte de loyer dont pourraient être victimes les tiers atteints par le sinistre.</w:t>
      </w:r>
    </w:p>
    <w:p w:rsidR="00C549E0" w:rsidRPr="00F113CE" w:rsidRDefault="007F3F32" w:rsidP="007749EA">
      <w:pPr>
        <w:ind w:left="-284" w:right="-710"/>
        <w:jc w:val="both"/>
        <w:rPr>
          <w:rFonts w:ascii="Calibri" w:eastAsia="SimSun" w:hAnsi="Calibri" w:cs="Calibri"/>
          <w:lang w:eastAsia="zh-CN"/>
        </w:rPr>
      </w:pPr>
      <w:r w:rsidRPr="00F113CE">
        <w:rPr>
          <w:rFonts w:ascii="Calibri" w:eastAsia="SimSun" w:hAnsi="Calibri" w:cs="Calibri"/>
          <w:lang w:eastAsia="zh-CN"/>
        </w:rPr>
        <w:t>La présente garantie joue également pour les biens non assurés par le présent contrat et situés dans les lieux garantis, et après épuisement des couvertures pouvant existé par ailleurs.</w:t>
      </w:r>
    </w:p>
    <w:p w:rsidR="00B86B9A" w:rsidRPr="002822BF" w:rsidRDefault="00B86B9A" w:rsidP="00B86B9A">
      <w:pPr>
        <w:ind w:left="-284" w:right="-427"/>
        <w:rPr>
          <w:rFonts w:asciiTheme="minorBidi" w:hAnsiTheme="minorBidi" w:cstheme="minorBidi"/>
          <w:sz w:val="12"/>
          <w:szCs w:val="12"/>
          <w:lang w:eastAsia="en-US"/>
        </w:rPr>
      </w:pPr>
    </w:p>
    <w:p w:rsidR="00F201C3" w:rsidRPr="009B4622" w:rsidRDefault="00B86B9A" w:rsidP="00B86B9A">
      <w:pPr>
        <w:ind w:left="-284" w:right="-710"/>
        <w:jc w:val="both"/>
        <w:rPr>
          <w:rFonts w:ascii="Berlin Sans FB Demi" w:eastAsia="SimSun" w:hAnsi="Berlin Sans FB Demi" w:cs="Calibri"/>
          <w:b/>
          <w:bCs/>
          <w:i/>
          <w:iCs/>
          <w:u w:val="single"/>
          <w:lang w:eastAsia="zh-CN"/>
        </w:rPr>
      </w:pPr>
      <w:r w:rsidRPr="009B4622">
        <w:rPr>
          <w:rFonts w:ascii="Berlin Sans FB Demi" w:eastAsia="SimSun" w:hAnsi="Berlin Sans FB Demi" w:cs="Calibri"/>
          <w:b/>
          <w:bCs/>
          <w:i/>
          <w:iCs/>
          <w:u w:val="single"/>
          <w:lang w:eastAsia="zh-CN"/>
        </w:rPr>
        <w:t>II-</w:t>
      </w:r>
      <w:r w:rsidR="00F201C3" w:rsidRPr="009B4622">
        <w:rPr>
          <w:rFonts w:ascii="Berlin Sans FB Demi" w:eastAsia="SimSun" w:hAnsi="Berlin Sans FB Demi" w:cs="Calibri"/>
          <w:b/>
          <w:bCs/>
          <w:i/>
          <w:iCs/>
          <w:u w:val="single"/>
          <w:lang w:eastAsia="zh-CN"/>
        </w:rPr>
        <w:t xml:space="preserve">Responsabilité Civile </w:t>
      </w:r>
    </w:p>
    <w:p w:rsidR="00F201C3" w:rsidRPr="00357954" w:rsidRDefault="00F201C3" w:rsidP="00B86B9A">
      <w:pPr>
        <w:ind w:left="-284" w:right="-710"/>
        <w:jc w:val="both"/>
        <w:rPr>
          <w:rFonts w:ascii="Calibri" w:eastAsia="SimSun" w:hAnsi="Calibri" w:cs="Calibri"/>
          <w:lang w:eastAsia="zh-CN"/>
        </w:rPr>
      </w:pPr>
      <w:r w:rsidRPr="00357954">
        <w:rPr>
          <w:rFonts w:ascii="Calibri" w:eastAsia="SimSun" w:hAnsi="Calibri" w:cs="Calibri"/>
          <w:lang w:eastAsia="zh-CN"/>
        </w:rPr>
        <w:t>Contre les conséquences pé</w:t>
      </w:r>
      <w:r w:rsidR="00AA7429">
        <w:rPr>
          <w:rFonts w:ascii="Calibri" w:eastAsia="SimSun" w:hAnsi="Calibri" w:cs="Calibri"/>
          <w:lang w:eastAsia="zh-CN"/>
        </w:rPr>
        <w:t>cuniaires de la responsabilité c</w:t>
      </w:r>
      <w:r w:rsidRPr="00357954">
        <w:rPr>
          <w:rFonts w:ascii="Calibri" w:eastAsia="SimSun" w:hAnsi="Calibri" w:cs="Calibri"/>
          <w:lang w:eastAsia="zh-CN"/>
        </w:rPr>
        <w:t>ivile</w:t>
      </w:r>
      <w:r w:rsidR="00C85F4F" w:rsidRPr="00357954">
        <w:rPr>
          <w:rFonts w:ascii="Calibri" w:eastAsia="SimSun" w:hAnsi="Calibri" w:cs="Calibri"/>
          <w:lang w:eastAsia="zh-CN"/>
        </w:rPr>
        <w:t xml:space="preserve"> de la commune de Salé et ses arrondissements, </w:t>
      </w:r>
      <w:r w:rsidRPr="00357954">
        <w:rPr>
          <w:rFonts w:ascii="Calibri" w:eastAsia="SimSun" w:hAnsi="Calibri" w:cs="Calibri"/>
          <w:lang w:eastAsia="zh-CN"/>
        </w:rPr>
        <w:t>à raison des accidents corporels et matériels causés aux tiers et provenant du fait :</w:t>
      </w:r>
      <w:r w:rsidR="004D0589" w:rsidRPr="00357954">
        <w:rPr>
          <w:rFonts w:ascii="Calibri" w:eastAsia="SimSun" w:hAnsi="Calibri" w:cs="Calibri"/>
          <w:lang w:eastAsia="zh-CN"/>
        </w:rPr>
        <w:t xml:space="preserve"> </w:t>
      </w:r>
    </w:p>
    <w:p w:rsidR="004D0589" w:rsidRPr="00357954" w:rsidRDefault="00F201C3" w:rsidP="00B86B9A">
      <w:pPr>
        <w:ind w:left="-284" w:right="-710"/>
        <w:jc w:val="both"/>
        <w:rPr>
          <w:rFonts w:ascii="Calibri" w:eastAsia="SimSun" w:hAnsi="Calibri" w:cs="Calibri"/>
          <w:lang w:eastAsia="zh-CN"/>
        </w:rPr>
      </w:pPr>
      <w:r w:rsidRPr="00357954">
        <w:rPr>
          <w:rFonts w:ascii="Calibri" w:eastAsia="SimSun" w:hAnsi="Calibri" w:cs="Calibri"/>
          <w:lang w:eastAsia="zh-CN"/>
        </w:rPr>
        <w:t>Des Immeubles ou parties d’immeubles lui appartenant ou loués par elle</w:t>
      </w:r>
      <w:r w:rsidR="004D0589" w:rsidRPr="00357954">
        <w:rPr>
          <w:rFonts w:ascii="Calibri" w:eastAsia="SimSun" w:hAnsi="Calibri" w:cs="Calibri"/>
          <w:lang w:eastAsia="zh-CN"/>
        </w:rPr>
        <w:t>.</w:t>
      </w:r>
    </w:p>
    <w:p w:rsidR="004D0589" w:rsidRPr="00357954" w:rsidRDefault="004D0589" w:rsidP="00B86B9A">
      <w:pPr>
        <w:ind w:left="-284" w:right="-710"/>
        <w:jc w:val="both"/>
        <w:rPr>
          <w:rFonts w:ascii="Calibri" w:eastAsia="SimSun" w:hAnsi="Calibri" w:cs="Calibri"/>
          <w:lang w:eastAsia="zh-CN"/>
        </w:rPr>
      </w:pPr>
      <w:r w:rsidRPr="00357954">
        <w:rPr>
          <w:rFonts w:ascii="Calibri" w:eastAsia="SimSun" w:hAnsi="Calibri" w:cs="Calibri"/>
          <w:lang w:eastAsia="zh-CN"/>
        </w:rPr>
        <w:t>D</w:t>
      </w:r>
      <w:r w:rsidR="00F201C3" w:rsidRPr="00357954">
        <w:rPr>
          <w:rFonts w:ascii="Calibri" w:eastAsia="SimSun" w:hAnsi="Calibri" w:cs="Calibri"/>
          <w:lang w:eastAsia="zh-CN"/>
        </w:rPr>
        <w:t xml:space="preserve">e ses biens meubles ou immeubles </w:t>
      </w:r>
    </w:p>
    <w:p w:rsidR="00F201C3" w:rsidRPr="00357954" w:rsidRDefault="004D0589" w:rsidP="00B86B9A">
      <w:pPr>
        <w:ind w:left="-284" w:right="-710"/>
        <w:jc w:val="both"/>
        <w:rPr>
          <w:rFonts w:ascii="Calibri" w:eastAsia="SimSun" w:hAnsi="Calibri" w:cs="Calibri"/>
          <w:lang w:eastAsia="zh-CN"/>
        </w:rPr>
      </w:pPr>
      <w:r w:rsidRPr="00357954">
        <w:rPr>
          <w:rFonts w:ascii="Calibri" w:eastAsia="SimSun" w:hAnsi="Calibri" w:cs="Calibri"/>
          <w:lang w:eastAsia="zh-CN"/>
        </w:rPr>
        <w:t>D</w:t>
      </w:r>
      <w:r w:rsidR="00F201C3" w:rsidRPr="00357954">
        <w:rPr>
          <w:rFonts w:ascii="Calibri" w:eastAsia="SimSun" w:hAnsi="Calibri" w:cs="Calibri"/>
          <w:lang w:eastAsia="zh-CN"/>
        </w:rPr>
        <w:t>e son matériel et outillage et autres ainsi que leur entretien</w:t>
      </w:r>
      <w:r w:rsidR="00B86B9A" w:rsidRPr="00357954">
        <w:rPr>
          <w:rFonts w:ascii="Calibri" w:eastAsia="SimSun" w:hAnsi="Calibri" w:cs="Calibri"/>
          <w:lang w:eastAsia="zh-CN"/>
        </w:rPr>
        <w:t xml:space="preserve"> </w:t>
      </w:r>
      <w:r w:rsidR="004E2DA5" w:rsidRPr="00357954">
        <w:rPr>
          <w:rFonts w:ascii="Calibri" w:eastAsia="SimSun" w:hAnsi="Calibri" w:cs="Calibri"/>
          <w:b/>
          <w:bCs/>
          <w:i/>
          <w:iCs/>
          <w:lang w:eastAsia="zh-CN"/>
        </w:rPr>
        <w:t>(voir</w:t>
      </w:r>
      <w:r w:rsidR="00F201C3" w:rsidRPr="00357954">
        <w:rPr>
          <w:rFonts w:ascii="Calibri" w:eastAsia="SimSun" w:hAnsi="Calibri" w:cs="Calibri"/>
          <w:b/>
          <w:bCs/>
          <w:i/>
          <w:iCs/>
          <w:lang w:eastAsia="zh-CN"/>
        </w:rPr>
        <w:t xml:space="preserve"> état des locaux de la </w:t>
      </w:r>
      <w:r w:rsidR="004E2DA5" w:rsidRPr="00357954">
        <w:rPr>
          <w:rFonts w:ascii="Calibri" w:eastAsia="SimSun" w:hAnsi="Calibri" w:cs="Calibri"/>
          <w:b/>
          <w:bCs/>
          <w:i/>
          <w:iCs/>
          <w:lang w:eastAsia="zh-CN"/>
        </w:rPr>
        <w:t>commune)</w:t>
      </w:r>
      <w:r w:rsidR="00F201C3" w:rsidRPr="00357954">
        <w:rPr>
          <w:rFonts w:ascii="Calibri" w:eastAsia="SimSun" w:hAnsi="Calibri" w:cs="Calibri"/>
          <w:b/>
          <w:bCs/>
          <w:i/>
          <w:iCs/>
          <w:lang w:eastAsia="zh-CN"/>
        </w:rPr>
        <w:t>.</w:t>
      </w:r>
    </w:p>
    <w:p w:rsidR="00951DAB" w:rsidRPr="009B4622" w:rsidRDefault="00387F6C" w:rsidP="00387F6C">
      <w:pPr>
        <w:ind w:left="-284" w:right="-710"/>
        <w:jc w:val="both"/>
        <w:rPr>
          <w:rFonts w:ascii="Berlin Sans FB Demi" w:eastAsia="SimSun" w:hAnsi="Berlin Sans FB Demi" w:cs="Calibri"/>
          <w:b/>
          <w:bCs/>
          <w:i/>
          <w:iCs/>
          <w:u w:val="single"/>
          <w:lang w:eastAsia="zh-CN"/>
        </w:rPr>
      </w:pPr>
      <w:r w:rsidRPr="009B4622">
        <w:rPr>
          <w:rFonts w:ascii="Berlin Sans FB Demi" w:eastAsia="SimSun" w:hAnsi="Berlin Sans FB Demi" w:cs="Calibri"/>
          <w:b/>
          <w:bCs/>
          <w:i/>
          <w:iCs/>
          <w:u w:val="single"/>
          <w:lang w:eastAsia="zh-CN"/>
        </w:rPr>
        <w:t>III-</w:t>
      </w:r>
      <w:r w:rsidR="00951DAB" w:rsidRPr="009B4622">
        <w:rPr>
          <w:rFonts w:ascii="Berlin Sans FB Demi" w:eastAsia="SimSun" w:hAnsi="Berlin Sans FB Demi" w:cs="Calibri"/>
          <w:b/>
          <w:bCs/>
          <w:i/>
          <w:iCs/>
          <w:u w:val="single"/>
          <w:lang w:eastAsia="zh-CN"/>
        </w:rPr>
        <w:t>Evénements catastrophiques</w:t>
      </w:r>
    </w:p>
    <w:p w:rsidR="00D579B6" w:rsidRPr="00357954" w:rsidRDefault="00D579B6" w:rsidP="00387F6C">
      <w:pPr>
        <w:ind w:left="-284" w:right="-710"/>
        <w:jc w:val="both"/>
        <w:rPr>
          <w:rFonts w:ascii="Calibri" w:eastAsia="SimSun" w:hAnsi="Calibri" w:cs="Calibri"/>
          <w:lang w:eastAsia="zh-CN"/>
        </w:rPr>
      </w:pPr>
      <w:r w:rsidRPr="00357954">
        <w:rPr>
          <w:rFonts w:ascii="Calibri" w:eastAsia="SimSun" w:hAnsi="Calibri" w:cs="Calibri"/>
          <w:lang w:eastAsia="zh-CN"/>
        </w:rPr>
        <w:t xml:space="preserve">Les événements catastrophiques tels qu’ils sont définis par la loi </w:t>
      </w:r>
      <w:r w:rsidR="00AA7429">
        <w:rPr>
          <w:rFonts w:ascii="Calibri" w:eastAsia="SimSun" w:hAnsi="Calibri" w:cs="Calibri"/>
          <w:lang w:eastAsia="zh-CN"/>
        </w:rPr>
        <w:t>n°</w:t>
      </w:r>
      <w:r w:rsidRPr="00357954">
        <w:rPr>
          <w:rFonts w:ascii="Calibri" w:eastAsia="SimSun" w:hAnsi="Calibri" w:cs="Calibri"/>
          <w:lang w:eastAsia="zh-CN"/>
        </w:rPr>
        <w:t xml:space="preserve">110.14 instituant un régime de couverture des conséquences et complétant la loi </w:t>
      </w:r>
      <w:r w:rsidR="00AA7429">
        <w:rPr>
          <w:rFonts w:ascii="Calibri" w:eastAsia="SimSun" w:hAnsi="Calibri" w:cs="Calibri"/>
          <w:lang w:eastAsia="zh-CN"/>
        </w:rPr>
        <w:t>n°</w:t>
      </w:r>
      <w:r w:rsidRPr="00357954">
        <w:rPr>
          <w:rFonts w:ascii="Calibri" w:eastAsia="SimSun" w:hAnsi="Calibri" w:cs="Calibri"/>
          <w:lang w:eastAsia="zh-CN"/>
        </w:rPr>
        <w:t>17.99 portant code d’as</w:t>
      </w:r>
      <w:r w:rsidR="00AA7429">
        <w:rPr>
          <w:rFonts w:ascii="Calibri" w:eastAsia="SimSun" w:hAnsi="Calibri" w:cs="Calibri"/>
          <w:lang w:eastAsia="zh-CN"/>
        </w:rPr>
        <w:t>surance promulgué par le Dahir n</w:t>
      </w:r>
      <w:r w:rsidRPr="00357954">
        <w:rPr>
          <w:rFonts w:ascii="Calibri" w:eastAsia="SimSun" w:hAnsi="Calibri" w:cs="Calibri"/>
          <w:lang w:eastAsia="zh-CN"/>
        </w:rPr>
        <w:t>°1</w:t>
      </w:r>
      <w:r w:rsidR="0036609A">
        <w:rPr>
          <w:rFonts w:ascii="Calibri" w:eastAsia="SimSun" w:hAnsi="Calibri" w:cs="Calibri"/>
          <w:lang w:eastAsia="zh-CN"/>
        </w:rPr>
        <w:t>-16-152 du 21 Kaada 1437 (25 Aoû</w:t>
      </w:r>
      <w:r w:rsidRPr="00357954">
        <w:rPr>
          <w:rFonts w:ascii="Calibri" w:eastAsia="SimSun" w:hAnsi="Calibri" w:cs="Calibri"/>
          <w:lang w:eastAsia="zh-CN"/>
        </w:rPr>
        <w:t>t 2016).</w:t>
      </w:r>
    </w:p>
    <w:p w:rsidR="00404A13" w:rsidRPr="009B4622" w:rsidRDefault="00404A13" w:rsidP="009B4622">
      <w:pPr>
        <w:pStyle w:val="p27"/>
        <w:ind w:left="0" w:right="-427"/>
        <w:rPr>
          <w:rFonts w:ascii="Antique Olive Compact" w:hAnsi="Antique Olive Compact"/>
          <w:b/>
          <w:sz w:val="12"/>
          <w:szCs w:val="12"/>
          <w:u w:val="single"/>
          <w:lang w:val="fr-FR" w:eastAsia="zh-CN"/>
        </w:rPr>
      </w:pPr>
    </w:p>
    <w:p w:rsidR="00387F6C" w:rsidRPr="00357954" w:rsidRDefault="007F3F32" w:rsidP="00387F6C">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ARTICLE 2</w:t>
      </w:r>
      <w:r w:rsidR="00B91629" w:rsidRPr="00357954">
        <w:rPr>
          <w:rFonts w:ascii="Calibri" w:hAnsi="Calibri" w:cs="Calibri"/>
          <w:kern w:val="0"/>
          <w:sz w:val="24"/>
          <w:szCs w:val="24"/>
          <w:u w:val="single"/>
        </w:rPr>
        <w:t>9</w:t>
      </w:r>
      <w:r w:rsidRPr="00357954">
        <w:rPr>
          <w:rFonts w:ascii="Calibri" w:hAnsi="Calibri" w:cs="Calibri"/>
          <w:kern w:val="0"/>
          <w:sz w:val="24"/>
          <w:szCs w:val="24"/>
          <w:u w:val="single"/>
        </w:rPr>
        <w:t> : DEFINITION DES PRIX</w:t>
      </w:r>
    </w:p>
    <w:p w:rsidR="007F3F32" w:rsidRPr="00357954" w:rsidRDefault="00387F6C" w:rsidP="00387F6C">
      <w:pPr>
        <w:pStyle w:val="Titre1"/>
        <w:spacing w:before="0" w:after="0"/>
        <w:ind w:left="-284" w:right="-427" w:firstLine="992"/>
        <w:rPr>
          <w:rFonts w:ascii="Calibri" w:hAnsi="Calibri" w:cs="Calibri"/>
          <w:i/>
          <w:iCs/>
          <w:kern w:val="0"/>
          <w:sz w:val="24"/>
          <w:szCs w:val="24"/>
        </w:rPr>
      </w:pPr>
      <w:r w:rsidRPr="00357954">
        <w:rPr>
          <w:rFonts w:ascii="Calibri" w:hAnsi="Calibri" w:cs="Calibri"/>
          <w:i/>
          <w:iCs/>
          <w:kern w:val="0"/>
          <w:sz w:val="24"/>
          <w:szCs w:val="24"/>
        </w:rPr>
        <w:t>A-</w:t>
      </w:r>
      <w:r w:rsidR="007F3F32" w:rsidRPr="00357954">
        <w:rPr>
          <w:rFonts w:ascii="Calibri" w:eastAsia="SimSun" w:hAnsi="Calibri" w:cs="Calibri"/>
          <w:i/>
          <w:iCs/>
          <w:sz w:val="24"/>
          <w:szCs w:val="24"/>
          <w:lang w:eastAsia="zh-CN"/>
        </w:rPr>
        <w:t>Incendie:</w:t>
      </w:r>
    </w:p>
    <w:p w:rsidR="00B86D22" w:rsidRPr="00357954" w:rsidRDefault="00B86D22" w:rsidP="00387F6C">
      <w:pPr>
        <w:pStyle w:val="p37"/>
        <w:ind w:left="1416" w:right="-427" w:firstLine="0"/>
        <w:jc w:val="both"/>
        <w:rPr>
          <w:rFonts w:ascii="Calibri" w:eastAsia="SimSun" w:hAnsi="Calibri" w:cs="Calibri"/>
          <w:lang w:val="fr-FR" w:eastAsia="zh-CN"/>
        </w:rPr>
      </w:pPr>
      <w:r w:rsidRPr="00357954">
        <w:rPr>
          <w:rFonts w:ascii="Calibri" w:eastAsia="SimSun" w:hAnsi="Calibri" w:cs="Calibri"/>
          <w:b/>
          <w:bCs/>
          <w:lang w:val="fr-FR" w:eastAsia="zh-CN"/>
        </w:rPr>
        <w:t>PRIX 1 </w:t>
      </w:r>
      <w:r w:rsidR="00387F6C" w:rsidRPr="00357954">
        <w:rPr>
          <w:rFonts w:ascii="Calibri" w:eastAsia="SimSun" w:hAnsi="Calibri" w:cs="Calibri"/>
          <w:b/>
          <w:bCs/>
          <w:lang w:val="fr-FR" w:eastAsia="zh-CN"/>
        </w:rPr>
        <w:t>:</w:t>
      </w:r>
      <w:r w:rsidR="00387F6C" w:rsidRPr="00357954">
        <w:rPr>
          <w:rFonts w:ascii="Calibri" w:eastAsia="SimSun" w:hAnsi="Calibri" w:cs="Calibri"/>
          <w:lang w:val="fr-FR" w:eastAsia="zh-CN"/>
        </w:rPr>
        <w:t xml:space="preserve"> INCENDIE</w:t>
      </w:r>
      <w:r w:rsidRPr="00357954">
        <w:rPr>
          <w:rFonts w:ascii="Calibri" w:eastAsia="SimSun" w:hAnsi="Calibri" w:cs="Calibri"/>
          <w:lang w:val="fr-FR" w:eastAsia="zh-CN"/>
        </w:rPr>
        <w:t xml:space="preserve">: BATIMENTS  </w:t>
      </w:r>
    </w:p>
    <w:p w:rsidR="00B86D22" w:rsidRPr="00357954" w:rsidRDefault="00B86D22" w:rsidP="00387F6C">
      <w:pPr>
        <w:pStyle w:val="p27"/>
        <w:tabs>
          <w:tab w:val="clear" w:pos="323"/>
          <w:tab w:val="left" w:pos="1582"/>
        </w:tabs>
        <w:ind w:left="1416" w:right="-427"/>
        <w:rPr>
          <w:rFonts w:ascii="Calibri" w:eastAsia="SimSun" w:hAnsi="Calibri" w:cs="Calibri"/>
          <w:lang w:val="fr-FR" w:eastAsia="zh-CN"/>
        </w:rPr>
      </w:pPr>
      <w:r w:rsidRPr="00357954">
        <w:rPr>
          <w:rFonts w:ascii="Calibri" w:eastAsia="SimSun" w:hAnsi="Calibri" w:cs="Calibri"/>
          <w:b/>
          <w:bCs/>
          <w:lang w:val="fr-FR" w:eastAsia="zh-CN"/>
        </w:rPr>
        <w:t>PRIX 2:</w:t>
      </w:r>
      <w:r w:rsidR="009B4622" w:rsidRPr="00357954">
        <w:rPr>
          <w:rFonts w:ascii="Calibri" w:eastAsia="SimSun" w:hAnsi="Calibri" w:cs="Calibri"/>
          <w:lang w:val="fr-FR" w:eastAsia="zh-CN"/>
        </w:rPr>
        <w:t> INCENDIE</w:t>
      </w:r>
      <w:r w:rsidRPr="00357954">
        <w:rPr>
          <w:rFonts w:ascii="Calibri" w:eastAsia="SimSun" w:hAnsi="Calibri" w:cs="Calibri"/>
          <w:lang w:val="fr-FR" w:eastAsia="zh-CN"/>
        </w:rPr>
        <w:t>:</w:t>
      </w:r>
      <w:r w:rsidR="00034642" w:rsidRPr="00357954">
        <w:rPr>
          <w:rFonts w:ascii="Calibri" w:eastAsia="SimSun" w:hAnsi="Calibri" w:cs="Calibri"/>
          <w:lang w:val="fr-FR" w:eastAsia="zh-CN"/>
        </w:rPr>
        <w:t xml:space="preserve"> </w:t>
      </w:r>
      <w:r w:rsidRPr="00357954">
        <w:rPr>
          <w:rFonts w:ascii="Calibri" w:eastAsia="SimSun" w:hAnsi="Calibri" w:cs="Calibri"/>
          <w:lang w:val="fr-FR" w:eastAsia="zh-CN"/>
        </w:rPr>
        <w:t>RISQUE</w:t>
      </w:r>
      <w:r w:rsidR="00B80042">
        <w:rPr>
          <w:rFonts w:ascii="Calibri" w:eastAsia="SimSun" w:hAnsi="Calibri" w:cs="Calibri"/>
          <w:lang w:val="fr-FR" w:eastAsia="zh-CN"/>
        </w:rPr>
        <w:t>S</w:t>
      </w:r>
      <w:r w:rsidRPr="00357954">
        <w:rPr>
          <w:rFonts w:ascii="Calibri" w:eastAsia="SimSun" w:hAnsi="Calibri" w:cs="Calibri"/>
          <w:lang w:val="fr-FR" w:eastAsia="zh-CN"/>
        </w:rPr>
        <w:t xml:space="preserve"> LOCATIFS </w:t>
      </w:r>
    </w:p>
    <w:p w:rsidR="00B86D22" w:rsidRPr="00357954" w:rsidRDefault="00B86D22" w:rsidP="00387F6C">
      <w:pPr>
        <w:pStyle w:val="p27"/>
        <w:tabs>
          <w:tab w:val="clear" w:pos="323"/>
          <w:tab w:val="left" w:pos="1582"/>
        </w:tabs>
        <w:ind w:left="1416" w:right="-427"/>
        <w:rPr>
          <w:rFonts w:ascii="Calibri" w:eastAsia="SimSun" w:hAnsi="Calibri" w:cs="Calibri"/>
          <w:lang w:val="fr-FR" w:eastAsia="zh-CN"/>
        </w:rPr>
      </w:pPr>
      <w:r w:rsidRPr="00357954">
        <w:rPr>
          <w:rFonts w:ascii="Calibri" w:eastAsia="SimSun" w:hAnsi="Calibri" w:cs="Calibri"/>
          <w:b/>
          <w:bCs/>
          <w:lang w:val="fr-FR" w:eastAsia="zh-CN"/>
        </w:rPr>
        <w:t>PRIX 3:</w:t>
      </w:r>
      <w:r w:rsidRPr="00357954">
        <w:rPr>
          <w:rFonts w:ascii="Calibri" w:eastAsia="SimSun" w:hAnsi="Calibri" w:cs="Calibri"/>
          <w:lang w:val="fr-FR" w:eastAsia="zh-CN"/>
        </w:rPr>
        <w:t xml:space="preserve"> INCENDIE: CAPITAUX MATERIEL ET  MOBILIER                                                                     </w:t>
      </w:r>
    </w:p>
    <w:p w:rsidR="00B86D22" w:rsidRDefault="00B86D22" w:rsidP="00387F6C">
      <w:pPr>
        <w:pStyle w:val="p27"/>
        <w:tabs>
          <w:tab w:val="clear" w:pos="323"/>
          <w:tab w:val="left" w:pos="1582"/>
        </w:tabs>
        <w:ind w:left="1416" w:right="-427"/>
        <w:rPr>
          <w:rFonts w:ascii="Calibri" w:eastAsia="SimSun" w:hAnsi="Calibri" w:cs="Calibri"/>
          <w:lang w:val="fr-FR" w:eastAsia="zh-CN"/>
        </w:rPr>
      </w:pPr>
      <w:r w:rsidRPr="00357954">
        <w:rPr>
          <w:rFonts w:ascii="Calibri" w:eastAsia="SimSun" w:hAnsi="Calibri" w:cs="Calibri"/>
          <w:b/>
          <w:bCs/>
          <w:lang w:val="fr-FR" w:eastAsia="zh-CN"/>
        </w:rPr>
        <w:t>PRIX 4 </w:t>
      </w:r>
      <w:r w:rsidR="009B4622" w:rsidRPr="00357954">
        <w:rPr>
          <w:rFonts w:ascii="Calibri" w:eastAsia="SimSun" w:hAnsi="Calibri" w:cs="Calibri"/>
          <w:b/>
          <w:bCs/>
          <w:lang w:val="fr-FR" w:eastAsia="zh-CN"/>
        </w:rPr>
        <w:t>:</w:t>
      </w:r>
      <w:r w:rsidR="009B4622" w:rsidRPr="00357954">
        <w:rPr>
          <w:rFonts w:ascii="Calibri" w:eastAsia="SimSun" w:hAnsi="Calibri" w:cs="Calibri"/>
          <w:lang w:val="fr-FR" w:eastAsia="zh-CN"/>
        </w:rPr>
        <w:t xml:space="preserve"> INCENDIE</w:t>
      </w:r>
      <w:r w:rsidRPr="00357954">
        <w:rPr>
          <w:rFonts w:ascii="Calibri" w:eastAsia="SimSun" w:hAnsi="Calibri" w:cs="Calibri"/>
          <w:lang w:val="fr-FR" w:eastAsia="zh-CN"/>
        </w:rPr>
        <w:t>: RECOURS DES VOISINS  ET DES TIER</w:t>
      </w:r>
      <w:r w:rsidR="00B80042">
        <w:rPr>
          <w:rFonts w:ascii="Calibri" w:eastAsia="SimSun" w:hAnsi="Calibri" w:cs="Calibri"/>
          <w:lang w:val="fr-FR" w:eastAsia="zh-CN"/>
        </w:rPr>
        <w:t>S</w:t>
      </w:r>
      <w:r w:rsidRPr="00357954">
        <w:rPr>
          <w:rFonts w:ascii="Calibri" w:eastAsia="SimSun" w:hAnsi="Calibri" w:cs="Calibri"/>
          <w:lang w:val="fr-FR" w:eastAsia="zh-CN"/>
        </w:rPr>
        <w:t xml:space="preserve">  </w:t>
      </w:r>
    </w:p>
    <w:p w:rsidR="00451B10" w:rsidRDefault="00451B10" w:rsidP="00387F6C">
      <w:pPr>
        <w:pStyle w:val="p27"/>
        <w:tabs>
          <w:tab w:val="clear" w:pos="323"/>
          <w:tab w:val="left" w:pos="1582"/>
        </w:tabs>
        <w:ind w:left="1416" w:right="-427"/>
        <w:rPr>
          <w:rFonts w:ascii="Calibri" w:eastAsia="SimSun" w:hAnsi="Calibri" w:cs="Calibri"/>
          <w:lang w:val="fr-FR" w:eastAsia="zh-CN"/>
        </w:rPr>
      </w:pPr>
    </w:p>
    <w:p w:rsidR="009736D6" w:rsidRPr="00357954" w:rsidRDefault="009736D6" w:rsidP="00387F6C">
      <w:pPr>
        <w:pStyle w:val="p27"/>
        <w:tabs>
          <w:tab w:val="clear" w:pos="323"/>
          <w:tab w:val="left" w:pos="1582"/>
        </w:tabs>
        <w:ind w:left="1416" w:right="-427"/>
        <w:rPr>
          <w:rFonts w:ascii="Calibri" w:eastAsia="SimSun" w:hAnsi="Calibri" w:cs="Calibri"/>
          <w:lang w:val="fr-FR" w:eastAsia="zh-CN"/>
        </w:rPr>
      </w:pPr>
    </w:p>
    <w:p w:rsidR="007F3F32" w:rsidRPr="00357954" w:rsidRDefault="007F3F32" w:rsidP="00C733B5">
      <w:pPr>
        <w:ind w:left="-284" w:right="-710"/>
        <w:jc w:val="both"/>
        <w:rPr>
          <w:rFonts w:ascii="Calibri" w:eastAsia="SimSun" w:hAnsi="Calibri" w:cs="Calibri"/>
          <w:lang w:eastAsia="zh-CN"/>
        </w:rPr>
      </w:pPr>
      <w:r w:rsidRPr="00357954">
        <w:rPr>
          <w:rFonts w:ascii="Calibri" w:eastAsia="SimSun" w:hAnsi="Calibri" w:cs="Calibri"/>
          <w:lang w:eastAsia="zh-CN"/>
        </w:rPr>
        <w:t>Ce</w:t>
      </w:r>
      <w:r w:rsidR="00B86D22" w:rsidRPr="00357954">
        <w:rPr>
          <w:rFonts w:ascii="Calibri" w:eastAsia="SimSun" w:hAnsi="Calibri" w:cs="Calibri"/>
          <w:lang w:eastAsia="zh-CN"/>
        </w:rPr>
        <w:t>s</w:t>
      </w:r>
      <w:r w:rsidRPr="00357954">
        <w:rPr>
          <w:rFonts w:ascii="Calibri" w:eastAsia="SimSun" w:hAnsi="Calibri" w:cs="Calibri"/>
          <w:lang w:eastAsia="zh-CN"/>
        </w:rPr>
        <w:t xml:space="preserve"> prix rémunère</w:t>
      </w:r>
      <w:r w:rsidR="00B86D22" w:rsidRPr="00357954">
        <w:rPr>
          <w:rFonts w:ascii="Calibri" w:eastAsia="SimSun" w:hAnsi="Calibri" w:cs="Calibri"/>
          <w:lang w:eastAsia="zh-CN"/>
        </w:rPr>
        <w:t>nt</w:t>
      </w:r>
      <w:r w:rsidRPr="00357954">
        <w:rPr>
          <w:rFonts w:ascii="Calibri" w:eastAsia="SimSun" w:hAnsi="Calibri" w:cs="Calibri"/>
          <w:lang w:eastAsia="zh-CN"/>
        </w:rPr>
        <w:t xml:space="preserve"> les frais d’assurance incendie telle qu’elle est stipulée </w:t>
      </w:r>
      <w:r w:rsidR="00034642" w:rsidRPr="00357954">
        <w:rPr>
          <w:rFonts w:ascii="Calibri" w:eastAsia="SimSun" w:hAnsi="Calibri" w:cs="Calibri"/>
          <w:lang w:eastAsia="zh-CN"/>
        </w:rPr>
        <w:tab/>
        <w:t>à</w:t>
      </w:r>
      <w:r w:rsidR="00D5542F">
        <w:rPr>
          <w:rFonts w:ascii="Calibri" w:eastAsia="SimSun" w:hAnsi="Calibri" w:cs="Calibri"/>
          <w:lang w:eastAsia="zh-CN"/>
        </w:rPr>
        <w:t xml:space="preserve"> </w:t>
      </w:r>
      <w:r w:rsidRPr="00357954">
        <w:rPr>
          <w:rFonts w:ascii="Calibri" w:eastAsia="SimSun" w:hAnsi="Calibri" w:cs="Calibri"/>
          <w:lang w:eastAsia="zh-CN"/>
        </w:rPr>
        <w:t>l’article 2</w:t>
      </w:r>
      <w:r w:rsidR="00034642" w:rsidRPr="00357954">
        <w:rPr>
          <w:rFonts w:ascii="Calibri" w:eastAsia="SimSun" w:hAnsi="Calibri" w:cs="Calibri"/>
          <w:lang w:eastAsia="zh-CN"/>
        </w:rPr>
        <w:t>8</w:t>
      </w:r>
      <w:r w:rsidRPr="00357954">
        <w:rPr>
          <w:rFonts w:ascii="Calibri" w:eastAsia="SimSun" w:hAnsi="Calibri" w:cs="Calibri"/>
          <w:lang w:eastAsia="zh-CN"/>
        </w:rPr>
        <w:t xml:space="preserve"> d</w:t>
      </w:r>
      <w:r w:rsidR="009736D6">
        <w:rPr>
          <w:rFonts w:ascii="Calibri" w:eastAsia="SimSun" w:hAnsi="Calibri" w:cs="Calibri"/>
          <w:lang w:eastAsia="zh-CN"/>
        </w:rPr>
        <w:t>u CPS et conformément au dahir n</w:t>
      </w:r>
      <w:r w:rsidRPr="00357954">
        <w:rPr>
          <w:rFonts w:ascii="Calibri" w:eastAsia="SimSun" w:hAnsi="Calibri" w:cs="Calibri"/>
          <w:lang w:eastAsia="zh-CN"/>
        </w:rPr>
        <w:t>°1-02-238 du 03 octobre 2002 portant promulgati</w:t>
      </w:r>
      <w:r w:rsidR="00C733B5">
        <w:rPr>
          <w:rFonts w:ascii="Calibri" w:eastAsia="SimSun" w:hAnsi="Calibri" w:cs="Calibri"/>
          <w:lang w:eastAsia="zh-CN"/>
        </w:rPr>
        <w:t xml:space="preserve">on de la loi </w:t>
      </w:r>
      <w:r w:rsidR="009736D6">
        <w:rPr>
          <w:rFonts w:ascii="Calibri" w:eastAsia="SimSun" w:hAnsi="Calibri" w:cs="Calibri"/>
          <w:lang w:eastAsia="zh-CN"/>
        </w:rPr>
        <w:t>n°</w:t>
      </w:r>
      <w:r w:rsidR="00C733B5">
        <w:rPr>
          <w:rFonts w:ascii="Calibri" w:eastAsia="SimSun" w:hAnsi="Calibri" w:cs="Calibri"/>
          <w:lang w:eastAsia="zh-CN"/>
        </w:rPr>
        <w:t xml:space="preserve">17-99 portant code </w:t>
      </w:r>
      <w:r w:rsidRPr="00357954">
        <w:rPr>
          <w:rFonts w:ascii="Calibri" w:eastAsia="SimSun" w:hAnsi="Calibri" w:cs="Calibri"/>
          <w:lang w:eastAsia="zh-CN"/>
        </w:rPr>
        <w:t>des assurances, ainsi que les textes et lois en vigueur en la matière.</w:t>
      </w:r>
    </w:p>
    <w:p w:rsidR="00F201C3" w:rsidRPr="00357954" w:rsidRDefault="00F201C3" w:rsidP="00404A13">
      <w:pPr>
        <w:pStyle w:val="Titre1"/>
        <w:spacing w:before="0" w:after="0"/>
        <w:ind w:left="-284" w:right="-427" w:firstLine="992"/>
        <w:rPr>
          <w:rFonts w:ascii="Calibri" w:eastAsia="SimSun" w:hAnsi="Calibri" w:cs="Calibri"/>
          <w:i/>
          <w:iCs/>
          <w:sz w:val="24"/>
          <w:szCs w:val="24"/>
          <w:lang w:eastAsia="zh-CN"/>
        </w:rPr>
      </w:pPr>
      <w:r w:rsidRPr="00357954">
        <w:rPr>
          <w:rFonts w:ascii="Calibri" w:eastAsia="SimSun" w:hAnsi="Calibri" w:cs="Calibri"/>
          <w:i/>
          <w:iCs/>
          <w:sz w:val="24"/>
          <w:szCs w:val="24"/>
          <w:lang w:eastAsia="zh-CN"/>
        </w:rPr>
        <w:t xml:space="preserve">     </w:t>
      </w:r>
      <w:r w:rsidR="00827B3A" w:rsidRPr="00357954">
        <w:rPr>
          <w:rFonts w:ascii="Calibri" w:eastAsia="SimSun" w:hAnsi="Calibri" w:cs="Calibri"/>
          <w:i/>
          <w:iCs/>
          <w:sz w:val="24"/>
          <w:szCs w:val="24"/>
          <w:lang w:eastAsia="zh-CN"/>
        </w:rPr>
        <w:t>B</w:t>
      </w:r>
      <w:r w:rsidRPr="00357954">
        <w:rPr>
          <w:rFonts w:ascii="Calibri" w:eastAsia="SimSun" w:hAnsi="Calibri" w:cs="Calibri"/>
          <w:i/>
          <w:iCs/>
          <w:sz w:val="24"/>
          <w:szCs w:val="24"/>
          <w:lang w:eastAsia="zh-CN"/>
        </w:rPr>
        <w:t xml:space="preserve"> : responsabilité </w:t>
      </w:r>
      <w:r w:rsidR="00D549E2" w:rsidRPr="00357954">
        <w:rPr>
          <w:rFonts w:ascii="Calibri" w:eastAsia="SimSun" w:hAnsi="Calibri" w:cs="Calibri"/>
          <w:i/>
          <w:iCs/>
          <w:sz w:val="24"/>
          <w:szCs w:val="24"/>
          <w:lang w:eastAsia="zh-CN"/>
        </w:rPr>
        <w:t>civile :</w:t>
      </w:r>
    </w:p>
    <w:p w:rsidR="0087277A" w:rsidRPr="00357954" w:rsidRDefault="0087277A" w:rsidP="00404A13">
      <w:pPr>
        <w:pStyle w:val="p37"/>
        <w:ind w:left="1416" w:right="-427" w:firstLine="0"/>
        <w:jc w:val="both"/>
        <w:rPr>
          <w:rFonts w:ascii="Calibri" w:eastAsia="SimSun" w:hAnsi="Calibri" w:cs="Calibri"/>
          <w:lang w:val="fr-FR" w:eastAsia="zh-CN"/>
        </w:rPr>
      </w:pPr>
      <w:r w:rsidRPr="00357954">
        <w:rPr>
          <w:rFonts w:ascii="Calibri" w:eastAsia="SimSun" w:hAnsi="Calibri" w:cs="Calibri"/>
          <w:b/>
          <w:bCs/>
          <w:lang w:val="fr-FR" w:eastAsia="zh-CN"/>
        </w:rPr>
        <w:t xml:space="preserve">PRIX </w:t>
      </w:r>
      <w:r w:rsidR="00B86D22" w:rsidRPr="00357954">
        <w:rPr>
          <w:rFonts w:ascii="Calibri" w:eastAsia="SimSun" w:hAnsi="Calibri" w:cs="Calibri"/>
          <w:b/>
          <w:bCs/>
          <w:lang w:val="fr-FR" w:eastAsia="zh-CN"/>
        </w:rPr>
        <w:t>5</w:t>
      </w:r>
      <w:r w:rsidRPr="00357954">
        <w:rPr>
          <w:rFonts w:ascii="Calibri" w:eastAsia="SimSun" w:hAnsi="Calibri" w:cs="Calibri"/>
          <w:b/>
          <w:bCs/>
          <w:lang w:val="fr-FR" w:eastAsia="zh-CN"/>
        </w:rPr>
        <w:t> :</w:t>
      </w:r>
      <w:r w:rsidRPr="00357954">
        <w:rPr>
          <w:rFonts w:ascii="Calibri" w:eastAsia="SimSun" w:hAnsi="Calibri" w:cs="Calibri"/>
          <w:lang w:val="fr-FR" w:eastAsia="zh-CN"/>
        </w:rPr>
        <w:t> </w:t>
      </w:r>
      <w:r w:rsidR="00034642" w:rsidRPr="00357954">
        <w:rPr>
          <w:rFonts w:ascii="Calibri" w:eastAsia="SimSun" w:hAnsi="Calibri" w:cs="Calibri"/>
          <w:lang w:val="fr-FR" w:eastAsia="zh-CN"/>
        </w:rPr>
        <w:t xml:space="preserve">RESPONSABILITE CIVILE : </w:t>
      </w:r>
      <w:r w:rsidRPr="00357954">
        <w:rPr>
          <w:rFonts w:ascii="Calibri" w:eastAsia="SimSun" w:hAnsi="Calibri" w:cs="Calibri"/>
          <w:lang w:val="fr-FR" w:eastAsia="zh-CN"/>
        </w:rPr>
        <w:t xml:space="preserve">DOMMAGES CORPORELS                                                                                            </w:t>
      </w:r>
    </w:p>
    <w:p w:rsidR="00F201C3" w:rsidRPr="00357954" w:rsidRDefault="00F201C3" w:rsidP="00D5542F">
      <w:pPr>
        <w:ind w:left="-284" w:right="-710"/>
        <w:jc w:val="both"/>
        <w:rPr>
          <w:rFonts w:ascii="Calibri" w:eastAsia="SimSun" w:hAnsi="Calibri" w:cs="Calibri"/>
          <w:lang w:eastAsia="zh-CN"/>
        </w:rPr>
      </w:pPr>
      <w:r w:rsidRPr="00357954">
        <w:rPr>
          <w:rFonts w:ascii="Calibri" w:eastAsia="SimSun" w:hAnsi="Calibri" w:cs="Calibri"/>
          <w:lang w:eastAsia="zh-CN"/>
        </w:rPr>
        <w:t>Ce prix rémunère les frais d’assurances contre les conséquences pécuniaires de la responsabilité civile de la commune de Salé et ses arrondissements telles que stipulées dans l’article</w:t>
      </w:r>
      <w:r w:rsidR="006C2DA7" w:rsidRPr="00357954">
        <w:rPr>
          <w:rFonts w:ascii="Calibri" w:eastAsia="SimSun" w:hAnsi="Calibri" w:cs="Calibri"/>
          <w:lang w:eastAsia="zh-CN"/>
        </w:rPr>
        <w:t xml:space="preserve"> </w:t>
      </w:r>
      <w:r w:rsidRPr="00357954">
        <w:rPr>
          <w:rFonts w:ascii="Calibri" w:eastAsia="SimSun" w:hAnsi="Calibri" w:cs="Calibri"/>
          <w:lang w:eastAsia="zh-CN"/>
        </w:rPr>
        <w:t>2</w:t>
      </w:r>
      <w:r w:rsidR="00034642" w:rsidRPr="00357954">
        <w:rPr>
          <w:rFonts w:ascii="Calibri" w:eastAsia="SimSun" w:hAnsi="Calibri" w:cs="Calibri"/>
          <w:lang w:eastAsia="zh-CN"/>
        </w:rPr>
        <w:t>8</w:t>
      </w:r>
      <w:r w:rsidR="00D5542F">
        <w:rPr>
          <w:rFonts w:ascii="Calibri" w:eastAsia="SimSun" w:hAnsi="Calibri" w:cs="Calibri"/>
          <w:lang w:eastAsia="zh-CN"/>
        </w:rPr>
        <w:t xml:space="preserve"> </w:t>
      </w:r>
      <w:r w:rsidRPr="00357954">
        <w:rPr>
          <w:rFonts w:ascii="Calibri" w:eastAsia="SimSun" w:hAnsi="Calibri" w:cs="Calibri"/>
          <w:lang w:eastAsia="zh-CN"/>
        </w:rPr>
        <w:t>du CPS et conformément au dahir N°1-02-238 du 03 octobre 2002 portant promulgation de la loi 17-99 portant code des assurances, ainsi que les textes et lois en vigueur en la matière.</w:t>
      </w:r>
    </w:p>
    <w:p w:rsidR="007F3F32" w:rsidRPr="00357954" w:rsidRDefault="007F3F32" w:rsidP="00657F1C">
      <w:pPr>
        <w:pStyle w:val="p37"/>
        <w:spacing w:line="360" w:lineRule="auto"/>
        <w:ind w:left="-284" w:right="-427" w:firstLine="312"/>
        <w:jc w:val="both"/>
        <w:rPr>
          <w:rFonts w:ascii="Arial" w:hAnsi="Arial" w:cs="Arial"/>
          <w:lang w:val="fr-FR"/>
        </w:rPr>
      </w:pPr>
    </w:p>
    <w:p w:rsidR="000D280D" w:rsidRPr="00357954" w:rsidRDefault="000D280D" w:rsidP="000D280D">
      <w:pPr>
        <w:rPr>
          <w:rFonts w:ascii="Arial Black" w:hAnsi="Arial Black"/>
          <w:b/>
          <w:u w:val="single"/>
        </w:rPr>
      </w:pPr>
    </w:p>
    <w:p w:rsidR="000D280D" w:rsidRPr="00357954" w:rsidRDefault="000D280D" w:rsidP="000D280D">
      <w:pPr>
        <w:rPr>
          <w:rFonts w:ascii="Arial Black" w:hAnsi="Arial Black"/>
          <w:b/>
          <w:u w:val="single"/>
        </w:rPr>
      </w:pPr>
    </w:p>
    <w:p w:rsidR="000D280D" w:rsidRDefault="000D280D" w:rsidP="000D280D">
      <w:pPr>
        <w:rPr>
          <w:rFonts w:ascii="Arial Black" w:hAnsi="Arial Black"/>
          <w:b/>
          <w:sz w:val="28"/>
          <w:szCs w:val="28"/>
          <w:u w:val="single"/>
        </w:rPr>
      </w:pPr>
    </w:p>
    <w:p w:rsidR="000D280D" w:rsidRDefault="000D280D"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0D280D" w:rsidRDefault="000D280D" w:rsidP="000D280D">
      <w:pPr>
        <w:rPr>
          <w:rFonts w:ascii="Arial Black" w:hAnsi="Arial Black"/>
          <w:b/>
          <w:sz w:val="28"/>
          <w:szCs w:val="28"/>
          <w:u w:val="single"/>
        </w:rPr>
      </w:pPr>
    </w:p>
    <w:p w:rsidR="000D280D" w:rsidRDefault="00E77016" w:rsidP="000D280D">
      <w:pPr>
        <w:rPr>
          <w:rFonts w:ascii="Arial Black" w:hAnsi="Arial Black"/>
          <w:b/>
          <w:sz w:val="28"/>
          <w:szCs w:val="28"/>
          <w:u w:val="single"/>
        </w:rPr>
      </w:pPr>
      <w:r>
        <w:rPr>
          <w:rFonts w:ascii="Arial Black" w:hAnsi="Arial Black"/>
          <w:b/>
          <w:noProof/>
          <w:sz w:val="28"/>
          <w:szCs w:val="28"/>
          <w:u w:val="single"/>
        </w:rPr>
        <w:pict>
          <v:shape id="_x0000_s1034" type="#_x0000_t21" style="position:absolute;margin-left:27.95pt;margin-top:4.9pt;width:445.65pt;height:29.4pt;z-index:251663360">
            <v:shadow on="t" opacity=".5" offset="-6pt,-6pt"/>
            <v:textbox>
              <w:txbxContent>
                <w:p w:rsidR="00502D57" w:rsidRPr="00404A13" w:rsidRDefault="00502D57" w:rsidP="00404A13">
                  <w:pPr>
                    <w:jc w:val="center"/>
                    <w:rPr>
                      <w:rFonts w:ascii="Bodoni MT Black" w:hAnsi="Bodoni MT Black" w:cs="Arial"/>
                      <w:b/>
                      <w:sz w:val="36"/>
                      <w:szCs w:val="36"/>
                    </w:rPr>
                  </w:pPr>
                  <w:r w:rsidRPr="00404A13">
                    <w:rPr>
                      <w:rFonts w:ascii="Bodoni MT Black" w:hAnsi="Bodoni MT Black"/>
                      <w:b/>
                      <w:sz w:val="28"/>
                      <w:szCs w:val="28"/>
                    </w:rPr>
                    <w:t>BORDEREAU DES PRIX – DETAIL ESTIMATIF</w:t>
                  </w:r>
                </w:p>
                <w:p w:rsidR="00502D57" w:rsidRDefault="00502D57" w:rsidP="00404A13"/>
              </w:txbxContent>
            </v:textbox>
          </v:shape>
        </w:pict>
      </w:r>
    </w:p>
    <w:p w:rsidR="000D280D" w:rsidRDefault="000D280D" w:rsidP="000D280D">
      <w:pPr>
        <w:rPr>
          <w:rFonts w:ascii="Arial Black" w:hAnsi="Arial Black"/>
          <w:b/>
          <w:sz w:val="28"/>
          <w:szCs w:val="28"/>
          <w:u w:val="single"/>
        </w:rPr>
      </w:pPr>
    </w:p>
    <w:p w:rsidR="000D280D" w:rsidRDefault="000D280D" w:rsidP="000D280D">
      <w:pPr>
        <w:rPr>
          <w:rFonts w:ascii="Arial Black" w:hAnsi="Arial Black"/>
          <w:b/>
          <w:sz w:val="28"/>
          <w:szCs w:val="28"/>
          <w:u w:val="single"/>
        </w:rPr>
      </w:pPr>
    </w:p>
    <w:p w:rsidR="000D280D" w:rsidRDefault="000D280D" w:rsidP="000D280D">
      <w:pPr>
        <w:rPr>
          <w:rFonts w:ascii="Arial Black" w:hAnsi="Arial Black"/>
          <w:b/>
          <w:sz w:val="28"/>
          <w:szCs w:val="28"/>
          <w:u w:val="single"/>
        </w:rPr>
      </w:pPr>
    </w:p>
    <w:p w:rsidR="000D280D" w:rsidRDefault="000D280D" w:rsidP="000D280D">
      <w:pPr>
        <w:rPr>
          <w:rFonts w:ascii="Arial Black" w:hAnsi="Arial Black"/>
          <w:b/>
          <w:sz w:val="28"/>
          <w:szCs w:val="28"/>
          <w:u w:val="single"/>
        </w:rPr>
      </w:pPr>
    </w:p>
    <w:p w:rsidR="000D280D" w:rsidRDefault="000D280D" w:rsidP="000D280D">
      <w:pPr>
        <w:rPr>
          <w:rFonts w:ascii="Arial Black" w:hAnsi="Arial Black"/>
          <w:b/>
          <w:sz w:val="28"/>
          <w:szCs w:val="28"/>
          <w:u w:val="single"/>
        </w:rPr>
      </w:pPr>
    </w:p>
    <w:p w:rsidR="000D280D" w:rsidRDefault="000D280D" w:rsidP="000D280D">
      <w:pPr>
        <w:rPr>
          <w:rFonts w:ascii="Arial Black" w:hAnsi="Arial Black"/>
          <w:b/>
          <w:sz w:val="28"/>
          <w:szCs w:val="28"/>
          <w:u w:val="single"/>
        </w:rPr>
      </w:pPr>
    </w:p>
    <w:p w:rsidR="000D280D" w:rsidRDefault="000D280D" w:rsidP="000D280D">
      <w:pPr>
        <w:rPr>
          <w:rFonts w:ascii="Arial Black" w:hAnsi="Arial Black"/>
          <w:b/>
          <w:sz w:val="28"/>
          <w:szCs w:val="28"/>
          <w:u w:val="single"/>
        </w:rPr>
      </w:pPr>
    </w:p>
    <w:p w:rsidR="000D280D" w:rsidRDefault="000D280D" w:rsidP="000D280D">
      <w:pPr>
        <w:rPr>
          <w:rFonts w:ascii="Arial Black" w:hAnsi="Arial Black"/>
          <w:b/>
          <w:sz w:val="28"/>
          <w:szCs w:val="28"/>
          <w:u w:val="single"/>
        </w:rPr>
      </w:pPr>
    </w:p>
    <w:p w:rsidR="000D280D" w:rsidRDefault="000D280D" w:rsidP="000D280D">
      <w:pPr>
        <w:rPr>
          <w:rFonts w:ascii="Arial Black" w:hAnsi="Arial Black"/>
          <w:b/>
          <w:sz w:val="28"/>
          <w:szCs w:val="28"/>
          <w:u w:val="single"/>
        </w:rPr>
      </w:pPr>
    </w:p>
    <w:p w:rsidR="000D280D" w:rsidRDefault="000D280D" w:rsidP="000D280D">
      <w:pPr>
        <w:rPr>
          <w:rFonts w:ascii="Arial Black" w:hAnsi="Arial Black"/>
          <w:b/>
          <w:sz w:val="28"/>
          <w:szCs w:val="28"/>
          <w:u w:val="single"/>
        </w:rPr>
      </w:pPr>
    </w:p>
    <w:p w:rsidR="000D280D" w:rsidRDefault="000D280D" w:rsidP="000D280D">
      <w:pPr>
        <w:rPr>
          <w:rFonts w:ascii="Arial Black" w:hAnsi="Arial Black"/>
          <w:b/>
          <w:sz w:val="28"/>
          <w:szCs w:val="28"/>
          <w:u w:val="single"/>
        </w:rPr>
      </w:pPr>
    </w:p>
    <w:p w:rsidR="000D280D" w:rsidRDefault="000D280D" w:rsidP="000D280D">
      <w:pPr>
        <w:rPr>
          <w:rFonts w:ascii="Arial Black" w:hAnsi="Arial Black"/>
          <w:b/>
          <w:sz w:val="28"/>
          <w:szCs w:val="28"/>
          <w:u w:val="single"/>
        </w:rPr>
      </w:pPr>
    </w:p>
    <w:p w:rsidR="009F27CD" w:rsidRDefault="009F27CD" w:rsidP="000D280D">
      <w:pPr>
        <w:rPr>
          <w:rFonts w:ascii="Arial Black" w:hAnsi="Arial Black"/>
          <w:b/>
          <w:sz w:val="28"/>
          <w:szCs w:val="28"/>
          <w:u w:val="single"/>
        </w:rPr>
      </w:pPr>
    </w:p>
    <w:p w:rsidR="009F27CD" w:rsidRDefault="009F27CD" w:rsidP="000D280D">
      <w:pPr>
        <w:rPr>
          <w:rFonts w:ascii="Arial Black" w:hAnsi="Arial Black"/>
          <w:b/>
          <w:sz w:val="28"/>
          <w:szCs w:val="28"/>
          <w:u w:val="single"/>
        </w:rPr>
      </w:pPr>
    </w:p>
    <w:p w:rsidR="009F27CD" w:rsidRDefault="009F27CD" w:rsidP="000D280D">
      <w:pPr>
        <w:rPr>
          <w:rFonts w:ascii="Arial Black" w:hAnsi="Arial Black"/>
          <w:b/>
          <w:sz w:val="28"/>
          <w:szCs w:val="28"/>
          <w:u w:val="single"/>
        </w:rPr>
      </w:pPr>
    </w:p>
    <w:p w:rsidR="009F27CD" w:rsidRDefault="009F27CD" w:rsidP="000D280D">
      <w:pPr>
        <w:rPr>
          <w:rFonts w:ascii="Arial Black" w:hAnsi="Arial Black"/>
          <w:b/>
          <w:sz w:val="28"/>
          <w:szCs w:val="28"/>
          <w:u w:val="single"/>
        </w:rPr>
      </w:pPr>
    </w:p>
    <w:p w:rsidR="009F27CD" w:rsidRDefault="009F27CD" w:rsidP="000D280D">
      <w:pPr>
        <w:rPr>
          <w:rFonts w:ascii="Arial Black" w:hAnsi="Arial Black"/>
          <w:b/>
          <w:sz w:val="28"/>
          <w:szCs w:val="28"/>
          <w:u w:val="single"/>
        </w:rPr>
      </w:pPr>
    </w:p>
    <w:p w:rsidR="000D280D" w:rsidRDefault="000D280D" w:rsidP="000D280D">
      <w:pPr>
        <w:rPr>
          <w:rFonts w:ascii="Arial Black" w:hAnsi="Arial Black"/>
          <w:b/>
          <w:sz w:val="28"/>
          <w:szCs w:val="28"/>
          <w:u w:val="single"/>
        </w:rPr>
      </w:pPr>
    </w:p>
    <w:p w:rsidR="000D280D" w:rsidRDefault="000D280D" w:rsidP="000D280D">
      <w:pPr>
        <w:rPr>
          <w:rFonts w:ascii="Arial Black" w:hAnsi="Arial Black"/>
          <w:b/>
          <w:sz w:val="28"/>
          <w:szCs w:val="28"/>
          <w:u w:val="single"/>
        </w:rPr>
      </w:pPr>
    </w:p>
    <w:p w:rsidR="007F3F32" w:rsidRDefault="007F3F32" w:rsidP="009F27CD">
      <w:pPr>
        <w:jc w:val="center"/>
        <w:rPr>
          <w:rFonts w:ascii="Arial" w:hAnsi="Arial" w:cs="Arial"/>
          <w:b/>
        </w:rPr>
      </w:pPr>
    </w:p>
    <w:p w:rsidR="00F73B88" w:rsidRDefault="00F73B88" w:rsidP="009F27CD">
      <w:pPr>
        <w:jc w:val="center"/>
        <w:rPr>
          <w:rFonts w:ascii="Arial" w:hAnsi="Arial" w:cs="Arial"/>
          <w:b/>
        </w:rPr>
      </w:pPr>
    </w:p>
    <w:p w:rsidR="00F73B88" w:rsidRDefault="00F73B88" w:rsidP="009F27CD">
      <w:pPr>
        <w:jc w:val="center"/>
        <w:rPr>
          <w:rFonts w:ascii="Arial" w:hAnsi="Arial" w:cs="Arial"/>
          <w:b/>
        </w:rPr>
      </w:pPr>
    </w:p>
    <w:p w:rsidR="00F73B88" w:rsidRDefault="00F73B88" w:rsidP="009F27CD">
      <w:pPr>
        <w:jc w:val="center"/>
        <w:rPr>
          <w:rFonts w:ascii="Arial" w:hAnsi="Arial" w:cs="Arial"/>
          <w:b/>
        </w:rPr>
      </w:pPr>
    </w:p>
    <w:p w:rsidR="00F73B88" w:rsidRDefault="00F73B88" w:rsidP="009F27CD">
      <w:pPr>
        <w:jc w:val="center"/>
        <w:rPr>
          <w:rFonts w:ascii="Arial" w:hAnsi="Arial" w:cs="Arial"/>
          <w:b/>
        </w:rPr>
      </w:pPr>
    </w:p>
    <w:p w:rsidR="00491B78" w:rsidRDefault="00491B78" w:rsidP="009F27CD">
      <w:pPr>
        <w:jc w:val="center"/>
        <w:rPr>
          <w:rFonts w:ascii="Arial" w:hAnsi="Arial" w:cs="Arial"/>
          <w:b/>
        </w:rPr>
      </w:pPr>
    </w:p>
    <w:p w:rsidR="008C485C" w:rsidRDefault="008C485C" w:rsidP="008C485C">
      <w:pPr>
        <w:rPr>
          <w:rFonts w:ascii="Arial" w:hAnsi="Arial" w:cs="Arial"/>
          <w:b/>
        </w:rPr>
      </w:pPr>
    </w:p>
    <w:p w:rsidR="003007D0" w:rsidRPr="00451B10" w:rsidRDefault="009A661D" w:rsidP="00451B10">
      <w:pPr>
        <w:tabs>
          <w:tab w:val="left" w:pos="2676"/>
        </w:tabs>
        <w:rPr>
          <w:rFonts w:ascii="Arial" w:hAnsi="Arial" w:cs="Arial"/>
          <w:szCs w:val="28"/>
        </w:rPr>
      </w:pPr>
      <w:r w:rsidRPr="009A661D">
        <w:rPr>
          <w:rFonts w:ascii="Arial" w:hAnsi="Arial" w:cs="Arial"/>
          <w:szCs w:val="28"/>
        </w:rPr>
        <w:object w:dxaOrig="8895" w:dyaOrig="1264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02.2pt;height:714pt" o:ole="">
            <v:imagedata r:id="rId9" o:title=""/>
          </v:shape>
          <o:OLEObject Type="Embed" ProgID="AcroExch.Document.7" ShapeID="_x0000_i1025" DrawAspect="Content" ObjectID="_1705399295" r:id="rId10"/>
        </w:object>
      </w:r>
    </w:p>
    <w:sectPr w:rsidR="003007D0" w:rsidRPr="00451B10" w:rsidSect="00922197">
      <w:footerReference w:type="default" r:id="rId11"/>
      <w:pgSz w:w="11906" w:h="16838"/>
      <w:pgMar w:top="142" w:right="1417" w:bottom="284" w:left="993" w:header="708" w:footer="708" w:gutter="0"/>
      <w:pgBorders w:offsetFrom="page">
        <w:top w:val="flowersTiny" w:sz="10" w:space="12" w:color="auto"/>
        <w:left w:val="flowersTiny" w:sz="10" w:space="12" w:color="auto"/>
        <w:bottom w:val="flowersTiny" w:sz="10" w:space="12" w:color="auto"/>
        <w:right w:val="flowersTiny" w:sz="10" w:space="15" w:color="auto"/>
      </w:pgBorders>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35706" w:rsidRDefault="00E35706" w:rsidP="009A2FD5">
      <w:r>
        <w:separator/>
      </w:r>
    </w:p>
  </w:endnote>
  <w:endnote w:type="continuationSeparator" w:id="1">
    <w:p w:rsidR="00E35706" w:rsidRDefault="00E35706" w:rsidP="009A2FD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Harrington">
    <w:panose1 w:val="04040505050A02020702"/>
    <w:charset w:val="00"/>
    <w:family w:val="decorative"/>
    <w:pitch w:val="variable"/>
    <w:sig w:usb0="00000003" w:usb1="00000000" w:usb2="00000000" w:usb3="00000000" w:csb0="00000001" w:csb1="00000000"/>
  </w:font>
  <w:font w:name="Arabic Transparent">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gency FB">
    <w:panose1 w:val="020B0503020202020204"/>
    <w:charset w:val="00"/>
    <w:family w:val="swiss"/>
    <w:pitch w:val="variable"/>
    <w:sig w:usb0="00000003" w:usb1="00000000" w:usb2="00000000" w:usb3="00000000" w:csb0="00000001" w:csb1="00000000"/>
  </w:font>
  <w:font w:name="Arabic Typesetting">
    <w:panose1 w:val="03020402040406030203"/>
    <w:charset w:val="00"/>
    <w:family w:val="script"/>
    <w:pitch w:val="variable"/>
    <w:sig w:usb0="80002007" w:usb1="80000000" w:usb2="00000008" w:usb3="00000000" w:csb0="000000D3" w:csb1="00000000"/>
  </w:font>
  <w:font w:name="Eras Medium ITC">
    <w:panose1 w:val="020B0602030504020804"/>
    <w:charset w:val="00"/>
    <w:family w:val="swiss"/>
    <w:pitch w:val="variable"/>
    <w:sig w:usb0="00000003" w:usb1="00000000" w:usb2="00000000" w:usb3="00000000" w:csb0="00000001" w:csb1="00000000"/>
  </w:font>
  <w:font w:name="Franklin Gothic Demi Cond">
    <w:panose1 w:val="020B0706030402020204"/>
    <w:charset w:val="00"/>
    <w:family w:val="swiss"/>
    <w:pitch w:val="variable"/>
    <w:sig w:usb0="00000287" w:usb1="00000000" w:usb2="00000000" w:usb3="00000000" w:csb0="0000009F" w:csb1="00000000"/>
  </w:font>
  <w:font w:name="Book Antiqua">
    <w:panose1 w:val="02040602050305030304"/>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Stencil">
    <w:panose1 w:val="040409050D0802020404"/>
    <w:charset w:val="00"/>
    <w:family w:val="decorative"/>
    <w:pitch w:val="variable"/>
    <w:sig w:usb0="00000003" w:usb1="00000000" w:usb2="00000000" w:usb3="00000000" w:csb0="00000001" w:csb1="00000000"/>
  </w:font>
  <w:font w:name="Candara">
    <w:panose1 w:val="020E0502030303020204"/>
    <w:charset w:val="00"/>
    <w:family w:val="swiss"/>
    <w:pitch w:val="variable"/>
    <w:sig w:usb0="A00002EF" w:usb1="4000A44B" w:usb2="00000000" w:usb3="00000000" w:csb0="0000019F" w:csb1="00000000"/>
  </w:font>
  <w:font w:name="Eras Demi ITC">
    <w:panose1 w:val="020B0805030504020804"/>
    <w:charset w:val="00"/>
    <w:family w:val="swiss"/>
    <w:pitch w:val="variable"/>
    <w:sig w:usb0="00000003" w:usb1="00000000" w:usb2="00000000" w:usb3="00000000" w:csb0="00000001" w:csb1="00000000"/>
  </w:font>
  <w:font w:name="Bodoni MT Black">
    <w:panose1 w:val="02070A03080606020203"/>
    <w:charset w:val="00"/>
    <w:family w:val="roman"/>
    <w:pitch w:val="variable"/>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Berlin Sans FB Demi">
    <w:panose1 w:val="020E0802020502020306"/>
    <w:charset w:val="00"/>
    <w:family w:val="swiss"/>
    <w:pitch w:val="variable"/>
    <w:sig w:usb0="00000003" w:usb1="00000000" w:usb2="00000000" w:usb3="00000000" w:csb0="00000001" w:csb1="00000000"/>
  </w:font>
  <w:font w:name="Antique Olive Compact">
    <w:altName w:val="Tahoma"/>
    <w:charset w:val="00"/>
    <w:family w:val="swiss"/>
    <w:pitch w:val="variable"/>
    <w:sig w:usb0="00000001" w:usb1="00000000" w:usb2="00000000" w:usb3="00000000" w:csb0="00000093"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707109141"/>
      <w:docPartObj>
        <w:docPartGallery w:val="Page Numbers (Bottom of Page)"/>
        <w:docPartUnique/>
      </w:docPartObj>
    </w:sdtPr>
    <w:sdtContent>
      <w:p w:rsidR="00621CD6" w:rsidRDefault="00E77016">
        <w:pPr>
          <w:pStyle w:val="Pieddepage"/>
        </w:pPr>
        <w:r>
          <w:rPr>
            <w:noProof/>
            <w:lang w:eastAsia="zh-TW"/>
          </w:rPr>
          <w:pict>
            <v:shapetype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_x0000_s2049" type="#_x0000_t65" style="position:absolute;margin-left:0;margin-top:664.5pt;width:29pt;height:21.6pt;z-index:251660288;mso-top-percent:70;mso-position-horizontal:left;mso-position-horizontal-relative:right-margin-area;mso-position-vertical-relative:bottom-margin-area;mso-top-percent:70" o:allowincell="f" adj="14135" strokecolor="gray [1629]" strokeweight=".25pt">
              <v:textbox style="mso-next-textbox:#_x0000_s2049">
                <w:txbxContent>
                  <w:p w:rsidR="00621CD6" w:rsidRDefault="00E77016">
                    <w:pPr>
                      <w:jc w:val="center"/>
                    </w:pPr>
                    <w:fldSimple w:instr=" PAGE    \* MERGEFORMAT ">
                      <w:r w:rsidR="00F73B88" w:rsidRPr="00F73B88">
                        <w:rPr>
                          <w:noProof/>
                          <w:sz w:val="16"/>
                          <w:szCs w:val="16"/>
                        </w:rPr>
                        <w:t>15</w:t>
                      </w:r>
                    </w:fldSimple>
                  </w:p>
                </w:txbxContent>
              </v:textbox>
              <w10:wrap anchorx="page" anchory="page"/>
            </v:shape>
          </w:pict>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35706" w:rsidRDefault="00E35706" w:rsidP="009A2FD5">
      <w:r>
        <w:separator/>
      </w:r>
    </w:p>
  </w:footnote>
  <w:footnote w:type="continuationSeparator" w:id="1">
    <w:p w:rsidR="00E35706" w:rsidRDefault="00E35706" w:rsidP="009A2FD5">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2B23FE"/>
    <w:multiLevelType w:val="hybridMultilevel"/>
    <w:tmpl w:val="0884F776"/>
    <w:lvl w:ilvl="0" w:tplc="C8FE4F5A">
      <w:start w:val="1"/>
      <w:numFmt w:val="upperLetter"/>
      <w:lvlText w:val="%1-"/>
      <w:lvlJc w:val="left"/>
      <w:pPr>
        <w:tabs>
          <w:tab w:val="num" w:pos="720"/>
        </w:tabs>
        <w:ind w:left="720" w:hanging="360"/>
      </w:pPr>
      <w:rPr>
        <w:rFonts w:hint="default"/>
      </w:rPr>
    </w:lvl>
    <w:lvl w:ilvl="1" w:tplc="0540AD12">
      <w:start w:val="1"/>
      <w:numFmt w:val="bullet"/>
      <w:lvlText w:val=""/>
      <w:lvlJc w:val="left"/>
      <w:pPr>
        <w:tabs>
          <w:tab w:val="num" w:pos="1440"/>
        </w:tabs>
        <w:ind w:left="1440" w:hanging="360"/>
      </w:pPr>
      <w:rPr>
        <w:rFonts w:ascii="Symbol" w:hAnsi="Symbol" w:hint="default"/>
        <w:b w:val="0"/>
        <w:bCs w:val="0"/>
        <w:sz w:val="18"/>
        <w:szCs w:val="18"/>
      </w:r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
    <w:nsid w:val="059F451C"/>
    <w:multiLevelType w:val="hybridMultilevel"/>
    <w:tmpl w:val="06B249C2"/>
    <w:lvl w:ilvl="0" w:tplc="040C000B">
      <w:start w:val="1"/>
      <w:numFmt w:val="bullet"/>
      <w:lvlText w:val=""/>
      <w:lvlJc w:val="left"/>
      <w:pPr>
        <w:ind w:left="1211" w:hanging="360"/>
      </w:pPr>
      <w:rPr>
        <w:rFonts w:ascii="Wingdings" w:hAnsi="Wingdings" w:hint="default"/>
      </w:rPr>
    </w:lvl>
    <w:lvl w:ilvl="1" w:tplc="040C0003" w:tentative="1">
      <w:start w:val="1"/>
      <w:numFmt w:val="bullet"/>
      <w:lvlText w:val="o"/>
      <w:lvlJc w:val="left"/>
      <w:pPr>
        <w:ind w:left="1931" w:hanging="360"/>
      </w:pPr>
      <w:rPr>
        <w:rFonts w:ascii="Courier New" w:hAnsi="Courier New" w:cs="Courier New" w:hint="default"/>
      </w:rPr>
    </w:lvl>
    <w:lvl w:ilvl="2" w:tplc="040C0005" w:tentative="1">
      <w:start w:val="1"/>
      <w:numFmt w:val="bullet"/>
      <w:lvlText w:val=""/>
      <w:lvlJc w:val="left"/>
      <w:pPr>
        <w:ind w:left="2651" w:hanging="360"/>
      </w:pPr>
      <w:rPr>
        <w:rFonts w:ascii="Wingdings" w:hAnsi="Wingdings" w:hint="default"/>
      </w:rPr>
    </w:lvl>
    <w:lvl w:ilvl="3" w:tplc="040C0001" w:tentative="1">
      <w:start w:val="1"/>
      <w:numFmt w:val="bullet"/>
      <w:lvlText w:val=""/>
      <w:lvlJc w:val="left"/>
      <w:pPr>
        <w:ind w:left="3371" w:hanging="360"/>
      </w:pPr>
      <w:rPr>
        <w:rFonts w:ascii="Symbol" w:hAnsi="Symbol" w:hint="default"/>
      </w:rPr>
    </w:lvl>
    <w:lvl w:ilvl="4" w:tplc="040C0003" w:tentative="1">
      <w:start w:val="1"/>
      <w:numFmt w:val="bullet"/>
      <w:lvlText w:val="o"/>
      <w:lvlJc w:val="left"/>
      <w:pPr>
        <w:ind w:left="4091" w:hanging="360"/>
      </w:pPr>
      <w:rPr>
        <w:rFonts w:ascii="Courier New" w:hAnsi="Courier New" w:cs="Courier New" w:hint="default"/>
      </w:rPr>
    </w:lvl>
    <w:lvl w:ilvl="5" w:tplc="040C0005" w:tentative="1">
      <w:start w:val="1"/>
      <w:numFmt w:val="bullet"/>
      <w:lvlText w:val=""/>
      <w:lvlJc w:val="left"/>
      <w:pPr>
        <w:ind w:left="4811" w:hanging="360"/>
      </w:pPr>
      <w:rPr>
        <w:rFonts w:ascii="Wingdings" w:hAnsi="Wingdings" w:hint="default"/>
      </w:rPr>
    </w:lvl>
    <w:lvl w:ilvl="6" w:tplc="040C0001" w:tentative="1">
      <w:start w:val="1"/>
      <w:numFmt w:val="bullet"/>
      <w:lvlText w:val=""/>
      <w:lvlJc w:val="left"/>
      <w:pPr>
        <w:ind w:left="5531" w:hanging="360"/>
      </w:pPr>
      <w:rPr>
        <w:rFonts w:ascii="Symbol" w:hAnsi="Symbol" w:hint="default"/>
      </w:rPr>
    </w:lvl>
    <w:lvl w:ilvl="7" w:tplc="040C0003" w:tentative="1">
      <w:start w:val="1"/>
      <w:numFmt w:val="bullet"/>
      <w:lvlText w:val="o"/>
      <w:lvlJc w:val="left"/>
      <w:pPr>
        <w:ind w:left="6251" w:hanging="360"/>
      </w:pPr>
      <w:rPr>
        <w:rFonts w:ascii="Courier New" w:hAnsi="Courier New" w:cs="Courier New" w:hint="default"/>
      </w:rPr>
    </w:lvl>
    <w:lvl w:ilvl="8" w:tplc="040C0005" w:tentative="1">
      <w:start w:val="1"/>
      <w:numFmt w:val="bullet"/>
      <w:lvlText w:val=""/>
      <w:lvlJc w:val="left"/>
      <w:pPr>
        <w:ind w:left="6971" w:hanging="360"/>
      </w:pPr>
      <w:rPr>
        <w:rFonts w:ascii="Wingdings" w:hAnsi="Wingdings" w:hint="default"/>
      </w:rPr>
    </w:lvl>
  </w:abstractNum>
  <w:abstractNum w:abstractNumId="2">
    <w:nsid w:val="0BC53798"/>
    <w:multiLevelType w:val="hybridMultilevel"/>
    <w:tmpl w:val="328EE010"/>
    <w:lvl w:ilvl="0" w:tplc="A49C6F34">
      <w:start w:val="1"/>
      <w:numFmt w:val="bullet"/>
      <w:lvlText w:val=""/>
      <w:lvlJc w:val="center"/>
      <w:pPr>
        <w:ind w:left="780" w:hanging="360"/>
      </w:pPr>
      <w:rPr>
        <w:rFonts w:ascii="Wingdings" w:hAnsi="Wingdings"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3">
    <w:nsid w:val="0FA73024"/>
    <w:multiLevelType w:val="hybridMultilevel"/>
    <w:tmpl w:val="BDB66ED0"/>
    <w:lvl w:ilvl="0" w:tplc="16EA8438">
      <w:start w:val="1"/>
      <w:numFmt w:val="upperLetter"/>
      <w:lvlText w:val="%1-"/>
      <w:lvlJc w:val="left"/>
      <w:pPr>
        <w:ind w:left="772" w:hanging="360"/>
      </w:pPr>
      <w:rPr>
        <w:rFonts w:hint="default"/>
      </w:rPr>
    </w:lvl>
    <w:lvl w:ilvl="1" w:tplc="040C0019" w:tentative="1">
      <w:start w:val="1"/>
      <w:numFmt w:val="lowerLetter"/>
      <w:lvlText w:val="%2."/>
      <w:lvlJc w:val="left"/>
      <w:pPr>
        <w:ind w:left="1492" w:hanging="360"/>
      </w:pPr>
    </w:lvl>
    <w:lvl w:ilvl="2" w:tplc="040C001B" w:tentative="1">
      <w:start w:val="1"/>
      <w:numFmt w:val="lowerRoman"/>
      <w:lvlText w:val="%3."/>
      <w:lvlJc w:val="right"/>
      <w:pPr>
        <w:ind w:left="2212" w:hanging="180"/>
      </w:pPr>
    </w:lvl>
    <w:lvl w:ilvl="3" w:tplc="040C000F" w:tentative="1">
      <w:start w:val="1"/>
      <w:numFmt w:val="decimal"/>
      <w:lvlText w:val="%4."/>
      <w:lvlJc w:val="left"/>
      <w:pPr>
        <w:ind w:left="2932" w:hanging="360"/>
      </w:pPr>
    </w:lvl>
    <w:lvl w:ilvl="4" w:tplc="040C0019" w:tentative="1">
      <w:start w:val="1"/>
      <w:numFmt w:val="lowerLetter"/>
      <w:lvlText w:val="%5."/>
      <w:lvlJc w:val="left"/>
      <w:pPr>
        <w:ind w:left="3652" w:hanging="360"/>
      </w:pPr>
    </w:lvl>
    <w:lvl w:ilvl="5" w:tplc="040C001B" w:tentative="1">
      <w:start w:val="1"/>
      <w:numFmt w:val="lowerRoman"/>
      <w:lvlText w:val="%6."/>
      <w:lvlJc w:val="right"/>
      <w:pPr>
        <w:ind w:left="4372" w:hanging="180"/>
      </w:pPr>
    </w:lvl>
    <w:lvl w:ilvl="6" w:tplc="040C000F" w:tentative="1">
      <w:start w:val="1"/>
      <w:numFmt w:val="decimal"/>
      <w:lvlText w:val="%7."/>
      <w:lvlJc w:val="left"/>
      <w:pPr>
        <w:ind w:left="5092" w:hanging="360"/>
      </w:pPr>
    </w:lvl>
    <w:lvl w:ilvl="7" w:tplc="040C0019" w:tentative="1">
      <w:start w:val="1"/>
      <w:numFmt w:val="lowerLetter"/>
      <w:lvlText w:val="%8."/>
      <w:lvlJc w:val="left"/>
      <w:pPr>
        <w:ind w:left="5812" w:hanging="360"/>
      </w:pPr>
    </w:lvl>
    <w:lvl w:ilvl="8" w:tplc="040C001B" w:tentative="1">
      <w:start w:val="1"/>
      <w:numFmt w:val="lowerRoman"/>
      <w:lvlText w:val="%9."/>
      <w:lvlJc w:val="right"/>
      <w:pPr>
        <w:ind w:left="6532" w:hanging="180"/>
      </w:pPr>
    </w:lvl>
  </w:abstractNum>
  <w:abstractNum w:abstractNumId="4">
    <w:nsid w:val="1435634F"/>
    <w:multiLevelType w:val="hybridMultilevel"/>
    <w:tmpl w:val="43D4A8E8"/>
    <w:lvl w:ilvl="0" w:tplc="3CDE60DA">
      <w:start w:val="1"/>
      <w:numFmt w:val="upperLetter"/>
      <w:lvlText w:val="%1-"/>
      <w:lvlJc w:val="left"/>
      <w:pPr>
        <w:ind w:left="847" w:hanging="435"/>
      </w:pPr>
      <w:rPr>
        <w:rFonts w:hint="default"/>
        <w:sz w:val="22"/>
        <w:szCs w:val="22"/>
        <w:u w:val="none"/>
      </w:rPr>
    </w:lvl>
    <w:lvl w:ilvl="1" w:tplc="040C0019" w:tentative="1">
      <w:start w:val="1"/>
      <w:numFmt w:val="lowerLetter"/>
      <w:lvlText w:val="%2."/>
      <w:lvlJc w:val="left"/>
      <w:pPr>
        <w:ind w:left="1492" w:hanging="360"/>
      </w:pPr>
    </w:lvl>
    <w:lvl w:ilvl="2" w:tplc="040C001B" w:tentative="1">
      <w:start w:val="1"/>
      <w:numFmt w:val="lowerRoman"/>
      <w:lvlText w:val="%3."/>
      <w:lvlJc w:val="right"/>
      <w:pPr>
        <w:ind w:left="2212" w:hanging="180"/>
      </w:pPr>
    </w:lvl>
    <w:lvl w:ilvl="3" w:tplc="040C000F" w:tentative="1">
      <w:start w:val="1"/>
      <w:numFmt w:val="decimal"/>
      <w:lvlText w:val="%4."/>
      <w:lvlJc w:val="left"/>
      <w:pPr>
        <w:ind w:left="2932" w:hanging="360"/>
      </w:pPr>
    </w:lvl>
    <w:lvl w:ilvl="4" w:tplc="040C0019" w:tentative="1">
      <w:start w:val="1"/>
      <w:numFmt w:val="lowerLetter"/>
      <w:lvlText w:val="%5."/>
      <w:lvlJc w:val="left"/>
      <w:pPr>
        <w:ind w:left="3652" w:hanging="360"/>
      </w:pPr>
    </w:lvl>
    <w:lvl w:ilvl="5" w:tplc="040C001B" w:tentative="1">
      <w:start w:val="1"/>
      <w:numFmt w:val="lowerRoman"/>
      <w:lvlText w:val="%6."/>
      <w:lvlJc w:val="right"/>
      <w:pPr>
        <w:ind w:left="4372" w:hanging="180"/>
      </w:pPr>
    </w:lvl>
    <w:lvl w:ilvl="6" w:tplc="040C000F" w:tentative="1">
      <w:start w:val="1"/>
      <w:numFmt w:val="decimal"/>
      <w:lvlText w:val="%7."/>
      <w:lvlJc w:val="left"/>
      <w:pPr>
        <w:ind w:left="5092" w:hanging="360"/>
      </w:pPr>
    </w:lvl>
    <w:lvl w:ilvl="7" w:tplc="040C0019" w:tentative="1">
      <w:start w:val="1"/>
      <w:numFmt w:val="lowerLetter"/>
      <w:lvlText w:val="%8."/>
      <w:lvlJc w:val="left"/>
      <w:pPr>
        <w:ind w:left="5812" w:hanging="360"/>
      </w:pPr>
    </w:lvl>
    <w:lvl w:ilvl="8" w:tplc="040C001B" w:tentative="1">
      <w:start w:val="1"/>
      <w:numFmt w:val="lowerRoman"/>
      <w:lvlText w:val="%9."/>
      <w:lvlJc w:val="right"/>
      <w:pPr>
        <w:ind w:left="6532" w:hanging="180"/>
      </w:pPr>
    </w:lvl>
  </w:abstractNum>
  <w:abstractNum w:abstractNumId="5">
    <w:nsid w:val="14C56C29"/>
    <w:multiLevelType w:val="hybridMultilevel"/>
    <w:tmpl w:val="705A8502"/>
    <w:lvl w:ilvl="0" w:tplc="67EA19A6">
      <w:start w:val="1"/>
      <w:numFmt w:val="upperRoman"/>
      <w:lvlText w:val="%1-"/>
      <w:lvlJc w:val="left"/>
      <w:pPr>
        <w:ind w:left="1080" w:hanging="720"/>
      </w:pPr>
      <w:rPr>
        <w:rFonts w:hint="default"/>
        <w:b/>
        <w:sz w:val="28"/>
        <w:u w:val="singl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nsid w:val="1C692298"/>
    <w:multiLevelType w:val="hybridMultilevel"/>
    <w:tmpl w:val="C76E83C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1DE74FB6"/>
    <w:multiLevelType w:val="hybridMultilevel"/>
    <w:tmpl w:val="18E0992A"/>
    <w:lvl w:ilvl="0" w:tplc="F72291C8">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nsid w:val="1EA304D0"/>
    <w:multiLevelType w:val="hybridMultilevel"/>
    <w:tmpl w:val="D45A0942"/>
    <w:lvl w:ilvl="0" w:tplc="F04C2EA4">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nsid w:val="1F8F7388"/>
    <w:multiLevelType w:val="hybridMultilevel"/>
    <w:tmpl w:val="9B28D2A2"/>
    <w:lvl w:ilvl="0" w:tplc="040C000F">
      <w:start w:val="1"/>
      <w:numFmt w:val="decimal"/>
      <w:lvlText w:val="%1."/>
      <w:lvlJc w:val="left"/>
      <w:pPr>
        <w:tabs>
          <w:tab w:val="num" w:pos="786"/>
        </w:tabs>
        <w:ind w:left="786" w:hanging="360"/>
      </w:pPr>
    </w:lvl>
    <w:lvl w:ilvl="1" w:tplc="040C0019" w:tentative="1">
      <w:start w:val="1"/>
      <w:numFmt w:val="lowerLetter"/>
      <w:lvlText w:val="%2."/>
      <w:lvlJc w:val="left"/>
      <w:pPr>
        <w:tabs>
          <w:tab w:val="num" w:pos="3600"/>
        </w:tabs>
        <w:ind w:left="3600" w:hanging="360"/>
      </w:pPr>
    </w:lvl>
    <w:lvl w:ilvl="2" w:tplc="040C001B" w:tentative="1">
      <w:start w:val="1"/>
      <w:numFmt w:val="lowerRoman"/>
      <w:lvlText w:val="%3."/>
      <w:lvlJc w:val="right"/>
      <w:pPr>
        <w:tabs>
          <w:tab w:val="num" w:pos="4320"/>
        </w:tabs>
        <w:ind w:left="4320" w:hanging="180"/>
      </w:pPr>
    </w:lvl>
    <w:lvl w:ilvl="3" w:tplc="040C000F" w:tentative="1">
      <w:start w:val="1"/>
      <w:numFmt w:val="decimal"/>
      <w:lvlText w:val="%4."/>
      <w:lvlJc w:val="left"/>
      <w:pPr>
        <w:tabs>
          <w:tab w:val="num" w:pos="5040"/>
        </w:tabs>
        <w:ind w:left="5040" w:hanging="360"/>
      </w:pPr>
    </w:lvl>
    <w:lvl w:ilvl="4" w:tplc="040C0019" w:tentative="1">
      <w:start w:val="1"/>
      <w:numFmt w:val="lowerLetter"/>
      <w:lvlText w:val="%5."/>
      <w:lvlJc w:val="left"/>
      <w:pPr>
        <w:tabs>
          <w:tab w:val="num" w:pos="5760"/>
        </w:tabs>
        <w:ind w:left="5760" w:hanging="360"/>
      </w:pPr>
    </w:lvl>
    <w:lvl w:ilvl="5" w:tplc="040C001B" w:tentative="1">
      <w:start w:val="1"/>
      <w:numFmt w:val="lowerRoman"/>
      <w:lvlText w:val="%6."/>
      <w:lvlJc w:val="right"/>
      <w:pPr>
        <w:tabs>
          <w:tab w:val="num" w:pos="6480"/>
        </w:tabs>
        <w:ind w:left="6480" w:hanging="180"/>
      </w:pPr>
    </w:lvl>
    <w:lvl w:ilvl="6" w:tplc="040C000F" w:tentative="1">
      <w:start w:val="1"/>
      <w:numFmt w:val="decimal"/>
      <w:lvlText w:val="%7."/>
      <w:lvlJc w:val="left"/>
      <w:pPr>
        <w:tabs>
          <w:tab w:val="num" w:pos="7200"/>
        </w:tabs>
        <w:ind w:left="7200" w:hanging="360"/>
      </w:pPr>
    </w:lvl>
    <w:lvl w:ilvl="7" w:tplc="040C0019" w:tentative="1">
      <w:start w:val="1"/>
      <w:numFmt w:val="lowerLetter"/>
      <w:lvlText w:val="%8."/>
      <w:lvlJc w:val="left"/>
      <w:pPr>
        <w:tabs>
          <w:tab w:val="num" w:pos="7920"/>
        </w:tabs>
        <w:ind w:left="7920" w:hanging="360"/>
      </w:pPr>
    </w:lvl>
    <w:lvl w:ilvl="8" w:tplc="040C001B" w:tentative="1">
      <w:start w:val="1"/>
      <w:numFmt w:val="lowerRoman"/>
      <w:lvlText w:val="%9."/>
      <w:lvlJc w:val="right"/>
      <w:pPr>
        <w:tabs>
          <w:tab w:val="num" w:pos="8640"/>
        </w:tabs>
        <w:ind w:left="8640" w:hanging="180"/>
      </w:pPr>
    </w:lvl>
  </w:abstractNum>
  <w:abstractNum w:abstractNumId="10">
    <w:nsid w:val="223D2CEA"/>
    <w:multiLevelType w:val="hybridMultilevel"/>
    <w:tmpl w:val="C50E373C"/>
    <w:lvl w:ilvl="0" w:tplc="E7544880">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nsid w:val="279668ED"/>
    <w:multiLevelType w:val="hybridMultilevel"/>
    <w:tmpl w:val="B5F2B23E"/>
    <w:lvl w:ilvl="0" w:tplc="FCE0E28C">
      <w:start w:val="1"/>
      <w:numFmt w:val="decimal"/>
      <w:lvlText w:val="%1-"/>
      <w:lvlJc w:val="left"/>
      <w:pPr>
        <w:ind w:left="912" w:hanging="600"/>
      </w:pPr>
      <w:rPr>
        <w:rFonts w:hint="default"/>
      </w:rPr>
    </w:lvl>
    <w:lvl w:ilvl="1" w:tplc="040C0019" w:tentative="1">
      <w:start w:val="1"/>
      <w:numFmt w:val="lowerLetter"/>
      <w:lvlText w:val="%2."/>
      <w:lvlJc w:val="left"/>
      <w:pPr>
        <w:ind w:left="1392" w:hanging="360"/>
      </w:pPr>
    </w:lvl>
    <w:lvl w:ilvl="2" w:tplc="040C001B" w:tentative="1">
      <w:start w:val="1"/>
      <w:numFmt w:val="lowerRoman"/>
      <w:lvlText w:val="%3."/>
      <w:lvlJc w:val="right"/>
      <w:pPr>
        <w:ind w:left="2112" w:hanging="180"/>
      </w:pPr>
    </w:lvl>
    <w:lvl w:ilvl="3" w:tplc="040C000F" w:tentative="1">
      <w:start w:val="1"/>
      <w:numFmt w:val="decimal"/>
      <w:lvlText w:val="%4."/>
      <w:lvlJc w:val="left"/>
      <w:pPr>
        <w:ind w:left="2832" w:hanging="360"/>
      </w:pPr>
    </w:lvl>
    <w:lvl w:ilvl="4" w:tplc="040C0019" w:tentative="1">
      <w:start w:val="1"/>
      <w:numFmt w:val="lowerLetter"/>
      <w:lvlText w:val="%5."/>
      <w:lvlJc w:val="left"/>
      <w:pPr>
        <w:ind w:left="3552" w:hanging="360"/>
      </w:pPr>
    </w:lvl>
    <w:lvl w:ilvl="5" w:tplc="040C001B" w:tentative="1">
      <w:start w:val="1"/>
      <w:numFmt w:val="lowerRoman"/>
      <w:lvlText w:val="%6."/>
      <w:lvlJc w:val="right"/>
      <w:pPr>
        <w:ind w:left="4272" w:hanging="180"/>
      </w:pPr>
    </w:lvl>
    <w:lvl w:ilvl="6" w:tplc="040C000F" w:tentative="1">
      <w:start w:val="1"/>
      <w:numFmt w:val="decimal"/>
      <w:lvlText w:val="%7."/>
      <w:lvlJc w:val="left"/>
      <w:pPr>
        <w:ind w:left="4992" w:hanging="360"/>
      </w:pPr>
    </w:lvl>
    <w:lvl w:ilvl="7" w:tplc="040C0019" w:tentative="1">
      <w:start w:val="1"/>
      <w:numFmt w:val="lowerLetter"/>
      <w:lvlText w:val="%8."/>
      <w:lvlJc w:val="left"/>
      <w:pPr>
        <w:ind w:left="5712" w:hanging="360"/>
      </w:pPr>
    </w:lvl>
    <w:lvl w:ilvl="8" w:tplc="040C001B" w:tentative="1">
      <w:start w:val="1"/>
      <w:numFmt w:val="lowerRoman"/>
      <w:lvlText w:val="%9."/>
      <w:lvlJc w:val="right"/>
      <w:pPr>
        <w:ind w:left="6432" w:hanging="180"/>
      </w:pPr>
    </w:lvl>
  </w:abstractNum>
  <w:abstractNum w:abstractNumId="12">
    <w:nsid w:val="2F854ED2"/>
    <w:multiLevelType w:val="hybridMultilevel"/>
    <w:tmpl w:val="26CCA70E"/>
    <w:lvl w:ilvl="0" w:tplc="547CAC04">
      <w:start w:val="27"/>
      <w:numFmt w:val="lowerLetter"/>
      <w:lvlText w:val="(%1)"/>
      <w:lvlJc w:val="left"/>
      <w:pPr>
        <w:ind w:left="502" w:hanging="360"/>
      </w:pPr>
      <w:rPr>
        <w:rFonts w:hint="default"/>
        <w:b/>
        <w:bCs/>
        <w:sz w:val="20"/>
        <w:szCs w:val="20"/>
      </w:rPr>
    </w:lvl>
    <w:lvl w:ilvl="1" w:tplc="04090019" w:tentative="1">
      <w:start w:val="1"/>
      <w:numFmt w:val="lowerLetter"/>
      <w:lvlText w:val="%2."/>
      <w:lvlJc w:val="left"/>
      <w:pPr>
        <w:ind w:left="1582" w:hanging="360"/>
      </w:pPr>
    </w:lvl>
    <w:lvl w:ilvl="2" w:tplc="0409001B" w:tentative="1">
      <w:start w:val="1"/>
      <w:numFmt w:val="lowerRoman"/>
      <w:lvlText w:val="%3."/>
      <w:lvlJc w:val="right"/>
      <w:pPr>
        <w:ind w:left="2302" w:hanging="180"/>
      </w:pPr>
    </w:lvl>
    <w:lvl w:ilvl="3" w:tplc="0409000F" w:tentative="1">
      <w:start w:val="1"/>
      <w:numFmt w:val="decimal"/>
      <w:lvlText w:val="%4."/>
      <w:lvlJc w:val="left"/>
      <w:pPr>
        <w:ind w:left="3022" w:hanging="360"/>
      </w:pPr>
    </w:lvl>
    <w:lvl w:ilvl="4" w:tplc="04090019" w:tentative="1">
      <w:start w:val="1"/>
      <w:numFmt w:val="lowerLetter"/>
      <w:lvlText w:val="%5."/>
      <w:lvlJc w:val="left"/>
      <w:pPr>
        <w:ind w:left="3742" w:hanging="360"/>
      </w:pPr>
    </w:lvl>
    <w:lvl w:ilvl="5" w:tplc="0409001B" w:tentative="1">
      <w:start w:val="1"/>
      <w:numFmt w:val="lowerRoman"/>
      <w:lvlText w:val="%6."/>
      <w:lvlJc w:val="right"/>
      <w:pPr>
        <w:ind w:left="4462" w:hanging="180"/>
      </w:pPr>
    </w:lvl>
    <w:lvl w:ilvl="6" w:tplc="0409000F" w:tentative="1">
      <w:start w:val="1"/>
      <w:numFmt w:val="decimal"/>
      <w:lvlText w:val="%7."/>
      <w:lvlJc w:val="left"/>
      <w:pPr>
        <w:ind w:left="5182" w:hanging="360"/>
      </w:pPr>
    </w:lvl>
    <w:lvl w:ilvl="7" w:tplc="04090019" w:tentative="1">
      <w:start w:val="1"/>
      <w:numFmt w:val="lowerLetter"/>
      <w:lvlText w:val="%8."/>
      <w:lvlJc w:val="left"/>
      <w:pPr>
        <w:ind w:left="5902" w:hanging="360"/>
      </w:pPr>
    </w:lvl>
    <w:lvl w:ilvl="8" w:tplc="0409001B" w:tentative="1">
      <w:start w:val="1"/>
      <w:numFmt w:val="lowerRoman"/>
      <w:lvlText w:val="%9."/>
      <w:lvlJc w:val="right"/>
      <w:pPr>
        <w:ind w:left="6622" w:hanging="180"/>
      </w:pPr>
    </w:lvl>
  </w:abstractNum>
  <w:abstractNum w:abstractNumId="13">
    <w:nsid w:val="30310B8B"/>
    <w:multiLevelType w:val="hybridMultilevel"/>
    <w:tmpl w:val="1DD49E08"/>
    <w:lvl w:ilvl="0" w:tplc="08028412">
      <w:start w:val="1"/>
      <w:numFmt w:val="bullet"/>
      <w:lvlText w:val=""/>
      <w:lvlJc w:val="left"/>
      <w:pPr>
        <w:tabs>
          <w:tab w:val="num" w:pos="1425"/>
        </w:tabs>
        <w:ind w:left="1425" w:hanging="360"/>
      </w:pPr>
      <w:rPr>
        <w:rFonts w:ascii="Symbol" w:hAnsi="Symbol" w:hint="default"/>
        <w:sz w:val="18"/>
        <w:szCs w:val="18"/>
      </w:rPr>
    </w:lvl>
    <w:lvl w:ilvl="1" w:tplc="F33CFABC">
      <w:numFmt w:val="bullet"/>
      <w:lvlText w:val="-"/>
      <w:lvlJc w:val="left"/>
      <w:pPr>
        <w:tabs>
          <w:tab w:val="num" w:pos="1260"/>
        </w:tabs>
        <w:ind w:left="1260" w:hanging="360"/>
      </w:pPr>
      <w:rPr>
        <w:rFonts w:ascii="Times New Roman" w:eastAsia="Times New Roman" w:hAnsi="Times New Roman" w:cs="Times New Roman" w:hint="default"/>
      </w:rPr>
    </w:lvl>
    <w:lvl w:ilvl="2" w:tplc="040C0005" w:tentative="1">
      <w:start w:val="1"/>
      <w:numFmt w:val="bullet"/>
      <w:lvlText w:val=""/>
      <w:lvlJc w:val="left"/>
      <w:pPr>
        <w:tabs>
          <w:tab w:val="num" w:pos="2865"/>
        </w:tabs>
        <w:ind w:left="2865" w:hanging="360"/>
      </w:pPr>
      <w:rPr>
        <w:rFonts w:ascii="Wingdings" w:hAnsi="Wingdings" w:hint="default"/>
      </w:rPr>
    </w:lvl>
    <w:lvl w:ilvl="3" w:tplc="040C0001" w:tentative="1">
      <w:start w:val="1"/>
      <w:numFmt w:val="bullet"/>
      <w:lvlText w:val=""/>
      <w:lvlJc w:val="left"/>
      <w:pPr>
        <w:tabs>
          <w:tab w:val="num" w:pos="3585"/>
        </w:tabs>
        <w:ind w:left="3585" w:hanging="360"/>
      </w:pPr>
      <w:rPr>
        <w:rFonts w:ascii="Symbol" w:hAnsi="Symbol" w:hint="default"/>
      </w:rPr>
    </w:lvl>
    <w:lvl w:ilvl="4" w:tplc="040C0003" w:tentative="1">
      <w:start w:val="1"/>
      <w:numFmt w:val="bullet"/>
      <w:lvlText w:val="o"/>
      <w:lvlJc w:val="left"/>
      <w:pPr>
        <w:tabs>
          <w:tab w:val="num" w:pos="4305"/>
        </w:tabs>
        <w:ind w:left="4305" w:hanging="360"/>
      </w:pPr>
      <w:rPr>
        <w:rFonts w:ascii="Courier New" w:hAnsi="Courier New" w:cs="Courier New" w:hint="default"/>
      </w:rPr>
    </w:lvl>
    <w:lvl w:ilvl="5" w:tplc="040C0005" w:tentative="1">
      <w:start w:val="1"/>
      <w:numFmt w:val="bullet"/>
      <w:lvlText w:val=""/>
      <w:lvlJc w:val="left"/>
      <w:pPr>
        <w:tabs>
          <w:tab w:val="num" w:pos="5025"/>
        </w:tabs>
        <w:ind w:left="5025" w:hanging="360"/>
      </w:pPr>
      <w:rPr>
        <w:rFonts w:ascii="Wingdings" w:hAnsi="Wingdings" w:hint="default"/>
      </w:rPr>
    </w:lvl>
    <w:lvl w:ilvl="6" w:tplc="040C0001" w:tentative="1">
      <w:start w:val="1"/>
      <w:numFmt w:val="bullet"/>
      <w:lvlText w:val=""/>
      <w:lvlJc w:val="left"/>
      <w:pPr>
        <w:tabs>
          <w:tab w:val="num" w:pos="5745"/>
        </w:tabs>
        <w:ind w:left="5745" w:hanging="360"/>
      </w:pPr>
      <w:rPr>
        <w:rFonts w:ascii="Symbol" w:hAnsi="Symbol" w:hint="default"/>
      </w:rPr>
    </w:lvl>
    <w:lvl w:ilvl="7" w:tplc="040C0003" w:tentative="1">
      <w:start w:val="1"/>
      <w:numFmt w:val="bullet"/>
      <w:lvlText w:val="o"/>
      <w:lvlJc w:val="left"/>
      <w:pPr>
        <w:tabs>
          <w:tab w:val="num" w:pos="6465"/>
        </w:tabs>
        <w:ind w:left="6465" w:hanging="360"/>
      </w:pPr>
      <w:rPr>
        <w:rFonts w:ascii="Courier New" w:hAnsi="Courier New" w:cs="Courier New" w:hint="default"/>
      </w:rPr>
    </w:lvl>
    <w:lvl w:ilvl="8" w:tplc="040C0005" w:tentative="1">
      <w:start w:val="1"/>
      <w:numFmt w:val="bullet"/>
      <w:lvlText w:val=""/>
      <w:lvlJc w:val="left"/>
      <w:pPr>
        <w:tabs>
          <w:tab w:val="num" w:pos="7185"/>
        </w:tabs>
        <w:ind w:left="7185" w:hanging="360"/>
      </w:pPr>
      <w:rPr>
        <w:rFonts w:ascii="Wingdings" w:hAnsi="Wingdings" w:hint="default"/>
      </w:rPr>
    </w:lvl>
  </w:abstractNum>
  <w:abstractNum w:abstractNumId="14">
    <w:nsid w:val="31F41658"/>
    <w:multiLevelType w:val="hybridMultilevel"/>
    <w:tmpl w:val="44BAFEAA"/>
    <w:lvl w:ilvl="0" w:tplc="71C2855A">
      <w:start w:val="1"/>
      <w:numFmt w:val="lowerLetter"/>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5">
    <w:nsid w:val="35791C61"/>
    <w:multiLevelType w:val="hybridMultilevel"/>
    <w:tmpl w:val="52D64EE0"/>
    <w:lvl w:ilvl="0" w:tplc="040C000F">
      <w:start w:val="1"/>
      <w:numFmt w:val="decimal"/>
      <w:lvlText w:val="%1."/>
      <w:lvlJc w:val="left"/>
      <w:pPr>
        <w:tabs>
          <w:tab w:val="num" w:pos="1260"/>
        </w:tabs>
        <w:ind w:left="1260" w:hanging="360"/>
      </w:pPr>
    </w:lvl>
    <w:lvl w:ilvl="1" w:tplc="040C0019" w:tentative="1">
      <w:start w:val="1"/>
      <w:numFmt w:val="lowerLetter"/>
      <w:lvlText w:val="%2."/>
      <w:lvlJc w:val="left"/>
      <w:pPr>
        <w:tabs>
          <w:tab w:val="num" w:pos="1980"/>
        </w:tabs>
        <w:ind w:left="1980" w:hanging="360"/>
      </w:pPr>
    </w:lvl>
    <w:lvl w:ilvl="2" w:tplc="040C001B" w:tentative="1">
      <w:start w:val="1"/>
      <w:numFmt w:val="lowerRoman"/>
      <w:lvlText w:val="%3."/>
      <w:lvlJc w:val="right"/>
      <w:pPr>
        <w:tabs>
          <w:tab w:val="num" w:pos="2700"/>
        </w:tabs>
        <w:ind w:left="2700" w:hanging="180"/>
      </w:pPr>
    </w:lvl>
    <w:lvl w:ilvl="3" w:tplc="040C000F" w:tentative="1">
      <w:start w:val="1"/>
      <w:numFmt w:val="decimal"/>
      <w:lvlText w:val="%4."/>
      <w:lvlJc w:val="left"/>
      <w:pPr>
        <w:tabs>
          <w:tab w:val="num" w:pos="3420"/>
        </w:tabs>
        <w:ind w:left="3420" w:hanging="360"/>
      </w:pPr>
    </w:lvl>
    <w:lvl w:ilvl="4" w:tplc="040C0019" w:tentative="1">
      <w:start w:val="1"/>
      <w:numFmt w:val="lowerLetter"/>
      <w:lvlText w:val="%5."/>
      <w:lvlJc w:val="left"/>
      <w:pPr>
        <w:tabs>
          <w:tab w:val="num" w:pos="4140"/>
        </w:tabs>
        <w:ind w:left="4140" w:hanging="360"/>
      </w:pPr>
    </w:lvl>
    <w:lvl w:ilvl="5" w:tplc="040C001B" w:tentative="1">
      <w:start w:val="1"/>
      <w:numFmt w:val="lowerRoman"/>
      <w:lvlText w:val="%6."/>
      <w:lvlJc w:val="right"/>
      <w:pPr>
        <w:tabs>
          <w:tab w:val="num" w:pos="4860"/>
        </w:tabs>
        <w:ind w:left="4860" w:hanging="180"/>
      </w:pPr>
    </w:lvl>
    <w:lvl w:ilvl="6" w:tplc="040C000F" w:tentative="1">
      <w:start w:val="1"/>
      <w:numFmt w:val="decimal"/>
      <w:lvlText w:val="%7."/>
      <w:lvlJc w:val="left"/>
      <w:pPr>
        <w:tabs>
          <w:tab w:val="num" w:pos="5580"/>
        </w:tabs>
        <w:ind w:left="5580" w:hanging="360"/>
      </w:pPr>
    </w:lvl>
    <w:lvl w:ilvl="7" w:tplc="040C0019" w:tentative="1">
      <w:start w:val="1"/>
      <w:numFmt w:val="lowerLetter"/>
      <w:lvlText w:val="%8."/>
      <w:lvlJc w:val="left"/>
      <w:pPr>
        <w:tabs>
          <w:tab w:val="num" w:pos="6300"/>
        </w:tabs>
        <w:ind w:left="6300" w:hanging="360"/>
      </w:pPr>
    </w:lvl>
    <w:lvl w:ilvl="8" w:tplc="040C001B" w:tentative="1">
      <w:start w:val="1"/>
      <w:numFmt w:val="lowerRoman"/>
      <w:lvlText w:val="%9."/>
      <w:lvlJc w:val="right"/>
      <w:pPr>
        <w:tabs>
          <w:tab w:val="num" w:pos="7020"/>
        </w:tabs>
        <w:ind w:left="7020" w:hanging="180"/>
      </w:pPr>
    </w:lvl>
  </w:abstractNum>
  <w:abstractNum w:abstractNumId="16">
    <w:nsid w:val="36133575"/>
    <w:multiLevelType w:val="hybridMultilevel"/>
    <w:tmpl w:val="F61048F0"/>
    <w:lvl w:ilvl="0" w:tplc="4F1EB9AC">
      <w:start w:val="1"/>
      <w:numFmt w:val="bullet"/>
      <w:lvlText w:val=""/>
      <w:lvlJc w:val="left"/>
      <w:pPr>
        <w:tabs>
          <w:tab w:val="num" w:pos="1260"/>
        </w:tabs>
        <w:ind w:left="1260" w:hanging="360"/>
      </w:pPr>
      <w:rPr>
        <w:rFonts w:ascii="Symbol" w:hAnsi="Symbol" w:hint="default"/>
        <w:color w:val="auto"/>
        <w:sz w:val="18"/>
        <w:szCs w:val="18"/>
      </w:rPr>
    </w:lvl>
    <w:lvl w:ilvl="1" w:tplc="040C0003" w:tentative="1">
      <w:start w:val="1"/>
      <w:numFmt w:val="bullet"/>
      <w:lvlText w:val="o"/>
      <w:lvlJc w:val="left"/>
      <w:pPr>
        <w:tabs>
          <w:tab w:val="num" w:pos="1275"/>
        </w:tabs>
        <w:ind w:left="1275" w:hanging="360"/>
      </w:pPr>
      <w:rPr>
        <w:rFonts w:ascii="Courier New" w:hAnsi="Courier New" w:cs="Courier New" w:hint="default"/>
      </w:rPr>
    </w:lvl>
    <w:lvl w:ilvl="2" w:tplc="040C0005" w:tentative="1">
      <w:start w:val="1"/>
      <w:numFmt w:val="bullet"/>
      <w:lvlText w:val=""/>
      <w:lvlJc w:val="left"/>
      <w:pPr>
        <w:tabs>
          <w:tab w:val="num" w:pos="1995"/>
        </w:tabs>
        <w:ind w:left="1995" w:hanging="360"/>
      </w:pPr>
      <w:rPr>
        <w:rFonts w:ascii="Wingdings" w:hAnsi="Wingdings" w:hint="default"/>
      </w:rPr>
    </w:lvl>
    <w:lvl w:ilvl="3" w:tplc="040C0001" w:tentative="1">
      <w:start w:val="1"/>
      <w:numFmt w:val="bullet"/>
      <w:lvlText w:val=""/>
      <w:lvlJc w:val="left"/>
      <w:pPr>
        <w:tabs>
          <w:tab w:val="num" w:pos="2715"/>
        </w:tabs>
        <w:ind w:left="2715" w:hanging="360"/>
      </w:pPr>
      <w:rPr>
        <w:rFonts w:ascii="Symbol" w:hAnsi="Symbol" w:hint="default"/>
      </w:rPr>
    </w:lvl>
    <w:lvl w:ilvl="4" w:tplc="040C0003" w:tentative="1">
      <w:start w:val="1"/>
      <w:numFmt w:val="bullet"/>
      <w:lvlText w:val="o"/>
      <w:lvlJc w:val="left"/>
      <w:pPr>
        <w:tabs>
          <w:tab w:val="num" w:pos="3435"/>
        </w:tabs>
        <w:ind w:left="3435" w:hanging="360"/>
      </w:pPr>
      <w:rPr>
        <w:rFonts w:ascii="Courier New" w:hAnsi="Courier New" w:cs="Courier New" w:hint="default"/>
      </w:rPr>
    </w:lvl>
    <w:lvl w:ilvl="5" w:tplc="040C0005" w:tentative="1">
      <w:start w:val="1"/>
      <w:numFmt w:val="bullet"/>
      <w:lvlText w:val=""/>
      <w:lvlJc w:val="left"/>
      <w:pPr>
        <w:tabs>
          <w:tab w:val="num" w:pos="4155"/>
        </w:tabs>
        <w:ind w:left="4155" w:hanging="360"/>
      </w:pPr>
      <w:rPr>
        <w:rFonts w:ascii="Wingdings" w:hAnsi="Wingdings" w:hint="default"/>
      </w:rPr>
    </w:lvl>
    <w:lvl w:ilvl="6" w:tplc="040C0001" w:tentative="1">
      <w:start w:val="1"/>
      <w:numFmt w:val="bullet"/>
      <w:lvlText w:val=""/>
      <w:lvlJc w:val="left"/>
      <w:pPr>
        <w:tabs>
          <w:tab w:val="num" w:pos="4875"/>
        </w:tabs>
        <w:ind w:left="4875" w:hanging="360"/>
      </w:pPr>
      <w:rPr>
        <w:rFonts w:ascii="Symbol" w:hAnsi="Symbol" w:hint="default"/>
      </w:rPr>
    </w:lvl>
    <w:lvl w:ilvl="7" w:tplc="040C0003" w:tentative="1">
      <w:start w:val="1"/>
      <w:numFmt w:val="bullet"/>
      <w:lvlText w:val="o"/>
      <w:lvlJc w:val="left"/>
      <w:pPr>
        <w:tabs>
          <w:tab w:val="num" w:pos="5595"/>
        </w:tabs>
        <w:ind w:left="5595" w:hanging="360"/>
      </w:pPr>
      <w:rPr>
        <w:rFonts w:ascii="Courier New" w:hAnsi="Courier New" w:cs="Courier New" w:hint="default"/>
      </w:rPr>
    </w:lvl>
    <w:lvl w:ilvl="8" w:tplc="040C0005" w:tentative="1">
      <w:start w:val="1"/>
      <w:numFmt w:val="bullet"/>
      <w:lvlText w:val=""/>
      <w:lvlJc w:val="left"/>
      <w:pPr>
        <w:tabs>
          <w:tab w:val="num" w:pos="6315"/>
        </w:tabs>
        <w:ind w:left="6315" w:hanging="360"/>
      </w:pPr>
      <w:rPr>
        <w:rFonts w:ascii="Wingdings" w:hAnsi="Wingdings" w:hint="default"/>
      </w:rPr>
    </w:lvl>
  </w:abstractNum>
  <w:abstractNum w:abstractNumId="17">
    <w:nsid w:val="39011821"/>
    <w:multiLevelType w:val="hybridMultilevel"/>
    <w:tmpl w:val="DE26F02C"/>
    <w:lvl w:ilvl="0" w:tplc="2B548CB6">
      <w:numFmt w:val="bullet"/>
      <w:lvlText w:val="-"/>
      <w:lvlJc w:val="left"/>
      <w:pPr>
        <w:tabs>
          <w:tab w:val="num" w:pos="1260"/>
        </w:tabs>
        <w:ind w:left="1260" w:hanging="360"/>
      </w:pPr>
      <w:rPr>
        <w:rFonts w:ascii="Harrington" w:eastAsia="Harrington" w:hAnsi="Harrington" w:cs="Harrington" w:hint="default"/>
      </w:rPr>
    </w:lvl>
    <w:lvl w:ilvl="1" w:tplc="040C0003" w:tentative="1">
      <w:start w:val="1"/>
      <w:numFmt w:val="bullet"/>
      <w:lvlText w:val="o"/>
      <w:lvlJc w:val="left"/>
      <w:pPr>
        <w:tabs>
          <w:tab w:val="num" w:pos="2340"/>
        </w:tabs>
        <w:ind w:left="2340" w:hanging="360"/>
      </w:pPr>
      <w:rPr>
        <w:rFonts w:ascii="Courier New" w:hAnsi="Courier New" w:cs="Courier New" w:hint="default"/>
      </w:rPr>
    </w:lvl>
    <w:lvl w:ilvl="2" w:tplc="040C0005" w:tentative="1">
      <w:start w:val="1"/>
      <w:numFmt w:val="bullet"/>
      <w:lvlText w:val=""/>
      <w:lvlJc w:val="left"/>
      <w:pPr>
        <w:tabs>
          <w:tab w:val="num" w:pos="3060"/>
        </w:tabs>
        <w:ind w:left="3060" w:hanging="360"/>
      </w:pPr>
      <w:rPr>
        <w:rFonts w:ascii="Wingdings" w:hAnsi="Wingdings" w:hint="default"/>
      </w:rPr>
    </w:lvl>
    <w:lvl w:ilvl="3" w:tplc="040C0001" w:tentative="1">
      <w:start w:val="1"/>
      <w:numFmt w:val="bullet"/>
      <w:lvlText w:val=""/>
      <w:lvlJc w:val="left"/>
      <w:pPr>
        <w:tabs>
          <w:tab w:val="num" w:pos="3780"/>
        </w:tabs>
        <w:ind w:left="3780" w:hanging="360"/>
      </w:pPr>
      <w:rPr>
        <w:rFonts w:ascii="Symbol" w:hAnsi="Symbol" w:hint="default"/>
      </w:rPr>
    </w:lvl>
    <w:lvl w:ilvl="4" w:tplc="040C0003" w:tentative="1">
      <w:start w:val="1"/>
      <w:numFmt w:val="bullet"/>
      <w:lvlText w:val="o"/>
      <w:lvlJc w:val="left"/>
      <w:pPr>
        <w:tabs>
          <w:tab w:val="num" w:pos="4500"/>
        </w:tabs>
        <w:ind w:left="4500" w:hanging="360"/>
      </w:pPr>
      <w:rPr>
        <w:rFonts w:ascii="Courier New" w:hAnsi="Courier New" w:cs="Courier New" w:hint="default"/>
      </w:rPr>
    </w:lvl>
    <w:lvl w:ilvl="5" w:tplc="040C0005" w:tentative="1">
      <w:start w:val="1"/>
      <w:numFmt w:val="bullet"/>
      <w:lvlText w:val=""/>
      <w:lvlJc w:val="left"/>
      <w:pPr>
        <w:tabs>
          <w:tab w:val="num" w:pos="5220"/>
        </w:tabs>
        <w:ind w:left="5220" w:hanging="360"/>
      </w:pPr>
      <w:rPr>
        <w:rFonts w:ascii="Wingdings" w:hAnsi="Wingdings" w:hint="default"/>
      </w:rPr>
    </w:lvl>
    <w:lvl w:ilvl="6" w:tplc="040C0001" w:tentative="1">
      <w:start w:val="1"/>
      <w:numFmt w:val="bullet"/>
      <w:lvlText w:val=""/>
      <w:lvlJc w:val="left"/>
      <w:pPr>
        <w:tabs>
          <w:tab w:val="num" w:pos="5940"/>
        </w:tabs>
        <w:ind w:left="5940" w:hanging="360"/>
      </w:pPr>
      <w:rPr>
        <w:rFonts w:ascii="Symbol" w:hAnsi="Symbol" w:hint="default"/>
      </w:rPr>
    </w:lvl>
    <w:lvl w:ilvl="7" w:tplc="040C0003" w:tentative="1">
      <w:start w:val="1"/>
      <w:numFmt w:val="bullet"/>
      <w:lvlText w:val="o"/>
      <w:lvlJc w:val="left"/>
      <w:pPr>
        <w:tabs>
          <w:tab w:val="num" w:pos="6660"/>
        </w:tabs>
        <w:ind w:left="6660" w:hanging="360"/>
      </w:pPr>
      <w:rPr>
        <w:rFonts w:ascii="Courier New" w:hAnsi="Courier New" w:cs="Courier New" w:hint="default"/>
      </w:rPr>
    </w:lvl>
    <w:lvl w:ilvl="8" w:tplc="040C0005" w:tentative="1">
      <w:start w:val="1"/>
      <w:numFmt w:val="bullet"/>
      <w:lvlText w:val=""/>
      <w:lvlJc w:val="left"/>
      <w:pPr>
        <w:tabs>
          <w:tab w:val="num" w:pos="7380"/>
        </w:tabs>
        <w:ind w:left="7380" w:hanging="360"/>
      </w:pPr>
      <w:rPr>
        <w:rFonts w:ascii="Wingdings" w:hAnsi="Wingdings" w:hint="default"/>
      </w:rPr>
    </w:lvl>
  </w:abstractNum>
  <w:abstractNum w:abstractNumId="18">
    <w:nsid w:val="39F123E8"/>
    <w:multiLevelType w:val="hybridMultilevel"/>
    <w:tmpl w:val="C50E373C"/>
    <w:lvl w:ilvl="0" w:tplc="E7544880">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nsid w:val="3A3415D8"/>
    <w:multiLevelType w:val="hybridMultilevel"/>
    <w:tmpl w:val="854A0C54"/>
    <w:lvl w:ilvl="0" w:tplc="2B548CB6">
      <w:numFmt w:val="bullet"/>
      <w:lvlText w:val="-"/>
      <w:lvlJc w:val="left"/>
      <w:pPr>
        <w:tabs>
          <w:tab w:val="num" w:pos="1260"/>
        </w:tabs>
        <w:ind w:left="1260" w:hanging="360"/>
      </w:pPr>
      <w:rPr>
        <w:rFonts w:ascii="Harrington" w:eastAsia="Harrington" w:hAnsi="Harrington" w:cs="Harrington" w:hint="default"/>
      </w:rPr>
    </w:lvl>
    <w:lvl w:ilvl="1" w:tplc="040C0003" w:tentative="1">
      <w:start w:val="1"/>
      <w:numFmt w:val="bullet"/>
      <w:lvlText w:val="o"/>
      <w:lvlJc w:val="left"/>
      <w:pPr>
        <w:tabs>
          <w:tab w:val="num" w:pos="2340"/>
        </w:tabs>
        <w:ind w:left="2340" w:hanging="360"/>
      </w:pPr>
      <w:rPr>
        <w:rFonts w:ascii="Courier New" w:hAnsi="Courier New" w:cs="Courier New" w:hint="default"/>
      </w:rPr>
    </w:lvl>
    <w:lvl w:ilvl="2" w:tplc="040C0005" w:tentative="1">
      <w:start w:val="1"/>
      <w:numFmt w:val="bullet"/>
      <w:lvlText w:val=""/>
      <w:lvlJc w:val="left"/>
      <w:pPr>
        <w:tabs>
          <w:tab w:val="num" w:pos="3060"/>
        </w:tabs>
        <w:ind w:left="3060" w:hanging="360"/>
      </w:pPr>
      <w:rPr>
        <w:rFonts w:ascii="Wingdings" w:hAnsi="Wingdings" w:hint="default"/>
      </w:rPr>
    </w:lvl>
    <w:lvl w:ilvl="3" w:tplc="040C0001" w:tentative="1">
      <w:start w:val="1"/>
      <w:numFmt w:val="bullet"/>
      <w:lvlText w:val=""/>
      <w:lvlJc w:val="left"/>
      <w:pPr>
        <w:tabs>
          <w:tab w:val="num" w:pos="3780"/>
        </w:tabs>
        <w:ind w:left="3780" w:hanging="360"/>
      </w:pPr>
      <w:rPr>
        <w:rFonts w:ascii="Symbol" w:hAnsi="Symbol" w:hint="default"/>
      </w:rPr>
    </w:lvl>
    <w:lvl w:ilvl="4" w:tplc="040C0003" w:tentative="1">
      <w:start w:val="1"/>
      <w:numFmt w:val="bullet"/>
      <w:lvlText w:val="o"/>
      <w:lvlJc w:val="left"/>
      <w:pPr>
        <w:tabs>
          <w:tab w:val="num" w:pos="4500"/>
        </w:tabs>
        <w:ind w:left="4500" w:hanging="360"/>
      </w:pPr>
      <w:rPr>
        <w:rFonts w:ascii="Courier New" w:hAnsi="Courier New" w:cs="Courier New" w:hint="default"/>
      </w:rPr>
    </w:lvl>
    <w:lvl w:ilvl="5" w:tplc="040C0005" w:tentative="1">
      <w:start w:val="1"/>
      <w:numFmt w:val="bullet"/>
      <w:lvlText w:val=""/>
      <w:lvlJc w:val="left"/>
      <w:pPr>
        <w:tabs>
          <w:tab w:val="num" w:pos="5220"/>
        </w:tabs>
        <w:ind w:left="5220" w:hanging="360"/>
      </w:pPr>
      <w:rPr>
        <w:rFonts w:ascii="Wingdings" w:hAnsi="Wingdings" w:hint="default"/>
      </w:rPr>
    </w:lvl>
    <w:lvl w:ilvl="6" w:tplc="040C0001" w:tentative="1">
      <w:start w:val="1"/>
      <w:numFmt w:val="bullet"/>
      <w:lvlText w:val=""/>
      <w:lvlJc w:val="left"/>
      <w:pPr>
        <w:tabs>
          <w:tab w:val="num" w:pos="5940"/>
        </w:tabs>
        <w:ind w:left="5940" w:hanging="360"/>
      </w:pPr>
      <w:rPr>
        <w:rFonts w:ascii="Symbol" w:hAnsi="Symbol" w:hint="default"/>
      </w:rPr>
    </w:lvl>
    <w:lvl w:ilvl="7" w:tplc="040C0003" w:tentative="1">
      <w:start w:val="1"/>
      <w:numFmt w:val="bullet"/>
      <w:lvlText w:val="o"/>
      <w:lvlJc w:val="left"/>
      <w:pPr>
        <w:tabs>
          <w:tab w:val="num" w:pos="6660"/>
        </w:tabs>
        <w:ind w:left="6660" w:hanging="360"/>
      </w:pPr>
      <w:rPr>
        <w:rFonts w:ascii="Courier New" w:hAnsi="Courier New" w:cs="Courier New" w:hint="default"/>
      </w:rPr>
    </w:lvl>
    <w:lvl w:ilvl="8" w:tplc="040C0005" w:tentative="1">
      <w:start w:val="1"/>
      <w:numFmt w:val="bullet"/>
      <w:lvlText w:val=""/>
      <w:lvlJc w:val="left"/>
      <w:pPr>
        <w:tabs>
          <w:tab w:val="num" w:pos="7380"/>
        </w:tabs>
        <w:ind w:left="7380" w:hanging="360"/>
      </w:pPr>
      <w:rPr>
        <w:rFonts w:ascii="Wingdings" w:hAnsi="Wingdings" w:hint="default"/>
      </w:rPr>
    </w:lvl>
  </w:abstractNum>
  <w:abstractNum w:abstractNumId="20">
    <w:nsid w:val="3CAA13D9"/>
    <w:multiLevelType w:val="hybridMultilevel"/>
    <w:tmpl w:val="15AA904C"/>
    <w:lvl w:ilvl="0" w:tplc="00EA555C">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nsid w:val="496E37C6"/>
    <w:multiLevelType w:val="hybridMultilevel"/>
    <w:tmpl w:val="EDC427D2"/>
    <w:lvl w:ilvl="0" w:tplc="08028412">
      <w:start w:val="1"/>
      <w:numFmt w:val="bullet"/>
      <w:lvlText w:val=""/>
      <w:lvlJc w:val="left"/>
      <w:pPr>
        <w:tabs>
          <w:tab w:val="num" w:pos="1260"/>
        </w:tabs>
        <w:ind w:left="1260" w:hanging="360"/>
      </w:pPr>
      <w:rPr>
        <w:rFonts w:ascii="Symbol" w:hAnsi="Symbol" w:hint="default"/>
        <w:sz w:val="18"/>
        <w:szCs w:val="18"/>
      </w:rPr>
    </w:lvl>
    <w:lvl w:ilvl="1" w:tplc="040C0003">
      <w:start w:val="1"/>
      <w:numFmt w:val="bullet"/>
      <w:lvlText w:val="o"/>
      <w:lvlJc w:val="left"/>
      <w:pPr>
        <w:tabs>
          <w:tab w:val="num" w:pos="1275"/>
        </w:tabs>
        <w:ind w:left="1275" w:hanging="360"/>
      </w:pPr>
      <w:rPr>
        <w:rFonts w:ascii="Courier New" w:hAnsi="Courier New" w:cs="Courier New" w:hint="default"/>
      </w:rPr>
    </w:lvl>
    <w:lvl w:ilvl="2" w:tplc="040C0005" w:tentative="1">
      <w:start w:val="1"/>
      <w:numFmt w:val="bullet"/>
      <w:lvlText w:val=""/>
      <w:lvlJc w:val="left"/>
      <w:pPr>
        <w:tabs>
          <w:tab w:val="num" w:pos="1995"/>
        </w:tabs>
        <w:ind w:left="1995" w:hanging="360"/>
      </w:pPr>
      <w:rPr>
        <w:rFonts w:ascii="Wingdings" w:hAnsi="Wingdings" w:hint="default"/>
      </w:rPr>
    </w:lvl>
    <w:lvl w:ilvl="3" w:tplc="040C0001" w:tentative="1">
      <w:start w:val="1"/>
      <w:numFmt w:val="bullet"/>
      <w:lvlText w:val=""/>
      <w:lvlJc w:val="left"/>
      <w:pPr>
        <w:tabs>
          <w:tab w:val="num" w:pos="2715"/>
        </w:tabs>
        <w:ind w:left="2715" w:hanging="360"/>
      </w:pPr>
      <w:rPr>
        <w:rFonts w:ascii="Symbol" w:hAnsi="Symbol" w:hint="default"/>
      </w:rPr>
    </w:lvl>
    <w:lvl w:ilvl="4" w:tplc="040C0003" w:tentative="1">
      <w:start w:val="1"/>
      <w:numFmt w:val="bullet"/>
      <w:lvlText w:val="o"/>
      <w:lvlJc w:val="left"/>
      <w:pPr>
        <w:tabs>
          <w:tab w:val="num" w:pos="3435"/>
        </w:tabs>
        <w:ind w:left="3435" w:hanging="360"/>
      </w:pPr>
      <w:rPr>
        <w:rFonts w:ascii="Courier New" w:hAnsi="Courier New" w:cs="Courier New" w:hint="default"/>
      </w:rPr>
    </w:lvl>
    <w:lvl w:ilvl="5" w:tplc="040C0005" w:tentative="1">
      <w:start w:val="1"/>
      <w:numFmt w:val="bullet"/>
      <w:lvlText w:val=""/>
      <w:lvlJc w:val="left"/>
      <w:pPr>
        <w:tabs>
          <w:tab w:val="num" w:pos="4155"/>
        </w:tabs>
        <w:ind w:left="4155" w:hanging="360"/>
      </w:pPr>
      <w:rPr>
        <w:rFonts w:ascii="Wingdings" w:hAnsi="Wingdings" w:hint="default"/>
      </w:rPr>
    </w:lvl>
    <w:lvl w:ilvl="6" w:tplc="040C0001" w:tentative="1">
      <w:start w:val="1"/>
      <w:numFmt w:val="bullet"/>
      <w:lvlText w:val=""/>
      <w:lvlJc w:val="left"/>
      <w:pPr>
        <w:tabs>
          <w:tab w:val="num" w:pos="4875"/>
        </w:tabs>
        <w:ind w:left="4875" w:hanging="360"/>
      </w:pPr>
      <w:rPr>
        <w:rFonts w:ascii="Symbol" w:hAnsi="Symbol" w:hint="default"/>
      </w:rPr>
    </w:lvl>
    <w:lvl w:ilvl="7" w:tplc="040C0003" w:tentative="1">
      <w:start w:val="1"/>
      <w:numFmt w:val="bullet"/>
      <w:lvlText w:val="o"/>
      <w:lvlJc w:val="left"/>
      <w:pPr>
        <w:tabs>
          <w:tab w:val="num" w:pos="5595"/>
        </w:tabs>
        <w:ind w:left="5595" w:hanging="360"/>
      </w:pPr>
      <w:rPr>
        <w:rFonts w:ascii="Courier New" w:hAnsi="Courier New" w:cs="Courier New" w:hint="default"/>
      </w:rPr>
    </w:lvl>
    <w:lvl w:ilvl="8" w:tplc="040C0005" w:tentative="1">
      <w:start w:val="1"/>
      <w:numFmt w:val="bullet"/>
      <w:lvlText w:val=""/>
      <w:lvlJc w:val="left"/>
      <w:pPr>
        <w:tabs>
          <w:tab w:val="num" w:pos="6315"/>
        </w:tabs>
        <w:ind w:left="6315" w:hanging="360"/>
      </w:pPr>
      <w:rPr>
        <w:rFonts w:ascii="Wingdings" w:hAnsi="Wingdings" w:hint="default"/>
      </w:rPr>
    </w:lvl>
  </w:abstractNum>
  <w:abstractNum w:abstractNumId="22">
    <w:nsid w:val="4C9B2410"/>
    <w:multiLevelType w:val="hybridMultilevel"/>
    <w:tmpl w:val="C50E373C"/>
    <w:lvl w:ilvl="0" w:tplc="E7544880">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nsid w:val="4FAD54EE"/>
    <w:multiLevelType w:val="hybridMultilevel"/>
    <w:tmpl w:val="8D545D30"/>
    <w:lvl w:ilvl="0" w:tplc="2B548CB6">
      <w:numFmt w:val="bullet"/>
      <w:lvlText w:val="-"/>
      <w:lvlJc w:val="left"/>
      <w:pPr>
        <w:tabs>
          <w:tab w:val="num" w:pos="1260"/>
        </w:tabs>
        <w:ind w:left="1260" w:hanging="360"/>
      </w:pPr>
      <w:rPr>
        <w:rFonts w:ascii="Harrington" w:eastAsia="Harrington" w:hAnsi="Harrington" w:cs="Harrington"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4">
    <w:nsid w:val="536A44F0"/>
    <w:multiLevelType w:val="hybridMultilevel"/>
    <w:tmpl w:val="82F46B4A"/>
    <w:lvl w:ilvl="0" w:tplc="67EA1CC8">
      <w:start w:val="1"/>
      <w:numFmt w:val="decimal"/>
      <w:lvlText w:val="%1."/>
      <w:lvlJc w:val="left"/>
      <w:pPr>
        <w:tabs>
          <w:tab w:val="num" w:pos="720"/>
        </w:tabs>
        <w:ind w:left="720" w:hanging="360"/>
      </w:pPr>
      <w:rPr>
        <w:b/>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5">
    <w:nsid w:val="59B70B6D"/>
    <w:multiLevelType w:val="hybridMultilevel"/>
    <w:tmpl w:val="BF9A1CF4"/>
    <w:lvl w:ilvl="0" w:tplc="45F2D1E6">
      <w:start w:val="1"/>
      <w:numFmt w:val="decimal"/>
      <w:lvlText w:val="%1."/>
      <w:lvlJc w:val="left"/>
      <w:pPr>
        <w:tabs>
          <w:tab w:val="num" w:pos="720"/>
        </w:tabs>
        <w:ind w:left="720" w:hanging="360"/>
      </w:pPr>
      <w:rPr>
        <w:color w:val="auto"/>
      </w:rPr>
    </w:lvl>
    <w:lvl w:ilvl="1" w:tplc="040C0019">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520"/>
        </w:tabs>
        <w:ind w:left="2520" w:hanging="180"/>
      </w:pPr>
    </w:lvl>
    <w:lvl w:ilvl="3" w:tplc="040C000F" w:tentative="1">
      <w:start w:val="1"/>
      <w:numFmt w:val="decimal"/>
      <w:lvlText w:val="%4."/>
      <w:lvlJc w:val="left"/>
      <w:pPr>
        <w:tabs>
          <w:tab w:val="num" w:pos="3240"/>
        </w:tabs>
        <w:ind w:left="3240" w:hanging="360"/>
      </w:pPr>
    </w:lvl>
    <w:lvl w:ilvl="4" w:tplc="040C0019" w:tentative="1">
      <w:start w:val="1"/>
      <w:numFmt w:val="lowerLetter"/>
      <w:lvlText w:val="%5."/>
      <w:lvlJc w:val="left"/>
      <w:pPr>
        <w:tabs>
          <w:tab w:val="num" w:pos="3960"/>
        </w:tabs>
        <w:ind w:left="3960" w:hanging="360"/>
      </w:pPr>
    </w:lvl>
    <w:lvl w:ilvl="5" w:tplc="040C001B" w:tentative="1">
      <w:start w:val="1"/>
      <w:numFmt w:val="lowerRoman"/>
      <w:lvlText w:val="%6."/>
      <w:lvlJc w:val="right"/>
      <w:pPr>
        <w:tabs>
          <w:tab w:val="num" w:pos="4680"/>
        </w:tabs>
        <w:ind w:left="4680" w:hanging="180"/>
      </w:pPr>
    </w:lvl>
    <w:lvl w:ilvl="6" w:tplc="040C000F" w:tentative="1">
      <w:start w:val="1"/>
      <w:numFmt w:val="decimal"/>
      <w:lvlText w:val="%7."/>
      <w:lvlJc w:val="left"/>
      <w:pPr>
        <w:tabs>
          <w:tab w:val="num" w:pos="5400"/>
        </w:tabs>
        <w:ind w:left="5400" w:hanging="360"/>
      </w:pPr>
    </w:lvl>
    <w:lvl w:ilvl="7" w:tplc="040C0019" w:tentative="1">
      <w:start w:val="1"/>
      <w:numFmt w:val="lowerLetter"/>
      <w:lvlText w:val="%8."/>
      <w:lvlJc w:val="left"/>
      <w:pPr>
        <w:tabs>
          <w:tab w:val="num" w:pos="6120"/>
        </w:tabs>
        <w:ind w:left="6120" w:hanging="360"/>
      </w:pPr>
    </w:lvl>
    <w:lvl w:ilvl="8" w:tplc="040C001B" w:tentative="1">
      <w:start w:val="1"/>
      <w:numFmt w:val="lowerRoman"/>
      <w:lvlText w:val="%9."/>
      <w:lvlJc w:val="right"/>
      <w:pPr>
        <w:tabs>
          <w:tab w:val="num" w:pos="6840"/>
        </w:tabs>
        <w:ind w:left="6840" w:hanging="180"/>
      </w:pPr>
    </w:lvl>
  </w:abstractNum>
  <w:abstractNum w:abstractNumId="26">
    <w:nsid w:val="5DBA73AD"/>
    <w:multiLevelType w:val="hybridMultilevel"/>
    <w:tmpl w:val="9A9258C2"/>
    <w:lvl w:ilvl="0" w:tplc="845071A4">
      <w:start w:val="1"/>
      <w:numFmt w:val="bullet"/>
      <w:lvlText w:val=""/>
      <w:lvlJc w:val="left"/>
      <w:pPr>
        <w:ind w:left="1080" w:hanging="360"/>
      </w:pPr>
      <w:rPr>
        <w:rFonts w:ascii="Symbol" w:hAnsi="Symbol" w:hint="default"/>
        <w:b/>
        <w:bCs/>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nsid w:val="5F7B465F"/>
    <w:multiLevelType w:val="hybridMultilevel"/>
    <w:tmpl w:val="ABF8F068"/>
    <w:lvl w:ilvl="0" w:tplc="F2A2C8F4">
      <w:start w:val="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nsid w:val="62895EDB"/>
    <w:multiLevelType w:val="hybridMultilevel"/>
    <w:tmpl w:val="328EE010"/>
    <w:lvl w:ilvl="0" w:tplc="A49C6F34">
      <w:start w:val="1"/>
      <w:numFmt w:val="bullet"/>
      <w:lvlText w:val=""/>
      <w:lvlJc w:val="center"/>
      <w:pPr>
        <w:ind w:left="780" w:hanging="360"/>
      </w:pPr>
      <w:rPr>
        <w:rFonts w:ascii="Wingdings" w:hAnsi="Wingdings"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29">
    <w:nsid w:val="6C513A92"/>
    <w:multiLevelType w:val="hybridMultilevel"/>
    <w:tmpl w:val="EBE69D9E"/>
    <w:lvl w:ilvl="0" w:tplc="1ED63ACC">
      <w:start w:val="1"/>
      <w:numFmt w:val="upperLetter"/>
      <w:lvlText w:val="%1-"/>
      <w:lvlJc w:val="left"/>
      <w:pPr>
        <w:ind w:left="672" w:hanging="360"/>
      </w:pPr>
      <w:rPr>
        <w:rFonts w:hint="default"/>
      </w:rPr>
    </w:lvl>
    <w:lvl w:ilvl="1" w:tplc="040C0019" w:tentative="1">
      <w:start w:val="1"/>
      <w:numFmt w:val="lowerLetter"/>
      <w:lvlText w:val="%2."/>
      <w:lvlJc w:val="left"/>
      <w:pPr>
        <w:ind w:left="1392" w:hanging="360"/>
      </w:pPr>
    </w:lvl>
    <w:lvl w:ilvl="2" w:tplc="040C001B" w:tentative="1">
      <w:start w:val="1"/>
      <w:numFmt w:val="lowerRoman"/>
      <w:lvlText w:val="%3."/>
      <w:lvlJc w:val="right"/>
      <w:pPr>
        <w:ind w:left="2112" w:hanging="180"/>
      </w:pPr>
    </w:lvl>
    <w:lvl w:ilvl="3" w:tplc="040C000F" w:tentative="1">
      <w:start w:val="1"/>
      <w:numFmt w:val="decimal"/>
      <w:lvlText w:val="%4."/>
      <w:lvlJc w:val="left"/>
      <w:pPr>
        <w:ind w:left="2832" w:hanging="360"/>
      </w:pPr>
    </w:lvl>
    <w:lvl w:ilvl="4" w:tplc="040C0019" w:tentative="1">
      <w:start w:val="1"/>
      <w:numFmt w:val="lowerLetter"/>
      <w:lvlText w:val="%5."/>
      <w:lvlJc w:val="left"/>
      <w:pPr>
        <w:ind w:left="3552" w:hanging="360"/>
      </w:pPr>
    </w:lvl>
    <w:lvl w:ilvl="5" w:tplc="040C001B" w:tentative="1">
      <w:start w:val="1"/>
      <w:numFmt w:val="lowerRoman"/>
      <w:lvlText w:val="%6."/>
      <w:lvlJc w:val="right"/>
      <w:pPr>
        <w:ind w:left="4272" w:hanging="180"/>
      </w:pPr>
    </w:lvl>
    <w:lvl w:ilvl="6" w:tplc="040C000F" w:tentative="1">
      <w:start w:val="1"/>
      <w:numFmt w:val="decimal"/>
      <w:lvlText w:val="%7."/>
      <w:lvlJc w:val="left"/>
      <w:pPr>
        <w:ind w:left="4992" w:hanging="360"/>
      </w:pPr>
    </w:lvl>
    <w:lvl w:ilvl="7" w:tplc="040C0019" w:tentative="1">
      <w:start w:val="1"/>
      <w:numFmt w:val="lowerLetter"/>
      <w:lvlText w:val="%8."/>
      <w:lvlJc w:val="left"/>
      <w:pPr>
        <w:ind w:left="5712" w:hanging="360"/>
      </w:pPr>
    </w:lvl>
    <w:lvl w:ilvl="8" w:tplc="040C001B" w:tentative="1">
      <w:start w:val="1"/>
      <w:numFmt w:val="lowerRoman"/>
      <w:lvlText w:val="%9."/>
      <w:lvlJc w:val="right"/>
      <w:pPr>
        <w:ind w:left="6432" w:hanging="180"/>
      </w:pPr>
    </w:lvl>
  </w:abstractNum>
  <w:abstractNum w:abstractNumId="30">
    <w:nsid w:val="70F009DA"/>
    <w:multiLevelType w:val="hybridMultilevel"/>
    <w:tmpl w:val="435ED786"/>
    <w:lvl w:ilvl="0" w:tplc="2B548CB6">
      <w:numFmt w:val="bullet"/>
      <w:lvlText w:val="-"/>
      <w:lvlJc w:val="left"/>
      <w:pPr>
        <w:tabs>
          <w:tab w:val="num" w:pos="360"/>
        </w:tabs>
        <w:ind w:left="360" w:hanging="360"/>
      </w:pPr>
      <w:rPr>
        <w:rFonts w:ascii="Harrington" w:eastAsia="Harrington" w:hAnsi="Harrington" w:cs="Harrington"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1">
    <w:nsid w:val="715C27B9"/>
    <w:multiLevelType w:val="hybridMultilevel"/>
    <w:tmpl w:val="FF8C665C"/>
    <w:lvl w:ilvl="0" w:tplc="0466F8A8">
      <w:start w:val="1"/>
      <w:numFmt w:val="decimal"/>
      <w:lvlText w:val="%1-"/>
      <w:lvlJc w:val="left"/>
      <w:pPr>
        <w:ind w:left="672" w:hanging="360"/>
      </w:pPr>
      <w:rPr>
        <w:rFonts w:hint="default"/>
      </w:rPr>
    </w:lvl>
    <w:lvl w:ilvl="1" w:tplc="040C0019" w:tentative="1">
      <w:start w:val="1"/>
      <w:numFmt w:val="lowerLetter"/>
      <w:lvlText w:val="%2."/>
      <w:lvlJc w:val="left"/>
      <w:pPr>
        <w:ind w:left="1392" w:hanging="360"/>
      </w:pPr>
    </w:lvl>
    <w:lvl w:ilvl="2" w:tplc="040C001B" w:tentative="1">
      <w:start w:val="1"/>
      <w:numFmt w:val="lowerRoman"/>
      <w:lvlText w:val="%3."/>
      <w:lvlJc w:val="right"/>
      <w:pPr>
        <w:ind w:left="2112" w:hanging="180"/>
      </w:pPr>
    </w:lvl>
    <w:lvl w:ilvl="3" w:tplc="040C000F" w:tentative="1">
      <w:start w:val="1"/>
      <w:numFmt w:val="decimal"/>
      <w:lvlText w:val="%4."/>
      <w:lvlJc w:val="left"/>
      <w:pPr>
        <w:ind w:left="2832" w:hanging="360"/>
      </w:pPr>
    </w:lvl>
    <w:lvl w:ilvl="4" w:tplc="040C0019" w:tentative="1">
      <w:start w:val="1"/>
      <w:numFmt w:val="lowerLetter"/>
      <w:lvlText w:val="%5."/>
      <w:lvlJc w:val="left"/>
      <w:pPr>
        <w:ind w:left="3552" w:hanging="360"/>
      </w:pPr>
    </w:lvl>
    <w:lvl w:ilvl="5" w:tplc="040C001B" w:tentative="1">
      <w:start w:val="1"/>
      <w:numFmt w:val="lowerRoman"/>
      <w:lvlText w:val="%6."/>
      <w:lvlJc w:val="right"/>
      <w:pPr>
        <w:ind w:left="4272" w:hanging="180"/>
      </w:pPr>
    </w:lvl>
    <w:lvl w:ilvl="6" w:tplc="040C000F" w:tentative="1">
      <w:start w:val="1"/>
      <w:numFmt w:val="decimal"/>
      <w:lvlText w:val="%7."/>
      <w:lvlJc w:val="left"/>
      <w:pPr>
        <w:ind w:left="4992" w:hanging="360"/>
      </w:pPr>
    </w:lvl>
    <w:lvl w:ilvl="7" w:tplc="040C0019" w:tentative="1">
      <w:start w:val="1"/>
      <w:numFmt w:val="lowerLetter"/>
      <w:lvlText w:val="%8."/>
      <w:lvlJc w:val="left"/>
      <w:pPr>
        <w:ind w:left="5712" w:hanging="360"/>
      </w:pPr>
    </w:lvl>
    <w:lvl w:ilvl="8" w:tplc="040C001B" w:tentative="1">
      <w:start w:val="1"/>
      <w:numFmt w:val="lowerRoman"/>
      <w:lvlText w:val="%9."/>
      <w:lvlJc w:val="right"/>
      <w:pPr>
        <w:ind w:left="6432" w:hanging="180"/>
      </w:pPr>
    </w:lvl>
  </w:abstractNum>
  <w:abstractNum w:abstractNumId="32">
    <w:nsid w:val="78C6036F"/>
    <w:multiLevelType w:val="hybridMultilevel"/>
    <w:tmpl w:val="633E9CD6"/>
    <w:lvl w:ilvl="0" w:tplc="D79C1584">
      <w:start w:val="1"/>
      <w:numFmt w:val="bullet"/>
      <w:lvlText w:val=""/>
      <w:lvlJc w:val="left"/>
      <w:pPr>
        <w:tabs>
          <w:tab w:val="num" w:pos="720"/>
        </w:tabs>
        <w:ind w:left="720" w:hanging="360"/>
      </w:pPr>
      <w:rPr>
        <w:rFonts w:ascii="Wingdings" w:hAnsi="Wingdings" w:hint="default"/>
      </w:rPr>
    </w:lvl>
    <w:lvl w:ilvl="1" w:tplc="FA180B36">
      <w:numFmt w:val="bullet"/>
      <w:lvlText w:val="-"/>
      <w:lvlJc w:val="left"/>
      <w:pPr>
        <w:tabs>
          <w:tab w:val="num" w:pos="1260"/>
        </w:tabs>
        <w:ind w:left="1260" w:hanging="360"/>
      </w:pPr>
      <w:rPr>
        <w:rFonts w:ascii="Harrington" w:eastAsia="Harrington" w:hAnsi="Harrington" w:cs="Arabic Transparent"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3">
    <w:nsid w:val="7F5F29F4"/>
    <w:multiLevelType w:val="hybridMultilevel"/>
    <w:tmpl w:val="83140FFA"/>
    <w:lvl w:ilvl="0" w:tplc="483C7DD8">
      <w:start w:val="1"/>
      <w:numFmt w:val="lowerRoman"/>
      <w:lvlText w:val="(%1)."/>
      <w:lvlJc w:val="left"/>
      <w:pPr>
        <w:ind w:left="1080" w:hanging="360"/>
      </w:pPr>
      <w:rPr>
        <w:rFonts w:hint="default"/>
        <w:b/>
        <w:bCs/>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13"/>
  </w:num>
  <w:num w:numId="2">
    <w:abstractNumId w:val="25"/>
  </w:num>
  <w:num w:numId="3">
    <w:abstractNumId w:val="9"/>
  </w:num>
  <w:num w:numId="4">
    <w:abstractNumId w:val="23"/>
  </w:num>
  <w:num w:numId="5">
    <w:abstractNumId w:val="19"/>
  </w:num>
  <w:num w:numId="6">
    <w:abstractNumId w:val="17"/>
  </w:num>
  <w:num w:numId="7">
    <w:abstractNumId w:val="21"/>
  </w:num>
  <w:num w:numId="8">
    <w:abstractNumId w:val="24"/>
  </w:num>
  <w:num w:numId="9">
    <w:abstractNumId w:val="32"/>
  </w:num>
  <w:num w:numId="10">
    <w:abstractNumId w:val="0"/>
  </w:num>
  <w:num w:numId="11">
    <w:abstractNumId w:val="30"/>
  </w:num>
  <w:num w:numId="12">
    <w:abstractNumId w:val="15"/>
  </w:num>
  <w:num w:numId="13">
    <w:abstractNumId w:val="16"/>
  </w:num>
  <w:num w:numId="14">
    <w:abstractNumId w:val="26"/>
  </w:num>
  <w:num w:numId="15">
    <w:abstractNumId w:val="33"/>
  </w:num>
  <w:num w:numId="16">
    <w:abstractNumId w:val="12"/>
  </w:num>
  <w:num w:numId="17">
    <w:abstractNumId w:val="7"/>
  </w:num>
  <w:num w:numId="18">
    <w:abstractNumId w:val="20"/>
  </w:num>
  <w:num w:numId="19">
    <w:abstractNumId w:val="18"/>
  </w:num>
  <w:num w:numId="20">
    <w:abstractNumId w:val="10"/>
  </w:num>
  <w:num w:numId="21">
    <w:abstractNumId w:val="22"/>
  </w:num>
  <w:num w:numId="22">
    <w:abstractNumId w:val="27"/>
  </w:num>
  <w:num w:numId="23">
    <w:abstractNumId w:val="6"/>
  </w:num>
  <w:num w:numId="24">
    <w:abstractNumId w:val="11"/>
  </w:num>
  <w:num w:numId="25">
    <w:abstractNumId w:val="5"/>
  </w:num>
  <w:num w:numId="26">
    <w:abstractNumId w:val="31"/>
  </w:num>
  <w:num w:numId="27">
    <w:abstractNumId w:val="14"/>
  </w:num>
  <w:num w:numId="28">
    <w:abstractNumId w:val="8"/>
  </w:num>
  <w:num w:numId="29">
    <w:abstractNumId w:val="28"/>
  </w:num>
  <w:num w:numId="30">
    <w:abstractNumId w:val="4"/>
  </w:num>
  <w:num w:numId="31">
    <w:abstractNumId w:val="29"/>
  </w:num>
  <w:num w:numId="32">
    <w:abstractNumId w:val="2"/>
  </w:num>
  <w:num w:numId="33">
    <w:abstractNumId w:val="1"/>
  </w:num>
  <w:num w:numId="34">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5"/>
  <w:defaultTabStop w:val="708"/>
  <w:hyphenationZone w:val="425"/>
  <w:characterSpacingControl w:val="doNotCompress"/>
  <w:hdrShapeDefaults>
    <o:shapedefaults v:ext="edit" spidmax="27650"/>
    <o:shapelayout v:ext="edit">
      <o:idmap v:ext="edit" data="2"/>
    </o:shapelayout>
  </w:hdrShapeDefaults>
  <w:footnotePr>
    <w:footnote w:id="0"/>
    <w:footnote w:id="1"/>
  </w:footnotePr>
  <w:endnotePr>
    <w:endnote w:id="0"/>
    <w:endnote w:id="1"/>
  </w:endnotePr>
  <w:compat/>
  <w:rsids>
    <w:rsidRoot w:val="009A2FD5"/>
    <w:rsid w:val="00005B09"/>
    <w:rsid w:val="00010111"/>
    <w:rsid w:val="000120A9"/>
    <w:rsid w:val="00016A51"/>
    <w:rsid w:val="0002270F"/>
    <w:rsid w:val="00023C39"/>
    <w:rsid w:val="0003098E"/>
    <w:rsid w:val="00034642"/>
    <w:rsid w:val="000376E6"/>
    <w:rsid w:val="00042FED"/>
    <w:rsid w:val="00044A0C"/>
    <w:rsid w:val="00061BA0"/>
    <w:rsid w:val="00063122"/>
    <w:rsid w:val="00063253"/>
    <w:rsid w:val="00070790"/>
    <w:rsid w:val="00072524"/>
    <w:rsid w:val="0007280C"/>
    <w:rsid w:val="0007438E"/>
    <w:rsid w:val="000746EE"/>
    <w:rsid w:val="00075471"/>
    <w:rsid w:val="000774CB"/>
    <w:rsid w:val="00084249"/>
    <w:rsid w:val="00086CF9"/>
    <w:rsid w:val="000A6E5B"/>
    <w:rsid w:val="000B69A0"/>
    <w:rsid w:val="000C4135"/>
    <w:rsid w:val="000C71C4"/>
    <w:rsid w:val="000D1D81"/>
    <w:rsid w:val="000D280D"/>
    <w:rsid w:val="000D59F5"/>
    <w:rsid w:val="000E059E"/>
    <w:rsid w:val="000E40AB"/>
    <w:rsid w:val="000E7AE9"/>
    <w:rsid w:val="000F32E1"/>
    <w:rsid w:val="000F392E"/>
    <w:rsid w:val="000F397A"/>
    <w:rsid w:val="000F7715"/>
    <w:rsid w:val="00100610"/>
    <w:rsid w:val="0010262E"/>
    <w:rsid w:val="001043BC"/>
    <w:rsid w:val="00105006"/>
    <w:rsid w:val="00113C92"/>
    <w:rsid w:val="00117F25"/>
    <w:rsid w:val="001271C3"/>
    <w:rsid w:val="001306F6"/>
    <w:rsid w:val="0013250A"/>
    <w:rsid w:val="00135CF5"/>
    <w:rsid w:val="00144B4B"/>
    <w:rsid w:val="001461B7"/>
    <w:rsid w:val="00152A08"/>
    <w:rsid w:val="001536A0"/>
    <w:rsid w:val="00167363"/>
    <w:rsid w:val="0017226E"/>
    <w:rsid w:val="00175716"/>
    <w:rsid w:val="00180BC8"/>
    <w:rsid w:val="00184B43"/>
    <w:rsid w:val="001909E0"/>
    <w:rsid w:val="001945F9"/>
    <w:rsid w:val="001A200D"/>
    <w:rsid w:val="001A23E3"/>
    <w:rsid w:val="001A4292"/>
    <w:rsid w:val="001C3B03"/>
    <w:rsid w:val="001C70A7"/>
    <w:rsid w:val="001D334C"/>
    <w:rsid w:val="001D5D0B"/>
    <w:rsid w:val="001D77B7"/>
    <w:rsid w:val="001D7A15"/>
    <w:rsid w:val="001E5783"/>
    <w:rsid w:val="001E6FCD"/>
    <w:rsid w:val="001F02B2"/>
    <w:rsid w:val="001F3AB1"/>
    <w:rsid w:val="001F442D"/>
    <w:rsid w:val="0021119D"/>
    <w:rsid w:val="00211E2F"/>
    <w:rsid w:val="002177D1"/>
    <w:rsid w:val="00222000"/>
    <w:rsid w:val="002302AB"/>
    <w:rsid w:val="00232905"/>
    <w:rsid w:val="002329F6"/>
    <w:rsid w:val="00243208"/>
    <w:rsid w:val="002549EF"/>
    <w:rsid w:val="002711DD"/>
    <w:rsid w:val="002822BF"/>
    <w:rsid w:val="00285B04"/>
    <w:rsid w:val="00291C45"/>
    <w:rsid w:val="0029389A"/>
    <w:rsid w:val="00295100"/>
    <w:rsid w:val="00297173"/>
    <w:rsid w:val="002A05A5"/>
    <w:rsid w:val="002B374F"/>
    <w:rsid w:val="002C26E5"/>
    <w:rsid w:val="002C4B6A"/>
    <w:rsid w:val="002C5E09"/>
    <w:rsid w:val="002D3FFA"/>
    <w:rsid w:val="002F4759"/>
    <w:rsid w:val="002F5C9F"/>
    <w:rsid w:val="002F6264"/>
    <w:rsid w:val="003007CD"/>
    <w:rsid w:val="003007D0"/>
    <w:rsid w:val="00302D15"/>
    <w:rsid w:val="00302F2C"/>
    <w:rsid w:val="00313EAA"/>
    <w:rsid w:val="00332852"/>
    <w:rsid w:val="00332B17"/>
    <w:rsid w:val="00332DBA"/>
    <w:rsid w:val="00357954"/>
    <w:rsid w:val="003605B7"/>
    <w:rsid w:val="003622E7"/>
    <w:rsid w:val="0036609A"/>
    <w:rsid w:val="00371F1B"/>
    <w:rsid w:val="00376441"/>
    <w:rsid w:val="00381EB6"/>
    <w:rsid w:val="00384690"/>
    <w:rsid w:val="00387F6C"/>
    <w:rsid w:val="003904B1"/>
    <w:rsid w:val="003A0B80"/>
    <w:rsid w:val="003A1E96"/>
    <w:rsid w:val="003B613C"/>
    <w:rsid w:val="003C5A1F"/>
    <w:rsid w:val="003C6170"/>
    <w:rsid w:val="003C7D6D"/>
    <w:rsid w:val="003C7EDA"/>
    <w:rsid w:val="003F08E2"/>
    <w:rsid w:val="003F16F7"/>
    <w:rsid w:val="003F43DB"/>
    <w:rsid w:val="003F551A"/>
    <w:rsid w:val="003F7023"/>
    <w:rsid w:val="00404A13"/>
    <w:rsid w:val="0040795C"/>
    <w:rsid w:val="00412340"/>
    <w:rsid w:val="0042410C"/>
    <w:rsid w:val="004365A2"/>
    <w:rsid w:val="00451B10"/>
    <w:rsid w:val="00453F40"/>
    <w:rsid w:val="0045414E"/>
    <w:rsid w:val="00455041"/>
    <w:rsid w:val="004562C0"/>
    <w:rsid w:val="00470465"/>
    <w:rsid w:val="004707A9"/>
    <w:rsid w:val="0047336C"/>
    <w:rsid w:val="0047454C"/>
    <w:rsid w:val="00474598"/>
    <w:rsid w:val="00480694"/>
    <w:rsid w:val="00487E56"/>
    <w:rsid w:val="004901F0"/>
    <w:rsid w:val="00491B78"/>
    <w:rsid w:val="00494740"/>
    <w:rsid w:val="004952A9"/>
    <w:rsid w:val="004A529D"/>
    <w:rsid w:val="004A597F"/>
    <w:rsid w:val="004A68C5"/>
    <w:rsid w:val="004A7DE7"/>
    <w:rsid w:val="004B1416"/>
    <w:rsid w:val="004B2CAE"/>
    <w:rsid w:val="004B4ABE"/>
    <w:rsid w:val="004B6B2F"/>
    <w:rsid w:val="004C6D03"/>
    <w:rsid w:val="004D0589"/>
    <w:rsid w:val="004D5DBE"/>
    <w:rsid w:val="004D66CC"/>
    <w:rsid w:val="004E2DA5"/>
    <w:rsid w:val="004E3673"/>
    <w:rsid w:val="005021ED"/>
    <w:rsid w:val="00502D57"/>
    <w:rsid w:val="0050380C"/>
    <w:rsid w:val="00504D56"/>
    <w:rsid w:val="005226EE"/>
    <w:rsid w:val="0052783A"/>
    <w:rsid w:val="005278C4"/>
    <w:rsid w:val="00531175"/>
    <w:rsid w:val="00532F23"/>
    <w:rsid w:val="00540EEF"/>
    <w:rsid w:val="005426B0"/>
    <w:rsid w:val="005458F7"/>
    <w:rsid w:val="0055622C"/>
    <w:rsid w:val="00562482"/>
    <w:rsid w:val="00580E78"/>
    <w:rsid w:val="00580EE8"/>
    <w:rsid w:val="0058113B"/>
    <w:rsid w:val="0058563D"/>
    <w:rsid w:val="00590669"/>
    <w:rsid w:val="00591D60"/>
    <w:rsid w:val="005B0589"/>
    <w:rsid w:val="005C5FAD"/>
    <w:rsid w:val="005D19A3"/>
    <w:rsid w:val="005D2891"/>
    <w:rsid w:val="005D2EAF"/>
    <w:rsid w:val="005F5C7B"/>
    <w:rsid w:val="006209D5"/>
    <w:rsid w:val="00621CD6"/>
    <w:rsid w:val="00627BE4"/>
    <w:rsid w:val="00632AD5"/>
    <w:rsid w:val="00637BC5"/>
    <w:rsid w:val="0064020A"/>
    <w:rsid w:val="006435AC"/>
    <w:rsid w:val="00645015"/>
    <w:rsid w:val="00653E53"/>
    <w:rsid w:val="00657F1C"/>
    <w:rsid w:val="00662573"/>
    <w:rsid w:val="00665A95"/>
    <w:rsid w:val="00671175"/>
    <w:rsid w:val="00694879"/>
    <w:rsid w:val="006B5FE0"/>
    <w:rsid w:val="006C2DA7"/>
    <w:rsid w:val="006D3031"/>
    <w:rsid w:val="006D7EE0"/>
    <w:rsid w:val="006E010E"/>
    <w:rsid w:val="006E3BFF"/>
    <w:rsid w:val="006F077B"/>
    <w:rsid w:val="006F6C06"/>
    <w:rsid w:val="00704BC3"/>
    <w:rsid w:val="00705AC7"/>
    <w:rsid w:val="00711355"/>
    <w:rsid w:val="0071241C"/>
    <w:rsid w:val="00713423"/>
    <w:rsid w:val="007157FE"/>
    <w:rsid w:val="00722FA5"/>
    <w:rsid w:val="00723C23"/>
    <w:rsid w:val="00736E0B"/>
    <w:rsid w:val="00737E95"/>
    <w:rsid w:val="00742C36"/>
    <w:rsid w:val="00743F37"/>
    <w:rsid w:val="0075062C"/>
    <w:rsid w:val="007514A5"/>
    <w:rsid w:val="00751D1F"/>
    <w:rsid w:val="007532F6"/>
    <w:rsid w:val="00755F33"/>
    <w:rsid w:val="0075723B"/>
    <w:rsid w:val="00760D0B"/>
    <w:rsid w:val="0076233E"/>
    <w:rsid w:val="0076759F"/>
    <w:rsid w:val="0077024E"/>
    <w:rsid w:val="00771F80"/>
    <w:rsid w:val="007749EA"/>
    <w:rsid w:val="0077542B"/>
    <w:rsid w:val="00777B7A"/>
    <w:rsid w:val="00781D3E"/>
    <w:rsid w:val="007827A3"/>
    <w:rsid w:val="00791D05"/>
    <w:rsid w:val="007A01CD"/>
    <w:rsid w:val="007A205F"/>
    <w:rsid w:val="007B05BB"/>
    <w:rsid w:val="007B12A8"/>
    <w:rsid w:val="007B161B"/>
    <w:rsid w:val="007B37DF"/>
    <w:rsid w:val="007B3D38"/>
    <w:rsid w:val="007B7C3D"/>
    <w:rsid w:val="007C0069"/>
    <w:rsid w:val="007C0409"/>
    <w:rsid w:val="007C1F06"/>
    <w:rsid w:val="007C25A7"/>
    <w:rsid w:val="007C5553"/>
    <w:rsid w:val="007C5592"/>
    <w:rsid w:val="007D65CF"/>
    <w:rsid w:val="007F0EDA"/>
    <w:rsid w:val="007F3F32"/>
    <w:rsid w:val="007F5DA8"/>
    <w:rsid w:val="008157E2"/>
    <w:rsid w:val="00817B87"/>
    <w:rsid w:val="00824132"/>
    <w:rsid w:val="008265C6"/>
    <w:rsid w:val="00827B3A"/>
    <w:rsid w:val="0084430E"/>
    <w:rsid w:val="00850BF5"/>
    <w:rsid w:val="00856723"/>
    <w:rsid w:val="00867766"/>
    <w:rsid w:val="0087277A"/>
    <w:rsid w:val="00874AD2"/>
    <w:rsid w:val="00874BA9"/>
    <w:rsid w:val="00884ED9"/>
    <w:rsid w:val="00885396"/>
    <w:rsid w:val="00885AF9"/>
    <w:rsid w:val="0089414C"/>
    <w:rsid w:val="008A1664"/>
    <w:rsid w:val="008A1CDB"/>
    <w:rsid w:val="008A2F8A"/>
    <w:rsid w:val="008A475D"/>
    <w:rsid w:val="008A7FFA"/>
    <w:rsid w:val="008B4633"/>
    <w:rsid w:val="008B511A"/>
    <w:rsid w:val="008C3CC4"/>
    <w:rsid w:val="008C485C"/>
    <w:rsid w:val="008C6D4D"/>
    <w:rsid w:val="008D1F65"/>
    <w:rsid w:val="008D30CF"/>
    <w:rsid w:val="008E1341"/>
    <w:rsid w:val="008E7D03"/>
    <w:rsid w:val="008F4AFE"/>
    <w:rsid w:val="008F5300"/>
    <w:rsid w:val="0090219E"/>
    <w:rsid w:val="00904AA1"/>
    <w:rsid w:val="00916D08"/>
    <w:rsid w:val="00916FCD"/>
    <w:rsid w:val="009204EC"/>
    <w:rsid w:val="00920861"/>
    <w:rsid w:val="00922197"/>
    <w:rsid w:val="00925289"/>
    <w:rsid w:val="009341E5"/>
    <w:rsid w:val="00945531"/>
    <w:rsid w:val="00951554"/>
    <w:rsid w:val="00951C8A"/>
    <w:rsid w:val="00951DAB"/>
    <w:rsid w:val="00955CDE"/>
    <w:rsid w:val="00957A7B"/>
    <w:rsid w:val="00961F4E"/>
    <w:rsid w:val="009652CD"/>
    <w:rsid w:val="00965F87"/>
    <w:rsid w:val="00967F43"/>
    <w:rsid w:val="009701FD"/>
    <w:rsid w:val="00972D74"/>
    <w:rsid w:val="00972ECF"/>
    <w:rsid w:val="009736D6"/>
    <w:rsid w:val="00991D24"/>
    <w:rsid w:val="00993661"/>
    <w:rsid w:val="009A0AB4"/>
    <w:rsid w:val="009A0B91"/>
    <w:rsid w:val="009A1734"/>
    <w:rsid w:val="009A2FD5"/>
    <w:rsid w:val="009A661D"/>
    <w:rsid w:val="009B4622"/>
    <w:rsid w:val="009C091F"/>
    <w:rsid w:val="009C5393"/>
    <w:rsid w:val="009D298F"/>
    <w:rsid w:val="009E2371"/>
    <w:rsid w:val="009E2988"/>
    <w:rsid w:val="009E6711"/>
    <w:rsid w:val="009F0ED9"/>
    <w:rsid w:val="009F27CD"/>
    <w:rsid w:val="00A0441D"/>
    <w:rsid w:val="00A04B5E"/>
    <w:rsid w:val="00A16846"/>
    <w:rsid w:val="00A3263C"/>
    <w:rsid w:val="00A330B1"/>
    <w:rsid w:val="00A41837"/>
    <w:rsid w:val="00A46CAC"/>
    <w:rsid w:val="00A50742"/>
    <w:rsid w:val="00A51361"/>
    <w:rsid w:val="00A60B9E"/>
    <w:rsid w:val="00A64AB5"/>
    <w:rsid w:val="00A75B15"/>
    <w:rsid w:val="00A76419"/>
    <w:rsid w:val="00A768A3"/>
    <w:rsid w:val="00A76D06"/>
    <w:rsid w:val="00A80F75"/>
    <w:rsid w:val="00A81FE9"/>
    <w:rsid w:val="00A838DD"/>
    <w:rsid w:val="00A861A4"/>
    <w:rsid w:val="00A8743F"/>
    <w:rsid w:val="00A90DD7"/>
    <w:rsid w:val="00AA3052"/>
    <w:rsid w:val="00AA5CB1"/>
    <w:rsid w:val="00AA7429"/>
    <w:rsid w:val="00AC5851"/>
    <w:rsid w:val="00AD06AD"/>
    <w:rsid w:val="00AF092D"/>
    <w:rsid w:val="00AF3188"/>
    <w:rsid w:val="00AF5B1B"/>
    <w:rsid w:val="00B01C73"/>
    <w:rsid w:val="00B0627B"/>
    <w:rsid w:val="00B106C6"/>
    <w:rsid w:val="00B151F9"/>
    <w:rsid w:val="00B16253"/>
    <w:rsid w:val="00B3095D"/>
    <w:rsid w:val="00B3456F"/>
    <w:rsid w:val="00B406C6"/>
    <w:rsid w:val="00B46D90"/>
    <w:rsid w:val="00B54EE4"/>
    <w:rsid w:val="00B64572"/>
    <w:rsid w:val="00B80042"/>
    <w:rsid w:val="00B80AEE"/>
    <w:rsid w:val="00B84A45"/>
    <w:rsid w:val="00B86331"/>
    <w:rsid w:val="00B86B9A"/>
    <w:rsid w:val="00B86D22"/>
    <w:rsid w:val="00B8724F"/>
    <w:rsid w:val="00B91629"/>
    <w:rsid w:val="00B9567C"/>
    <w:rsid w:val="00B960D1"/>
    <w:rsid w:val="00B965D1"/>
    <w:rsid w:val="00B978FC"/>
    <w:rsid w:val="00BA0933"/>
    <w:rsid w:val="00BA245D"/>
    <w:rsid w:val="00BA286B"/>
    <w:rsid w:val="00BA7C65"/>
    <w:rsid w:val="00BB04B1"/>
    <w:rsid w:val="00BB7316"/>
    <w:rsid w:val="00BC12E0"/>
    <w:rsid w:val="00BC7546"/>
    <w:rsid w:val="00BD57F8"/>
    <w:rsid w:val="00BE7339"/>
    <w:rsid w:val="00BE7BD4"/>
    <w:rsid w:val="00BF1E9F"/>
    <w:rsid w:val="00BF1ED3"/>
    <w:rsid w:val="00BF3A05"/>
    <w:rsid w:val="00BF697E"/>
    <w:rsid w:val="00C04B31"/>
    <w:rsid w:val="00C07DA5"/>
    <w:rsid w:val="00C07E62"/>
    <w:rsid w:val="00C20667"/>
    <w:rsid w:val="00C20BFA"/>
    <w:rsid w:val="00C22F0D"/>
    <w:rsid w:val="00C25E31"/>
    <w:rsid w:val="00C25E49"/>
    <w:rsid w:val="00C26C75"/>
    <w:rsid w:val="00C4706C"/>
    <w:rsid w:val="00C476EC"/>
    <w:rsid w:val="00C47CD6"/>
    <w:rsid w:val="00C52D5E"/>
    <w:rsid w:val="00C549E0"/>
    <w:rsid w:val="00C62085"/>
    <w:rsid w:val="00C6576F"/>
    <w:rsid w:val="00C71418"/>
    <w:rsid w:val="00C717DE"/>
    <w:rsid w:val="00C733B5"/>
    <w:rsid w:val="00C77C68"/>
    <w:rsid w:val="00C85F4F"/>
    <w:rsid w:val="00C939A9"/>
    <w:rsid w:val="00C948F7"/>
    <w:rsid w:val="00CA35BB"/>
    <w:rsid w:val="00CA3BE0"/>
    <w:rsid w:val="00CB0147"/>
    <w:rsid w:val="00CB21F6"/>
    <w:rsid w:val="00CB5638"/>
    <w:rsid w:val="00CB77AF"/>
    <w:rsid w:val="00CC69D8"/>
    <w:rsid w:val="00CC7D3D"/>
    <w:rsid w:val="00CC7DBF"/>
    <w:rsid w:val="00CE11F7"/>
    <w:rsid w:val="00CE19E7"/>
    <w:rsid w:val="00CE4847"/>
    <w:rsid w:val="00CF0D60"/>
    <w:rsid w:val="00CF158C"/>
    <w:rsid w:val="00CF4904"/>
    <w:rsid w:val="00CF7F12"/>
    <w:rsid w:val="00D06B79"/>
    <w:rsid w:val="00D14E40"/>
    <w:rsid w:val="00D21650"/>
    <w:rsid w:val="00D321B4"/>
    <w:rsid w:val="00D33C6E"/>
    <w:rsid w:val="00D35BE2"/>
    <w:rsid w:val="00D376E5"/>
    <w:rsid w:val="00D455D2"/>
    <w:rsid w:val="00D46FD6"/>
    <w:rsid w:val="00D47367"/>
    <w:rsid w:val="00D51C67"/>
    <w:rsid w:val="00D549E2"/>
    <w:rsid w:val="00D5542F"/>
    <w:rsid w:val="00D579B6"/>
    <w:rsid w:val="00D57B03"/>
    <w:rsid w:val="00D604FB"/>
    <w:rsid w:val="00D618B2"/>
    <w:rsid w:val="00D6437A"/>
    <w:rsid w:val="00D674C1"/>
    <w:rsid w:val="00D815AB"/>
    <w:rsid w:val="00D85044"/>
    <w:rsid w:val="00D921D6"/>
    <w:rsid w:val="00DA2680"/>
    <w:rsid w:val="00DB5055"/>
    <w:rsid w:val="00DB5803"/>
    <w:rsid w:val="00DC6B61"/>
    <w:rsid w:val="00DD1107"/>
    <w:rsid w:val="00DE44B7"/>
    <w:rsid w:val="00DE45A2"/>
    <w:rsid w:val="00DE6F6B"/>
    <w:rsid w:val="00DF6574"/>
    <w:rsid w:val="00DF7256"/>
    <w:rsid w:val="00E00AA1"/>
    <w:rsid w:val="00E00D29"/>
    <w:rsid w:val="00E03CC4"/>
    <w:rsid w:val="00E058FB"/>
    <w:rsid w:val="00E21FA4"/>
    <w:rsid w:val="00E24F46"/>
    <w:rsid w:val="00E30E42"/>
    <w:rsid w:val="00E34413"/>
    <w:rsid w:val="00E35706"/>
    <w:rsid w:val="00E4604F"/>
    <w:rsid w:val="00E466D3"/>
    <w:rsid w:val="00E50CFB"/>
    <w:rsid w:val="00E6087E"/>
    <w:rsid w:val="00E6213E"/>
    <w:rsid w:val="00E70F8D"/>
    <w:rsid w:val="00E71563"/>
    <w:rsid w:val="00E723EA"/>
    <w:rsid w:val="00E753EE"/>
    <w:rsid w:val="00E77016"/>
    <w:rsid w:val="00E7715A"/>
    <w:rsid w:val="00E77BFF"/>
    <w:rsid w:val="00E8050B"/>
    <w:rsid w:val="00E85F2F"/>
    <w:rsid w:val="00E937FD"/>
    <w:rsid w:val="00E94889"/>
    <w:rsid w:val="00E95695"/>
    <w:rsid w:val="00EA03B3"/>
    <w:rsid w:val="00EB037A"/>
    <w:rsid w:val="00EB0858"/>
    <w:rsid w:val="00EB26DF"/>
    <w:rsid w:val="00EC27D6"/>
    <w:rsid w:val="00EC4181"/>
    <w:rsid w:val="00ED5BC4"/>
    <w:rsid w:val="00EE369D"/>
    <w:rsid w:val="00EE7346"/>
    <w:rsid w:val="00EF579F"/>
    <w:rsid w:val="00F010A5"/>
    <w:rsid w:val="00F04B84"/>
    <w:rsid w:val="00F113CE"/>
    <w:rsid w:val="00F13F55"/>
    <w:rsid w:val="00F201C3"/>
    <w:rsid w:val="00F22A74"/>
    <w:rsid w:val="00F30054"/>
    <w:rsid w:val="00F40ABD"/>
    <w:rsid w:val="00F41A6E"/>
    <w:rsid w:val="00F4249A"/>
    <w:rsid w:val="00F43BFF"/>
    <w:rsid w:val="00F46077"/>
    <w:rsid w:val="00F46234"/>
    <w:rsid w:val="00F52C3D"/>
    <w:rsid w:val="00F52CFA"/>
    <w:rsid w:val="00F56055"/>
    <w:rsid w:val="00F64A2F"/>
    <w:rsid w:val="00F73B7D"/>
    <w:rsid w:val="00F73B88"/>
    <w:rsid w:val="00F751DC"/>
    <w:rsid w:val="00F772F8"/>
    <w:rsid w:val="00F774A1"/>
    <w:rsid w:val="00F81402"/>
    <w:rsid w:val="00F8303B"/>
    <w:rsid w:val="00F844B0"/>
    <w:rsid w:val="00F932DD"/>
    <w:rsid w:val="00F9405A"/>
    <w:rsid w:val="00FA2B23"/>
    <w:rsid w:val="00FB385E"/>
    <w:rsid w:val="00FB470E"/>
    <w:rsid w:val="00FC0EA3"/>
    <w:rsid w:val="00FC3577"/>
    <w:rsid w:val="00FD6E99"/>
    <w:rsid w:val="00FE1258"/>
    <w:rsid w:val="00FE1A6D"/>
    <w:rsid w:val="00FE226D"/>
    <w:rsid w:val="00FE31D4"/>
    <w:rsid w:val="00FE3B50"/>
    <w:rsid w:val="00FE4E05"/>
    <w:rsid w:val="00FF156E"/>
    <w:rsid w:val="00FF2A5E"/>
    <w:rsid w:val="00FF7A57"/>
    <w:rsid w:val="00FF7D87"/>
  </w:rsids>
  <m:mathPr>
    <m:mathFont m:val="Cambria Math"/>
    <m:brkBin m:val="before"/>
    <m:brkBinSub m:val="--"/>
    <m:smallFrac m:val="off"/>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shapeDefaults>
    <o:shapedefaults v:ext="edit" spidmax="276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0"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A2FD5"/>
    <w:pPr>
      <w:spacing w:after="0" w:line="240" w:lineRule="auto"/>
    </w:pPr>
    <w:rPr>
      <w:rFonts w:ascii="Times New Roman" w:eastAsia="Times New Roman" w:hAnsi="Times New Roman" w:cs="Times New Roman"/>
      <w:sz w:val="24"/>
      <w:szCs w:val="24"/>
      <w:lang w:eastAsia="fr-FR"/>
    </w:rPr>
  </w:style>
  <w:style w:type="paragraph" w:styleId="Titre1">
    <w:name w:val="heading 1"/>
    <w:basedOn w:val="Normal"/>
    <w:next w:val="Normal"/>
    <w:link w:val="Titre1Car"/>
    <w:qFormat/>
    <w:rsid w:val="00C26C75"/>
    <w:pPr>
      <w:keepNext/>
      <w:spacing w:before="240" w:after="60"/>
      <w:outlineLvl w:val="0"/>
    </w:pPr>
    <w:rPr>
      <w:rFonts w:ascii="Arial" w:hAnsi="Arial" w:cs="Arial"/>
      <w:b/>
      <w:bCs/>
      <w:kern w:val="32"/>
      <w:sz w:val="32"/>
      <w:szCs w:val="32"/>
    </w:rPr>
  </w:style>
  <w:style w:type="paragraph" w:styleId="Titre2">
    <w:name w:val="heading 2"/>
    <w:basedOn w:val="Normal"/>
    <w:next w:val="Normal"/>
    <w:link w:val="Titre2Car"/>
    <w:qFormat/>
    <w:rsid w:val="00C26C75"/>
    <w:pPr>
      <w:keepNext/>
      <w:outlineLvl w:val="1"/>
    </w:pPr>
    <w:rPr>
      <w:szCs w:val="20"/>
    </w:rPr>
  </w:style>
  <w:style w:type="paragraph" w:styleId="Titre3">
    <w:name w:val="heading 3"/>
    <w:basedOn w:val="Normal"/>
    <w:next w:val="Normal"/>
    <w:link w:val="Titre3Car"/>
    <w:uiPriority w:val="9"/>
    <w:semiHidden/>
    <w:unhideWhenUsed/>
    <w:qFormat/>
    <w:rsid w:val="00E34413"/>
    <w:pPr>
      <w:keepNext/>
      <w:keepLines/>
      <w:spacing w:before="200"/>
      <w:outlineLvl w:val="2"/>
    </w:pPr>
    <w:rPr>
      <w:rFonts w:asciiTheme="majorHAnsi" w:eastAsiaTheme="majorEastAsia" w:hAnsiTheme="majorHAnsi" w:cstheme="majorBidi"/>
      <w:b/>
      <w:bCs/>
      <w:color w:val="4F81BD" w:themeColor="accent1"/>
    </w:rPr>
  </w:style>
  <w:style w:type="paragraph" w:styleId="Titre6">
    <w:name w:val="heading 6"/>
    <w:basedOn w:val="Normal"/>
    <w:next w:val="Normal"/>
    <w:link w:val="Titre6Car"/>
    <w:qFormat/>
    <w:rsid w:val="00C26C75"/>
    <w:pPr>
      <w:spacing w:before="240" w:after="60"/>
      <w:outlineLvl w:val="5"/>
    </w:pPr>
    <w:rPr>
      <w:b/>
      <w:bCs/>
      <w:sz w:val="22"/>
      <w:szCs w:val="22"/>
    </w:rPr>
  </w:style>
  <w:style w:type="paragraph" w:styleId="Titre7">
    <w:name w:val="heading 7"/>
    <w:basedOn w:val="Normal"/>
    <w:next w:val="Normal"/>
    <w:link w:val="Titre7Car"/>
    <w:qFormat/>
    <w:rsid w:val="00C26C75"/>
    <w:pPr>
      <w:keepNext/>
      <w:jc w:val="center"/>
      <w:outlineLvl w:val="6"/>
    </w:pPr>
    <w:rPr>
      <w:b/>
      <w:bCs/>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Lgende">
    <w:name w:val="caption"/>
    <w:basedOn w:val="Normal"/>
    <w:next w:val="Normal"/>
    <w:qFormat/>
    <w:rsid w:val="009A2FD5"/>
    <w:pPr>
      <w:overflowPunct w:val="0"/>
      <w:autoSpaceDE w:val="0"/>
      <w:autoSpaceDN w:val="0"/>
      <w:adjustRightInd w:val="0"/>
      <w:jc w:val="center"/>
      <w:textAlignment w:val="baseline"/>
    </w:pPr>
    <w:rPr>
      <w:rFonts w:ascii="Arial" w:hAnsi="Arial"/>
      <w:b/>
      <w:i/>
      <w:sz w:val="20"/>
      <w:szCs w:val="20"/>
      <w:u w:val="single"/>
    </w:rPr>
  </w:style>
  <w:style w:type="paragraph" w:styleId="En-tte">
    <w:name w:val="header"/>
    <w:basedOn w:val="Normal"/>
    <w:link w:val="En-tteCar"/>
    <w:uiPriority w:val="99"/>
    <w:semiHidden/>
    <w:unhideWhenUsed/>
    <w:rsid w:val="009A2FD5"/>
    <w:pPr>
      <w:tabs>
        <w:tab w:val="center" w:pos="4536"/>
        <w:tab w:val="right" w:pos="9072"/>
      </w:tabs>
    </w:pPr>
  </w:style>
  <w:style w:type="character" w:customStyle="1" w:styleId="En-tteCar">
    <w:name w:val="En-tête Car"/>
    <w:basedOn w:val="Policepardfaut"/>
    <w:link w:val="En-tte"/>
    <w:uiPriority w:val="99"/>
    <w:semiHidden/>
    <w:rsid w:val="009A2FD5"/>
    <w:rPr>
      <w:rFonts w:ascii="Times New Roman" w:eastAsia="Times New Roman" w:hAnsi="Times New Roman" w:cs="Times New Roman"/>
      <w:sz w:val="24"/>
      <w:szCs w:val="24"/>
      <w:lang w:eastAsia="fr-FR"/>
    </w:rPr>
  </w:style>
  <w:style w:type="paragraph" w:styleId="Pieddepage">
    <w:name w:val="footer"/>
    <w:basedOn w:val="Normal"/>
    <w:link w:val="PieddepageCar"/>
    <w:unhideWhenUsed/>
    <w:rsid w:val="009A2FD5"/>
    <w:pPr>
      <w:tabs>
        <w:tab w:val="center" w:pos="4536"/>
        <w:tab w:val="right" w:pos="9072"/>
      </w:tabs>
    </w:pPr>
  </w:style>
  <w:style w:type="character" w:customStyle="1" w:styleId="PieddepageCar">
    <w:name w:val="Pied de page Car"/>
    <w:basedOn w:val="Policepardfaut"/>
    <w:link w:val="Pieddepage"/>
    <w:rsid w:val="009A2FD5"/>
    <w:rPr>
      <w:rFonts w:ascii="Times New Roman" w:eastAsia="Times New Roman" w:hAnsi="Times New Roman" w:cs="Times New Roman"/>
      <w:sz w:val="24"/>
      <w:szCs w:val="24"/>
      <w:lang w:eastAsia="fr-FR"/>
    </w:rPr>
  </w:style>
  <w:style w:type="character" w:styleId="Numrodepage">
    <w:name w:val="page number"/>
    <w:basedOn w:val="Policepardfaut"/>
    <w:rsid w:val="009A2FD5"/>
  </w:style>
  <w:style w:type="character" w:customStyle="1" w:styleId="Titre1Car">
    <w:name w:val="Titre 1 Car"/>
    <w:basedOn w:val="Policepardfaut"/>
    <w:link w:val="Titre1"/>
    <w:rsid w:val="00C26C75"/>
    <w:rPr>
      <w:rFonts w:ascii="Arial" w:eastAsia="Times New Roman" w:hAnsi="Arial" w:cs="Arial"/>
      <w:b/>
      <w:bCs/>
      <w:kern w:val="32"/>
      <w:sz w:val="32"/>
      <w:szCs w:val="32"/>
      <w:lang w:eastAsia="fr-FR"/>
    </w:rPr>
  </w:style>
  <w:style w:type="character" w:customStyle="1" w:styleId="Titre2Car">
    <w:name w:val="Titre 2 Car"/>
    <w:basedOn w:val="Policepardfaut"/>
    <w:link w:val="Titre2"/>
    <w:rsid w:val="00C26C75"/>
    <w:rPr>
      <w:rFonts w:ascii="Times New Roman" w:eastAsia="Times New Roman" w:hAnsi="Times New Roman" w:cs="Times New Roman"/>
      <w:sz w:val="24"/>
      <w:szCs w:val="20"/>
      <w:lang w:eastAsia="fr-FR"/>
    </w:rPr>
  </w:style>
  <w:style w:type="character" w:customStyle="1" w:styleId="Titre6Car">
    <w:name w:val="Titre 6 Car"/>
    <w:basedOn w:val="Policepardfaut"/>
    <w:link w:val="Titre6"/>
    <w:rsid w:val="00C26C75"/>
    <w:rPr>
      <w:rFonts w:ascii="Times New Roman" w:eastAsia="Times New Roman" w:hAnsi="Times New Roman" w:cs="Times New Roman"/>
      <w:b/>
      <w:bCs/>
      <w:lang w:eastAsia="fr-FR"/>
    </w:rPr>
  </w:style>
  <w:style w:type="character" w:customStyle="1" w:styleId="Titre7Car">
    <w:name w:val="Titre 7 Car"/>
    <w:basedOn w:val="Policepardfaut"/>
    <w:link w:val="Titre7"/>
    <w:rsid w:val="00C26C75"/>
    <w:rPr>
      <w:rFonts w:ascii="Times New Roman" w:eastAsia="Times New Roman" w:hAnsi="Times New Roman" w:cs="Times New Roman"/>
      <w:b/>
      <w:bCs/>
      <w:sz w:val="24"/>
      <w:szCs w:val="24"/>
      <w:lang w:eastAsia="fr-FR"/>
    </w:rPr>
  </w:style>
  <w:style w:type="paragraph" w:styleId="Corpsdetexte">
    <w:name w:val="Body Text"/>
    <w:basedOn w:val="Normal"/>
    <w:link w:val="CorpsdetexteCar"/>
    <w:rsid w:val="00C26C75"/>
    <w:pPr>
      <w:jc w:val="center"/>
    </w:pPr>
    <w:rPr>
      <w:b/>
      <w:sz w:val="25"/>
      <w:szCs w:val="20"/>
    </w:rPr>
  </w:style>
  <w:style w:type="character" w:customStyle="1" w:styleId="CorpsdetexteCar">
    <w:name w:val="Corps de texte Car"/>
    <w:basedOn w:val="Policepardfaut"/>
    <w:link w:val="Corpsdetexte"/>
    <w:rsid w:val="00C26C75"/>
    <w:rPr>
      <w:rFonts w:ascii="Times New Roman" w:eastAsia="Times New Roman" w:hAnsi="Times New Roman" w:cs="Times New Roman"/>
      <w:b/>
      <w:sz w:val="25"/>
      <w:szCs w:val="20"/>
      <w:lang w:eastAsia="fr-FR"/>
    </w:rPr>
  </w:style>
  <w:style w:type="paragraph" w:styleId="Corpsdetexte3">
    <w:name w:val="Body Text 3"/>
    <w:basedOn w:val="Normal"/>
    <w:link w:val="Corpsdetexte3Car"/>
    <w:rsid w:val="00C26C75"/>
    <w:rPr>
      <w:b/>
      <w:bCs/>
      <w:u w:val="single"/>
    </w:rPr>
  </w:style>
  <w:style w:type="character" w:customStyle="1" w:styleId="Corpsdetexte3Car">
    <w:name w:val="Corps de texte 3 Car"/>
    <w:basedOn w:val="Policepardfaut"/>
    <w:link w:val="Corpsdetexte3"/>
    <w:rsid w:val="00C26C75"/>
    <w:rPr>
      <w:rFonts w:ascii="Times New Roman" w:eastAsia="Times New Roman" w:hAnsi="Times New Roman" w:cs="Times New Roman"/>
      <w:b/>
      <w:bCs/>
      <w:sz w:val="24"/>
      <w:szCs w:val="24"/>
      <w:u w:val="single"/>
      <w:lang w:eastAsia="fr-FR"/>
    </w:rPr>
  </w:style>
  <w:style w:type="paragraph" w:styleId="Retraitcorpsdetexte">
    <w:name w:val="Body Text Indent"/>
    <w:basedOn w:val="Normal"/>
    <w:link w:val="RetraitcorpsdetexteCar"/>
    <w:rsid w:val="00C26C75"/>
    <w:pPr>
      <w:ind w:left="180"/>
      <w:jc w:val="both"/>
    </w:pPr>
    <w:rPr>
      <w:rFonts w:ascii="Arial" w:hAnsi="Arial" w:cs="Arial"/>
    </w:rPr>
  </w:style>
  <w:style w:type="character" w:customStyle="1" w:styleId="RetraitcorpsdetexteCar">
    <w:name w:val="Retrait corps de texte Car"/>
    <w:basedOn w:val="Policepardfaut"/>
    <w:link w:val="Retraitcorpsdetexte"/>
    <w:rsid w:val="00C26C75"/>
    <w:rPr>
      <w:rFonts w:ascii="Arial" w:eastAsia="Times New Roman" w:hAnsi="Arial" w:cs="Arial"/>
      <w:sz w:val="24"/>
      <w:szCs w:val="24"/>
      <w:lang w:eastAsia="fr-FR"/>
    </w:rPr>
  </w:style>
  <w:style w:type="paragraph" w:styleId="Corpsdetexte2">
    <w:name w:val="Body Text 2"/>
    <w:basedOn w:val="Normal"/>
    <w:link w:val="Corpsdetexte2Car"/>
    <w:uiPriority w:val="99"/>
    <w:semiHidden/>
    <w:unhideWhenUsed/>
    <w:rsid w:val="00D674C1"/>
    <w:pPr>
      <w:spacing w:after="120" w:line="480" w:lineRule="auto"/>
    </w:pPr>
  </w:style>
  <w:style w:type="character" w:customStyle="1" w:styleId="Corpsdetexte2Car">
    <w:name w:val="Corps de texte 2 Car"/>
    <w:basedOn w:val="Policepardfaut"/>
    <w:link w:val="Corpsdetexte2"/>
    <w:uiPriority w:val="99"/>
    <w:semiHidden/>
    <w:rsid w:val="00D674C1"/>
    <w:rPr>
      <w:rFonts w:ascii="Times New Roman" w:eastAsia="Times New Roman" w:hAnsi="Times New Roman" w:cs="Times New Roman"/>
      <w:sz w:val="24"/>
      <w:szCs w:val="24"/>
      <w:lang w:eastAsia="fr-FR"/>
    </w:rPr>
  </w:style>
  <w:style w:type="paragraph" w:styleId="Paragraphedeliste">
    <w:name w:val="List Paragraph"/>
    <w:basedOn w:val="Normal"/>
    <w:uiPriority w:val="34"/>
    <w:qFormat/>
    <w:rsid w:val="00A861A4"/>
    <w:pPr>
      <w:ind w:left="720"/>
      <w:contextualSpacing/>
    </w:pPr>
  </w:style>
  <w:style w:type="paragraph" w:styleId="Titre">
    <w:name w:val="Title"/>
    <w:basedOn w:val="Normal"/>
    <w:link w:val="TitreCar"/>
    <w:qFormat/>
    <w:rsid w:val="00FC0EA3"/>
    <w:pPr>
      <w:jc w:val="center"/>
    </w:pPr>
    <w:rPr>
      <w:sz w:val="28"/>
      <w:szCs w:val="28"/>
      <w:lang w:eastAsia="zh-CN"/>
    </w:rPr>
  </w:style>
  <w:style w:type="character" w:customStyle="1" w:styleId="TitreCar">
    <w:name w:val="Titre Car"/>
    <w:basedOn w:val="Policepardfaut"/>
    <w:link w:val="Titre"/>
    <w:rsid w:val="00FC0EA3"/>
    <w:rPr>
      <w:rFonts w:ascii="Times New Roman" w:eastAsia="Times New Roman" w:hAnsi="Times New Roman" w:cs="Times New Roman"/>
      <w:sz w:val="28"/>
      <w:szCs w:val="28"/>
      <w:lang w:eastAsia="zh-CN"/>
    </w:rPr>
  </w:style>
  <w:style w:type="character" w:customStyle="1" w:styleId="Titre3Car">
    <w:name w:val="Titre 3 Car"/>
    <w:basedOn w:val="Policepardfaut"/>
    <w:link w:val="Titre3"/>
    <w:uiPriority w:val="9"/>
    <w:semiHidden/>
    <w:rsid w:val="00E34413"/>
    <w:rPr>
      <w:rFonts w:asciiTheme="majorHAnsi" w:eastAsiaTheme="majorEastAsia" w:hAnsiTheme="majorHAnsi" w:cstheme="majorBidi"/>
      <w:b/>
      <w:bCs/>
      <w:color w:val="4F81BD" w:themeColor="accent1"/>
      <w:sz w:val="24"/>
      <w:szCs w:val="24"/>
      <w:lang w:eastAsia="fr-FR"/>
    </w:rPr>
  </w:style>
  <w:style w:type="paragraph" w:customStyle="1" w:styleId="p27">
    <w:name w:val="p27"/>
    <w:basedOn w:val="Normal"/>
    <w:rsid w:val="007F3F32"/>
    <w:pPr>
      <w:widowControl w:val="0"/>
      <w:tabs>
        <w:tab w:val="left" w:pos="323"/>
      </w:tabs>
      <w:autoSpaceDE w:val="0"/>
      <w:autoSpaceDN w:val="0"/>
      <w:adjustRightInd w:val="0"/>
      <w:ind w:left="1117"/>
    </w:pPr>
    <w:rPr>
      <w:lang w:val="en-US"/>
    </w:rPr>
  </w:style>
  <w:style w:type="paragraph" w:customStyle="1" w:styleId="p37">
    <w:name w:val="p37"/>
    <w:basedOn w:val="Normal"/>
    <w:rsid w:val="00972D74"/>
    <w:pPr>
      <w:widowControl w:val="0"/>
      <w:tabs>
        <w:tab w:val="left" w:pos="311"/>
      </w:tabs>
      <w:autoSpaceDE w:val="0"/>
      <w:autoSpaceDN w:val="0"/>
      <w:adjustRightInd w:val="0"/>
      <w:ind w:firstLine="311"/>
    </w:pPr>
    <w:rPr>
      <w:lang w:val="en-US"/>
    </w:rPr>
  </w:style>
  <w:style w:type="paragraph" w:styleId="Textedebulles">
    <w:name w:val="Balloon Text"/>
    <w:basedOn w:val="Normal"/>
    <w:link w:val="TextedebullesCar"/>
    <w:uiPriority w:val="99"/>
    <w:semiHidden/>
    <w:unhideWhenUsed/>
    <w:rsid w:val="00FB470E"/>
    <w:rPr>
      <w:rFonts w:ascii="Tahoma" w:hAnsi="Tahoma" w:cs="Tahoma"/>
      <w:sz w:val="16"/>
      <w:szCs w:val="16"/>
    </w:rPr>
  </w:style>
  <w:style w:type="character" w:customStyle="1" w:styleId="TextedebullesCar">
    <w:name w:val="Texte de bulles Car"/>
    <w:basedOn w:val="Policepardfaut"/>
    <w:link w:val="Textedebulles"/>
    <w:uiPriority w:val="99"/>
    <w:semiHidden/>
    <w:rsid w:val="00FB470E"/>
    <w:rPr>
      <w:rFonts w:ascii="Tahoma" w:eastAsia="Times New Roman" w:hAnsi="Tahoma" w:cs="Tahoma"/>
      <w:sz w:val="16"/>
      <w:szCs w:val="16"/>
      <w:lang w:eastAsia="fr-FR"/>
    </w:rPr>
  </w:style>
  <w:style w:type="table" w:styleId="Grilledutableau">
    <w:name w:val="Table Grid"/>
    <w:basedOn w:val="TableauNormal"/>
    <w:uiPriority w:val="59"/>
    <w:rsid w:val="00653E53"/>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642541075">
      <w:bodyDiv w:val="1"/>
      <w:marLeft w:val="0"/>
      <w:marRight w:val="0"/>
      <w:marTop w:val="0"/>
      <w:marBottom w:val="0"/>
      <w:divBdr>
        <w:top w:val="none" w:sz="0" w:space="0" w:color="auto"/>
        <w:left w:val="none" w:sz="0" w:space="0" w:color="auto"/>
        <w:bottom w:val="none" w:sz="0" w:space="0" w:color="auto"/>
        <w:right w:val="none" w:sz="0" w:space="0" w:color="auto"/>
      </w:divBdr>
    </w:div>
    <w:div w:id="19673911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oleObject" Target="embeddings/oleObject1.bin"/><Relationship Id="rId4" Type="http://schemas.openxmlformats.org/officeDocument/2006/relationships/settings" Target="settings.xml"/><Relationship Id="rId9" Type="http://schemas.openxmlformats.org/officeDocument/2006/relationships/image" Target="media/image2.em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5C9A301-2212-4B15-8798-3B99B168FF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91</TotalTime>
  <Pages>15</Pages>
  <Words>4307</Words>
  <Characters>23693</Characters>
  <Application>Microsoft Office Word</Application>
  <DocSecurity>0</DocSecurity>
  <Lines>197</Lines>
  <Paragraphs>55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27945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moutiriste</dc:creator>
  <cp:lastModifiedBy>HP</cp:lastModifiedBy>
  <cp:revision>94</cp:revision>
  <cp:lastPrinted>2022-01-05T10:08:00Z</cp:lastPrinted>
  <dcterms:created xsi:type="dcterms:W3CDTF">2022-01-04T06:08:00Z</dcterms:created>
  <dcterms:modified xsi:type="dcterms:W3CDTF">2022-02-03T12:15:00Z</dcterms:modified>
</cp:coreProperties>
</file>