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26D" w:rsidRPr="00922197" w:rsidRDefault="00FE226D">
      <w:pPr>
        <w:rPr>
          <w:sz w:val="6"/>
          <w:szCs w:val="6"/>
        </w:rPr>
      </w:pPr>
    </w:p>
    <w:tbl>
      <w:tblPr>
        <w:tblpPr w:leftFromText="141" w:rightFromText="141" w:horzAnchor="margin" w:tblpXSpec="center" w:tblpY="408"/>
        <w:tblW w:w="10314" w:type="dxa"/>
        <w:tblLook w:val="04A0"/>
      </w:tblPr>
      <w:tblGrid>
        <w:gridCol w:w="10314"/>
      </w:tblGrid>
      <w:tr w:rsidR="00653E53" w:rsidTr="00922197">
        <w:tc>
          <w:tcPr>
            <w:tcW w:w="10314" w:type="dxa"/>
          </w:tcPr>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Royaume du Maroc</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Ministère de l'Intérieur</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Préfecture de Salé</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Commune de Salé</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Direction générale des services</w:t>
            </w:r>
          </w:p>
          <w:p w:rsidR="00653E53" w:rsidRPr="00653E53" w:rsidRDefault="00653E53" w:rsidP="00922197">
            <w:pPr>
              <w:jc w:val="center"/>
              <w:rPr>
                <w:rFonts w:ascii="Agency FB" w:hAnsi="Agency FB" w:cs="Arabic Typesetting"/>
                <w:b/>
                <w:bCs/>
                <w:sz w:val="28"/>
                <w:szCs w:val="28"/>
              </w:rPr>
            </w:pPr>
            <w:r w:rsidRPr="00653E53">
              <w:rPr>
                <w:rFonts w:ascii="Agency FB" w:hAnsi="Agency FB" w:cs="Arabic Typesetting"/>
                <w:b/>
                <w:bCs/>
                <w:sz w:val="28"/>
                <w:szCs w:val="28"/>
              </w:rPr>
              <w:t>Division du budget et des marchés</w:t>
            </w:r>
          </w:p>
          <w:p w:rsidR="00653E53" w:rsidRDefault="00653E53" w:rsidP="00922197">
            <w:pPr>
              <w:jc w:val="center"/>
              <w:rPr>
                <w:i/>
                <w:iCs/>
                <w:noProof/>
              </w:rPr>
            </w:pPr>
            <w:r w:rsidRPr="00653E53">
              <w:rPr>
                <w:rFonts w:ascii="Agency FB" w:hAnsi="Agency FB" w:cs="Arabic Typesetting"/>
                <w:b/>
                <w:bCs/>
                <w:sz w:val="28"/>
                <w:szCs w:val="28"/>
              </w:rPr>
              <w:t>Service des marchés</w:t>
            </w:r>
          </w:p>
        </w:tc>
      </w:tr>
      <w:tr w:rsidR="00653E53" w:rsidTr="00922197">
        <w:tc>
          <w:tcPr>
            <w:tcW w:w="10314" w:type="dxa"/>
          </w:tcPr>
          <w:p w:rsidR="00653E53" w:rsidRPr="00052F45" w:rsidRDefault="00653E53" w:rsidP="00922197">
            <w:pPr>
              <w:jc w:val="center"/>
              <w:rPr>
                <w:rFonts w:ascii="Eras Medium ITC" w:hAnsi="Eras Medium ITC"/>
                <w:b/>
                <w:bCs/>
                <w:i/>
                <w:iCs/>
              </w:rPr>
            </w:pPr>
            <w:r>
              <w:rPr>
                <w:rFonts w:ascii="Eras Medium ITC" w:hAnsi="Eras Medium ITC"/>
                <w:b/>
                <w:bCs/>
                <w:i/>
                <w:iCs/>
                <w:noProof/>
              </w:rPr>
              <w:drawing>
                <wp:inline distT="0" distB="0" distL="0" distR="0">
                  <wp:extent cx="1358731" cy="746975"/>
                  <wp:effectExtent l="1905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358900" cy="747068"/>
                          </a:xfrm>
                          <a:prstGeom prst="rect">
                            <a:avLst/>
                          </a:prstGeom>
                          <a:noFill/>
                          <a:ln w="9525">
                            <a:noFill/>
                            <a:miter lim="800000"/>
                            <a:headEnd/>
                            <a:tailEnd/>
                          </a:ln>
                        </pic:spPr>
                      </pic:pic>
                    </a:graphicData>
                  </a:graphic>
                </wp:inline>
              </w:drawing>
            </w:r>
          </w:p>
        </w:tc>
      </w:tr>
    </w:tbl>
    <w:p w:rsidR="00922197" w:rsidRPr="00922197" w:rsidRDefault="00922197" w:rsidP="00723C23">
      <w:pPr>
        <w:pStyle w:val="Titre"/>
        <w:tabs>
          <w:tab w:val="left" w:pos="2552"/>
        </w:tabs>
        <w:rPr>
          <w:rFonts w:ascii="Arial" w:hAnsi="Arial" w:cs="Arial"/>
          <w:b/>
          <w:sz w:val="18"/>
          <w:szCs w:val="18"/>
          <w:u w:val="single"/>
        </w:rPr>
      </w:pPr>
    </w:p>
    <w:p w:rsidR="00922197" w:rsidRDefault="00922197" w:rsidP="00723C23">
      <w:pPr>
        <w:pStyle w:val="Titre"/>
        <w:tabs>
          <w:tab w:val="left" w:pos="2552"/>
        </w:tabs>
        <w:rPr>
          <w:rFonts w:ascii="Arial" w:hAnsi="Arial" w:cs="Arial"/>
          <w:b/>
          <w:sz w:val="20"/>
          <w:szCs w:val="20"/>
          <w:u w:val="single"/>
        </w:rPr>
      </w:pPr>
    </w:p>
    <w:p w:rsidR="00653E53" w:rsidRDefault="00086CF9" w:rsidP="00E34413">
      <w:pPr>
        <w:rPr>
          <w:rFonts w:ascii="Arial" w:hAnsi="Arial" w:cs="Arial"/>
          <w:b/>
          <w:sz w:val="20"/>
          <w:szCs w:val="20"/>
          <w:u w:val="single"/>
          <w:lang w:eastAsia="zh-CN"/>
        </w:rPr>
      </w:pPr>
      <w:r>
        <w:rPr>
          <w:rFonts w:ascii="Arial" w:hAnsi="Arial" w:cs="Arial"/>
          <w:b/>
          <w:noProof/>
          <w:sz w:val="20"/>
          <w:szCs w:val="20"/>
          <w:u w:val="single"/>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_x0000_s1029" type="#_x0000_t21" style="position:absolute;margin-left:153.75pt;margin-top:2pt;width:209.4pt;height:29.4pt;z-index:251659264">
            <v:shadow on="t"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sidRPr="00653E53">
                    <w:rPr>
                      <w:rFonts w:ascii="Arabic Typesetting" w:hAnsi="Arabic Typesetting" w:cs="Arabic Typesetting"/>
                      <w:iCs/>
                      <w:sz w:val="32"/>
                      <w:szCs w:val="32"/>
                    </w:rPr>
                    <w:t xml:space="preserve">BUDGET DE FONCTIONNEMENT </w:t>
                  </w:r>
                </w:p>
                <w:p w:rsidR="00502D57" w:rsidRDefault="00502D57"/>
              </w:txbxContent>
            </v:textbox>
          </v:shape>
        </w:pict>
      </w:r>
    </w:p>
    <w:p w:rsidR="00653E53" w:rsidRDefault="00653E53" w:rsidP="00E34413">
      <w:pPr>
        <w:rPr>
          <w:rFonts w:ascii="Arial" w:hAnsi="Arial" w:cs="Arial"/>
          <w:b/>
          <w:sz w:val="20"/>
          <w:szCs w:val="20"/>
          <w:u w:val="single"/>
          <w:lang w:eastAsia="zh-CN"/>
        </w:rPr>
      </w:pPr>
    </w:p>
    <w:p w:rsidR="00E34413" w:rsidRPr="00A5524E" w:rsidRDefault="00E34413" w:rsidP="00653E53"/>
    <w:tbl>
      <w:tblPr>
        <w:tblStyle w:val="Grilledutableau"/>
        <w:tblW w:w="0" w:type="auto"/>
        <w:tblInd w:w="3510" w:type="dxa"/>
        <w:tblLook w:val="04A0"/>
      </w:tblPr>
      <w:tblGrid>
        <w:gridCol w:w="1476"/>
        <w:gridCol w:w="2134"/>
      </w:tblGrid>
      <w:tr w:rsidR="00653E53" w:rsidTr="008C6D4D">
        <w:trPr>
          <w:trHeight w:hRule="exact" w:val="227"/>
        </w:trPr>
        <w:tc>
          <w:tcPr>
            <w:tcW w:w="1410" w:type="dxa"/>
          </w:tcPr>
          <w:p w:rsidR="00653E53" w:rsidRPr="00B8724F" w:rsidRDefault="007B3D38" w:rsidP="00653E53">
            <w:pPr>
              <w:rPr>
                <w:rFonts w:ascii="Franklin Gothic Demi Cond" w:hAnsi="Franklin Gothic Demi Cond"/>
                <w:sz w:val="24"/>
                <w:szCs w:val="24"/>
              </w:rPr>
            </w:pPr>
            <w:r w:rsidRPr="00B8724F">
              <w:rPr>
                <w:rFonts w:ascii="Franklin Gothic Demi Cond" w:hAnsi="Franklin Gothic Demi Cond"/>
                <w:sz w:val="24"/>
                <w:szCs w:val="24"/>
              </w:rPr>
              <w:t>Code éco</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1461B7">
            <w:pPr>
              <w:rPr>
                <w:rFonts w:ascii="Franklin Gothic Demi Cond" w:hAnsi="Franklin Gothic Demi Cond"/>
                <w:sz w:val="24"/>
                <w:szCs w:val="24"/>
              </w:rPr>
            </w:pPr>
            <w:r w:rsidRPr="00B8724F">
              <w:rPr>
                <w:rFonts w:ascii="Franklin Gothic Demi Cond" w:hAnsi="Franklin Gothic Demi Cond"/>
                <w:sz w:val="24"/>
                <w:szCs w:val="24"/>
              </w:rPr>
              <w:t xml:space="preserve">Chap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1461B7">
            <w:pPr>
              <w:rPr>
                <w:rFonts w:ascii="Franklin Gothic Demi Cond" w:hAnsi="Franklin Gothic Demi Cond"/>
                <w:sz w:val="24"/>
                <w:szCs w:val="24"/>
              </w:rPr>
            </w:pPr>
            <w:r w:rsidRPr="00B8724F">
              <w:rPr>
                <w:rFonts w:ascii="Franklin Gothic Demi Cond" w:hAnsi="Franklin Gothic Demi Cond"/>
                <w:sz w:val="24"/>
                <w:szCs w:val="24"/>
              </w:rPr>
              <w:t>Art</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653E53" w:rsidP="001461B7">
            <w:pPr>
              <w:rPr>
                <w:rFonts w:ascii="Franklin Gothic Demi Cond" w:hAnsi="Franklin Gothic Demi Cond"/>
                <w:sz w:val="24"/>
                <w:szCs w:val="24"/>
              </w:rPr>
            </w:pPr>
            <w:r w:rsidRPr="00B8724F">
              <w:rPr>
                <w:rFonts w:ascii="Franklin Gothic Demi Cond" w:hAnsi="Franklin Gothic Demi Cond"/>
                <w:sz w:val="24"/>
                <w:szCs w:val="24"/>
              </w:rPr>
              <w:t>P</w:t>
            </w:r>
            <w:r w:rsidR="001461B7" w:rsidRPr="00B8724F">
              <w:rPr>
                <w:rFonts w:ascii="Franklin Gothic Demi Cond" w:hAnsi="Franklin Gothic Demi Cond"/>
                <w:sz w:val="24"/>
                <w:szCs w:val="24"/>
              </w:rPr>
              <w:t>rog</w:t>
            </w:r>
            <w:r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653E53">
            <w:pPr>
              <w:rPr>
                <w:rFonts w:ascii="Franklin Gothic Demi Cond" w:hAnsi="Franklin Gothic Demi Cond"/>
                <w:sz w:val="24"/>
                <w:szCs w:val="24"/>
              </w:rPr>
            </w:pPr>
            <w:r w:rsidRPr="00B8724F">
              <w:rPr>
                <w:rFonts w:ascii="Franklin Gothic Demi Cond" w:hAnsi="Franklin Gothic Demi Cond"/>
                <w:sz w:val="24"/>
                <w:szCs w:val="24"/>
              </w:rPr>
              <w:t>Projet/Action</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r w:rsidR="00653E53" w:rsidTr="008C6D4D">
        <w:trPr>
          <w:trHeight w:hRule="exact" w:val="227"/>
        </w:trPr>
        <w:tc>
          <w:tcPr>
            <w:tcW w:w="1410" w:type="dxa"/>
          </w:tcPr>
          <w:p w:rsidR="00653E53" w:rsidRPr="00B8724F" w:rsidRDefault="001461B7" w:rsidP="00653E53">
            <w:pPr>
              <w:rPr>
                <w:rFonts w:ascii="Franklin Gothic Demi Cond" w:hAnsi="Franklin Gothic Demi Cond"/>
                <w:sz w:val="24"/>
                <w:szCs w:val="24"/>
              </w:rPr>
            </w:pPr>
            <w:r w:rsidRPr="00B8724F">
              <w:rPr>
                <w:rFonts w:ascii="Franklin Gothic Demi Cond" w:hAnsi="Franklin Gothic Demi Cond"/>
                <w:sz w:val="24"/>
                <w:szCs w:val="24"/>
              </w:rPr>
              <w:t>Ligne</w:t>
            </w:r>
            <w:r w:rsidR="00653E53" w:rsidRPr="00B8724F">
              <w:rPr>
                <w:rFonts w:ascii="Franklin Gothic Demi Cond" w:hAnsi="Franklin Gothic Demi Cond"/>
                <w:sz w:val="24"/>
                <w:szCs w:val="24"/>
              </w:rPr>
              <w:t xml:space="preserve">                        </w:t>
            </w:r>
          </w:p>
        </w:tc>
        <w:tc>
          <w:tcPr>
            <w:tcW w:w="2134" w:type="dxa"/>
          </w:tcPr>
          <w:p w:rsidR="00653E53" w:rsidRDefault="00653E53" w:rsidP="00653E53">
            <w:pPr>
              <w:jc w:val="center"/>
              <w:rPr>
                <w:rFonts w:ascii="Agency FB" w:hAnsi="Agency FB" w:cs="Arabic Typesetting"/>
                <w:b/>
                <w:bCs/>
                <w:sz w:val="28"/>
                <w:szCs w:val="28"/>
              </w:rPr>
            </w:pPr>
          </w:p>
        </w:tc>
      </w:tr>
    </w:tbl>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086CF9" w:rsidP="00653E53">
      <w:pPr>
        <w:jc w:val="center"/>
        <w:rPr>
          <w:rFonts w:ascii="Agency FB" w:hAnsi="Agency FB" w:cs="Arabic Typesetting"/>
          <w:b/>
          <w:bCs/>
          <w:sz w:val="28"/>
          <w:szCs w:val="28"/>
        </w:rPr>
      </w:pPr>
      <w:r w:rsidRPr="00086CF9">
        <w:rPr>
          <w:rFonts w:ascii="Book Antiqua" w:hAnsi="Book Antiqua"/>
          <w:noProof/>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027" type="#_x0000_t98" style="position:absolute;left:0;text-align:left;margin-left:2pt;margin-top:5.95pt;width:466.5pt;height:94.85pt;z-index:251658240" strokecolor="#92cddc" strokeweight="1pt">
            <v:fill color2="#b6dde8" focusposition="1" focussize="" focus="100%" type="gradient"/>
            <v:shadow on="t" color="#205867"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Pr>
                      <w:rFonts w:ascii="Arabic Typesetting" w:hAnsi="Arabic Typesetting" w:cs="Arabic Typesetting"/>
                      <w:iCs/>
                      <w:sz w:val="32"/>
                      <w:szCs w:val="32"/>
                    </w:rPr>
                    <w:t xml:space="preserve">APPEL D’OFFRES </w:t>
                  </w:r>
                  <w:r w:rsidRPr="00653E53">
                    <w:rPr>
                      <w:rFonts w:ascii="Arabic Typesetting" w:hAnsi="Arabic Typesetting" w:cs="Arabic Typesetting"/>
                      <w:iCs/>
                      <w:sz w:val="32"/>
                      <w:szCs w:val="32"/>
                    </w:rPr>
                    <w:t>OUVERT SUR OFFRES DE</w:t>
                  </w:r>
                  <w:r>
                    <w:rPr>
                      <w:rFonts w:ascii="Arabic Typesetting" w:hAnsi="Arabic Typesetting" w:cs="Arabic Typesetting"/>
                      <w:iCs/>
                      <w:sz w:val="32"/>
                      <w:szCs w:val="32"/>
                    </w:rPr>
                    <w:t>S</w:t>
                  </w:r>
                  <w:r w:rsidRPr="00653E53">
                    <w:rPr>
                      <w:rFonts w:ascii="Arabic Typesetting" w:hAnsi="Arabic Typesetting" w:cs="Arabic Typesetting"/>
                      <w:iCs/>
                      <w:sz w:val="32"/>
                      <w:szCs w:val="32"/>
                    </w:rPr>
                    <w:t xml:space="preserve"> PRIX</w:t>
                  </w:r>
                </w:p>
                <w:p w:rsidR="00502D57" w:rsidRPr="00653E53" w:rsidRDefault="00502D57" w:rsidP="00BF697E">
                  <w:pPr>
                    <w:jc w:val="center"/>
                    <w:rPr>
                      <w:rFonts w:ascii="Eras Medium ITC" w:eastAsia="SimSun" w:hAnsi="Eras Medium ITC"/>
                      <w:b/>
                      <w:bCs/>
                    </w:rPr>
                  </w:pPr>
                  <w:r w:rsidRPr="00653E53">
                    <w:rPr>
                      <w:rFonts w:ascii="Eras Medium ITC" w:eastAsia="SimSun" w:hAnsi="Eras Medium ITC"/>
                      <w:b/>
                      <w:bCs/>
                    </w:rPr>
                    <w:t>N°</w:t>
                  </w:r>
                  <w:r w:rsidR="00BF697E">
                    <w:rPr>
                      <w:rFonts w:ascii="Eras Medium ITC" w:eastAsia="SimSun" w:hAnsi="Eras Medium ITC"/>
                      <w:b/>
                      <w:bCs/>
                    </w:rPr>
                    <w:t>01</w:t>
                  </w:r>
                  <w:r w:rsidRPr="00653E53">
                    <w:rPr>
                      <w:rFonts w:ascii="Eras Medium ITC" w:eastAsia="SimSun" w:hAnsi="Eras Medium ITC"/>
                      <w:b/>
                      <w:bCs/>
                    </w:rPr>
                    <w:t>/CS/2022</w:t>
                  </w:r>
                </w:p>
                <w:p w:rsidR="00502D57" w:rsidRDefault="00502D57" w:rsidP="00653E53">
                  <w:pPr>
                    <w:jc w:val="center"/>
                    <w:rPr>
                      <w:rFonts w:ascii="Eras Medium ITC" w:eastAsia="SimSun" w:hAnsi="Eras Medium ITC"/>
                      <w:b/>
                      <w:bCs/>
                    </w:rPr>
                  </w:pPr>
                  <w:r w:rsidRPr="00653E53">
                    <w:rPr>
                      <w:rFonts w:ascii="Eras Medium ITC" w:eastAsia="SimSun" w:hAnsi="Eras Medium ITC"/>
                      <w:b/>
                      <w:bCs/>
                    </w:rPr>
                    <w:t>MARCHE RECONDUCTIBLE</w:t>
                  </w:r>
                </w:p>
                <w:p w:rsidR="00502D57" w:rsidRPr="00653E53" w:rsidRDefault="00502D57" w:rsidP="00653E53">
                  <w:pPr>
                    <w:jc w:val="center"/>
                    <w:rPr>
                      <w:rFonts w:ascii="Franklin Gothic Demi Cond" w:hAnsi="Franklin Gothic Demi Cond"/>
                    </w:rPr>
                  </w:pPr>
                  <w:r w:rsidRPr="00653E53">
                    <w:rPr>
                      <w:rFonts w:ascii="Franklin Gothic Demi Cond" w:hAnsi="Franklin Gothic Demi Cond"/>
                    </w:rPr>
                    <w:t>ASSURANCES INCENDIES ET RESPONSABILITE CIVILE« COMMUNE DE SALE»</w:t>
                  </w:r>
                </w:p>
              </w:txbxContent>
            </v:textbox>
          </v:shape>
        </w:pict>
      </w:r>
    </w:p>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653E53" w:rsidP="00653E53">
      <w:pPr>
        <w:jc w:val="center"/>
        <w:rPr>
          <w:rFonts w:ascii="Agency FB" w:hAnsi="Agency FB" w:cs="Arabic Typesetting"/>
          <w:b/>
          <w:bCs/>
          <w:sz w:val="28"/>
          <w:szCs w:val="28"/>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086CF9" w:rsidP="006B5FE0">
      <w:pPr>
        <w:jc w:val="center"/>
        <w:rPr>
          <w:rFonts w:ascii="Book Antiqua" w:hAnsi="Book Antiqua"/>
        </w:rPr>
      </w:pPr>
      <w:r>
        <w:rPr>
          <w:rFonts w:ascii="Book Antiqua" w:hAnsi="Book Antiqua"/>
          <w:noProof/>
        </w:rPr>
        <w:pict>
          <v:shape id="_x0000_s1030" type="#_x0000_t21" style="position:absolute;left:0;text-align:left;margin-left:70.1pt;margin-top:11.45pt;width:351.9pt;height:30.4pt;z-index:251660288">
            <v:shadow on="t" opacity=".5" offset="-6pt,-6pt"/>
            <v:textbox>
              <w:txbxContent>
                <w:p w:rsidR="00502D57" w:rsidRPr="00653E53" w:rsidRDefault="00502D57" w:rsidP="00653E53">
                  <w:pPr>
                    <w:pStyle w:val="Titre6"/>
                    <w:keepNext/>
                    <w:spacing w:before="0" w:after="0"/>
                    <w:jc w:val="center"/>
                    <w:rPr>
                      <w:rFonts w:ascii="Arabic Typesetting" w:hAnsi="Arabic Typesetting" w:cs="Arabic Typesetting"/>
                      <w:iCs/>
                      <w:sz w:val="32"/>
                      <w:szCs w:val="32"/>
                    </w:rPr>
                  </w:pPr>
                  <w:r w:rsidRPr="00653E53">
                    <w:rPr>
                      <w:rFonts w:ascii="Arabic Typesetting" w:hAnsi="Arabic Typesetting" w:cs="Arabic Typesetting"/>
                      <w:iCs/>
                      <w:sz w:val="32"/>
                      <w:szCs w:val="32"/>
                    </w:rPr>
                    <w:t>CAHIER DES PRESCRIPTIONS SPECIALES</w:t>
                  </w:r>
                  <w:r>
                    <w:rPr>
                      <w:rFonts w:ascii="Arabic Typesetting" w:hAnsi="Arabic Typesetting" w:cs="Arabic Typesetting"/>
                      <w:iCs/>
                      <w:sz w:val="32"/>
                      <w:szCs w:val="32"/>
                    </w:rPr>
                    <w:t xml:space="preserve"> </w:t>
                  </w:r>
                  <w:r w:rsidRPr="00653E53">
                    <w:rPr>
                      <w:rFonts w:ascii="Arabic Typesetting" w:hAnsi="Arabic Typesetting" w:cs="Arabic Typesetting"/>
                      <w:iCs/>
                      <w:sz w:val="32"/>
                      <w:szCs w:val="32"/>
                    </w:rPr>
                    <w:t>(CPS)</w:t>
                  </w:r>
                </w:p>
                <w:p w:rsidR="00502D57" w:rsidRDefault="00502D57" w:rsidP="00653E53"/>
              </w:txbxContent>
            </v:textbox>
          </v:shape>
        </w:pict>
      </w: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653E53" w:rsidRDefault="00653E53" w:rsidP="006B5FE0">
      <w:pPr>
        <w:jc w:val="center"/>
        <w:rPr>
          <w:rFonts w:ascii="Book Antiqua" w:hAnsi="Book Antiqua"/>
        </w:rPr>
      </w:pPr>
    </w:p>
    <w:p w:rsidR="00E34413" w:rsidRPr="00A5524E" w:rsidRDefault="00E34413" w:rsidP="00653E53"/>
    <w:p w:rsidR="00E34413" w:rsidRDefault="00E34413" w:rsidP="00E34413">
      <w:pPr>
        <w:spacing w:line="360" w:lineRule="auto"/>
        <w:jc w:val="center"/>
        <w:rPr>
          <w:b/>
          <w:sz w:val="36"/>
        </w:rPr>
      </w:pPr>
    </w:p>
    <w:p w:rsidR="00B91629" w:rsidRDefault="00B91629" w:rsidP="00E34413">
      <w:pPr>
        <w:spacing w:line="360" w:lineRule="auto"/>
        <w:jc w:val="center"/>
        <w:rPr>
          <w:b/>
          <w:sz w:val="36"/>
        </w:rPr>
      </w:pPr>
    </w:p>
    <w:p w:rsidR="00061BA0" w:rsidRDefault="00061BA0" w:rsidP="00E34413">
      <w:pPr>
        <w:spacing w:line="360" w:lineRule="auto"/>
        <w:jc w:val="center"/>
        <w:rPr>
          <w:b/>
          <w:sz w:val="36"/>
        </w:rPr>
      </w:pPr>
    </w:p>
    <w:p w:rsidR="00B8724F" w:rsidRDefault="00B8724F" w:rsidP="007C0409">
      <w:pPr>
        <w:spacing w:line="360" w:lineRule="auto"/>
        <w:rPr>
          <w:b/>
          <w:sz w:val="22"/>
          <w:szCs w:val="16"/>
          <w:rtl/>
        </w:rPr>
      </w:pPr>
    </w:p>
    <w:p w:rsidR="00B8724F" w:rsidRPr="00FE226D" w:rsidRDefault="00B8724F" w:rsidP="007C0409">
      <w:pPr>
        <w:spacing w:line="360" w:lineRule="auto"/>
        <w:rPr>
          <w:b/>
          <w:sz w:val="22"/>
          <w:szCs w:val="16"/>
        </w:rPr>
      </w:pPr>
    </w:p>
    <w:p w:rsidR="00E34413" w:rsidRDefault="00B91629" w:rsidP="006D7EE0">
      <w:pPr>
        <w:ind w:left="-567" w:right="-567"/>
        <w:rPr>
          <w:rFonts w:ascii="Eras Medium ITC" w:eastAsia="SimSun" w:hAnsi="Eras Medium ITC"/>
          <w:b/>
          <w:bCs/>
          <w:sz w:val="22"/>
          <w:szCs w:val="22"/>
        </w:rPr>
      </w:pPr>
      <w:r w:rsidRPr="006D7EE0">
        <w:rPr>
          <w:rFonts w:ascii="Eras Medium ITC" w:eastAsia="SimSun" w:hAnsi="Eras Medium ITC"/>
          <w:b/>
          <w:bCs/>
          <w:sz w:val="22"/>
          <w:szCs w:val="22"/>
        </w:rPr>
        <w:t>Passé avec : ……………</w:t>
      </w:r>
      <w:r w:rsidR="006D7EE0">
        <w:rPr>
          <w:rFonts w:ascii="Eras Medium ITC" w:eastAsia="SimSun" w:hAnsi="Eras Medium ITC"/>
          <w:b/>
          <w:bCs/>
          <w:sz w:val="22"/>
          <w:szCs w:val="22"/>
        </w:rPr>
        <w:t>……………………………………………………………………………………..</w:t>
      </w:r>
      <w:r w:rsidRPr="006D7EE0">
        <w:rPr>
          <w:rFonts w:ascii="Eras Medium ITC" w:eastAsia="SimSun" w:hAnsi="Eras Medium ITC"/>
          <w:b/>
          <w:bCs/>
          <w:sz w:val="22"/>
          <w:szCs w:val="22"/>
        </w:rPr>
        <w:t>………………</w:t>
      </w:r>
      <w:r w:rsidR="007C0409">
        <w:rPr>
          <w:rFonts w:ascii="Eras Medium ITC" w:eastAsia="SimSun" w:hAnsi="Eras Medium ITC"/>
          <w:b/>
          <w:bCs/>
          <w:sz w:val="22"/>
          <w:szCs w:val="22"/>
        </w:rPr>
        <w:t>…………</w:t>
      </w:r>
      <w:r w:rsidRPr="006D7EE0">
        <w:rPr>
          <w:rFonts w:ascii="Eras Medium ITC" w:eastAsia="SimSun" w:hAnsi="Eras Medium ITC"/>
          <w:b/>
          <w:bCs/>
          <w:sz w:val="22"/>
          <w:szCs w:val="22"/>
        </w:rPr>
        <w:t>….</w:t>
      </w:r>
      <w:r w:rsidR="006D7EE0">
        <w:rPr>
          <w:rFonts w:ascii="Eras Medium ITC" w:eastAsia="SimSun" w:hAnsi="Eras Medium ITC"/>
          <w:b/>
          <w:bCs/>
          <w:sz w:val="22"/>
          <w:szCs w:val="22"/>
        </w:rPr>
        <w:t>(</w:t>
      </w:r>
      <w:r w:rsidR="006D7EE0" w:rsidRPr="006D7EE0">
        <w:rPr>
          <w:rFonts w:ascii="Eras Medium ITC" w:eastAsia="SimSun" w:hAnsi="Eras Medium ITC"/>
          <w:b/>
          <w:bCs/>
          <w:sz w:val="22"/>
          <w:szCs w:val="22"/>
        </w:rPr>
        <w:t>Prestataire de service</w:t>
      </w:r>
      <w:r w:rsidR="006D7EE0">
        <w:rPr>
          <w:rFonts w:ascii="Eras Medium ITC" w:eastAsia="SimSun" w:hAnsi="Eras Medium ITC"/>
          <w:b/>
          <w:bCs/>
          <w:sz w:val="22"/>
          <w:szCs w:val="22"/>
        </w:rPr>
        <w:t>)</w:t>
      </w:r>
    </w:p>
    <w:p w:rsidR="007C0409" w:rsidRPr="006D7EE0" w:rsidRDefault="007C0409" w:rsidP="006D7EE0">
      <w:pPr>
        <w:ind w:left="-567" w:right="-567"/>
        <w:rPr>
          <w:rFonts w:ascii="Eras Medium ITC" w:eastAsia="SimSun" w:hAnsi="Eras Medium ITC"/>
          <w:b/>
          <w:bCs/>
          <w:sz w:val="22"/>
          <w:szCs w:val="22"/>
        </w:rPr>
      </w:pPr>
    </w:p>
    <w:p w:rsidR="00632AD5" w:rsidRPr="00B8724F" w:rsidRDefault="00D21650" w:rsidP="006D7EE0">
      <w:pPr>
        <w:ind w:left="-567" w:right="-567"/>
        <w:jc w:val="both"/>
        <w:rPr>
          <w:rFonts w:ascii="Eras Medium ITC" w:eastAsia="SimSun" w:hAnsi="Eras Medium ITC"/>
          <w:b/>
          <w:bCs/>
          <w:sz w:val="22"/>
          <w:szCs w:val="22"/>
        </w:rPr>
      </w:pPr>
      <w:r w:rsidRPr="00B8724F">
        <w:rPr>
          <w:rFonts w:ascii="Eras Medium ITC" w:eastAsia="SimSun" w:hAnsi="Eras Medium ITC"/>
          <w:b/>
          <w:bCs/>
          <w:sz w:val="22"/>
          <w:szCs w:val="22"/>
        </w:rPr>
        <w:t>Marché passé par appel d’offre</w:t>
      </w:r>
      <w:r w:rsidR="006D7EE0" w:rsidRPr="00B8724F">
        <w:rPr>
          <w:rFonts w:ascii="Eras Medium ITC" w:eastAsia="SimSun" w:hAnsi="Eras Medium ITC"/>
          <w:b/>
          <w:bCs/>
          <w:sz w:val="22"/>
          <w:szCs w:val="22"/>
        </w:rPr>
        <w:t>s</w:t>
      </w:r>
      <w:r w:rsidRPr="00B8724F">
        <w:rPr>
          <w:rFonts w:ascii="Eras Medium ITC" w:eastAsia="SimSun" w:hAnsi="Eras Medium ITC"/>
          <w:b/>
          <w:bCs/>
          <w:sz w:val="22"/>
          <w:szCs w:val="22"/>
        </w:rPr>
        <w:t xml:space="preserve"> ouvert sur offres de</w:t>
      </w:r>
      <w:r w:rsidR="006D7EE0" w:rsidRPr="00B8724F">
        <w:rPr>
          <w:rFonts w:ascii="Eras Medium ITC" w:eastAsia="SimSun" w:hAnsi="Eras Medium ITC"/>
          <w:b/>
          <w:bCs/>
          <w:sz w:val="22"/>
          <w:szCs w:val="22"/>
        </w:rPr>
        <w:t>s</w:t>
      </w:r>
      <w:r w:rsidRPr="00B8724F">
        <w:rPr>
          <w:rFonts w:ascii="Eras Medium ITC" w:eastAsia="SimSun" w:hAnsi="Eras Medium ITC"/>
          <w:b/>
          <w:bCs/>
          <w:sz w:val="22"/>
          <w:szCs w:val="22"/>
        </w:rPr>
        <w:t xml:space="preserve"> prix en application de l’alinéa 2 paragraphe 1 de l’article 16 paragraphe 1 de l’article 17 et l’alinéa 3 paragraphe 3 de l’article 17 </w:t>
      </w:r>
      <w:r w:rsidR="004901F0" w:rsidRPr="00B8724F">
        <w:rPr>
          <w:rFonts w:ascii="Eras Medium ITC" w:eastAsia="SimSun" w:hAnsi="Eras Medium ITC"/>
          <w:b/>
          <w:bCs/>
          <w:sz w:val="22"/>
          <w:szCs w:val="22"/>
        </w:rPr>
        <w:t xml:space="preserve">et l’article 7 </w:t>
      </w:r>
      <w:r w:rsidRPr="00B8724F">
        <w:rPr>
          <w:rFonts w:ascii="Eras Medium ITC" w:eastAsia="SimSun" w:hAnsi="Eras Medium ITC"/>
          <w:b/>
          <w:bCs/>
          <w:sz w:val="22"/>
          <w:szCs w:val="22"/>
        </w:rPr>
        <w:t>du décret n°2-12</w:t>
      </w:r>
      <w:r w:rsidR="006D7EE0" w:rsidRPr="00B8724F">
        <w:rPr>
          <w:rFonts w:ascii="Eras Medium ITC" w:eastAsia="SimSun" w:hAnsi="Eras Medium ITC"/>
          <w:b/>
          <w:bCs/>
          <w:sz w:val="22"/>
          <w:szCs w:val="22"/>
        </w:rPr>
        <w:t xml:space="preserve">-349 du 08 Joumada I 1434 </w:t>
      </w:r>
      <w:r w:rsidRPr="00B8724F">
        <w:rPr>
          <w:rFonts w:ascii="Eras Medium ITC" w:eastAsia="SimSun" w:hAnsi="Eras Medium ITC"/>
          <w:b/>
          <w:bCs/>
          <w:sz w:val="22"/>
          <w:szCs w:val="22"/>
        </w:rPr>
        <w:t>(20 Mars 2013)</w:t>
      </w:r>
      <w:r w:rsidR="00061BA0" w:rsidRPr="00B8724F">
        <w:rPr>
          <w:rFonts w:ascii="Eras Medium ITC" w:eastAsia="SimSun" w:hAnsi="Eras Medium ITC"/>
          <w:b/>
          <w:bCs/>
          <w:sz w:val="22"/>
          <w:szCs w:val="22"/>
        </w:rPr>
        <w:t>, relatif aux marchés publics</w:t>
      </w:r>
      <w:r w:rsidR="006D7EE0" w:rsidRPr="00B8724F">
        <w:rPr>
          <w:rFonts w:ascii="Eras Medium ITC" w:eastAsia="SimSun" w:hAnsi="Eras Medium ITC"/>
          <w:b/>
          <w:bCs/>
          <w:sz w:val="22"/>
          <w:szCs w:val="22"/>
        </w:rPr>
        <w:t xml:space="preserve"> tél qu’il a été modifié et complété.</w:t>
      </w:r>
    </w:p>
    <w:p w:rsidR="00FE226D" w:rsidRDefault="00FE226D" w:rsidP="006D7EE0">
      <w:pPr>
        <w:ind w:left="-567" w:right="-567"/>
        <w:jc w:val="both"/>
        <w:rPr>
          <w:rFonts w:ascii="Eras Medium ITC" w:eastAsia="SimSun" w:hAnsi="Eras Medium ITC"/>
          <w:b/>
          <w:bCs/>
          <w:sz w:val="20"/>
          <w:szCs w:val="20"/>
        </w:rPr>
      </w:pPr>
    </w:p>
    <w:p w:rsidR="00FE226D" w:rsidRDefault="00FE226D" w:rsidP="006D7EE0">
      <w:pPr>
        <w:ind w:left="-567" w:right="-567"/>
        <w:jc w:val="both"/>
        <w:rPr>
          <w:rFonts w:ascii="Eras Medium ITC" w:eastAsia="SimSun" w:hAnsi="Eras Medium ITC"/>
          <w:b/>
          <w:bCs/>
          <w:sz w:val="20"/>
          <w:szCs w:val="20"/>
        </w:rPr>
      </w:pPr>
    </w:p>
    <w:p w:rsidR="00FE226D" w:rsidRDefault="00086CF9" w:rsidP="006D7EE0">
      <w:pPr>
        <w:ind w:left="-567" w:right="-567"/>
        <w:jc w:val="both"/>
        <w:rPr>
          <w:rFonts w:ascii="Eras Medium ITC" w:eastAsia="SimSun" w:hAnsi="Eras Medium ITC"/>
          <w:b/>
          <w:bCs/>
          <w:sz w:val="20"/>
          <w:szCs w:val="20"/>
        </w:rPr>
      </w:pPr>
      <w:r>
        <w:rPr>
          <w:rFonts w:ascii="Eras Medium ITC" w:eastAsia="SimSun" w:hAnsi="Eras Medium ITC"/>
          <w:b/>
          <w:bCs/>
          <w:noProof/>
          <w:sz w:val="20"/>
          <w:szCs w:val="20"/>
        </w:rPr>
        <w:pict>
          <v:shape id="_x0000_s1032" type="#_x0000_t21" style="position:absolute;left:0;text-align:left;margin-left:151.25pt;margin-top:8.9pt;width:179pt;height:27.35pt;z-index:251661312">
            <v:shadow on="t" opacity=".5" offset="-6pt,-6pt"/>
            <v:textbox>
              <w:txbxContent>
                <w:p w:rsidR="00502D57" w:rsidRPr="00FE226D" w:rsidRDefault="00502D57" w:rsidP="00FE226D">
                  <w:pPr>
                    <w:jc w:val="center"/>
                    <w:rPr>
                      <w:rFonts w:ascii="Stencil" w:hAnsi="Stencil"/>
                    </w:rPr>
                  </w:pPr>
                  <w:r w:rsidRPr="00FE226D">
                    <w:rPr>
                      <w:rFonts w:ascii="Stencil" w:hAnsi="Stencil" w:cs="Arabic Typesetting"/>
                      <w:b/>
                      <w:bCs/>
                      <w:iCs/>
                      <w:sz w:val="32"/>
                      <w:szCs w:val="32"/>
                    </w:rPr>
                    <w:t>SOMMAIRE</w:t>
                  </w:r>
                </w:p>
              </w:txbxContent>
            </v:textbox>
          </v:shape>
        </w:pict>
      </w:r>
    </w:p>
    <w:p w:rsidR="00FE226D" w:rsidRPr="006D7EE0" w:rsidRDefault="00FE226D" w:rsidP="006D7EE0">
      <w:pPr>
        <w:ind w:left="-567" w:right="-567"/>
        <w:jc w:val="both"/>
        <w:rPr>
          <w:rFonts w:ascii="Eras Medium ITC" w:eastAsia="SimSun" w:hAnsi="Eras Medium ITC"/>
          <w:b/>
          <w:bCs/>
          <w:sz w:val="20"/>
          <w:szCs w:val="20"/>
        </w:rPr>
      </w:pPr>
    </w:p>
    <w:p w:rsidR="00FE226D" w:rsidRDefault="00FE226D" w:rsidP="0052783A">
      <w:pPr>
        <w:pStyle w:val="Titre1"/>
        <w:tabs>
          <w:tab w:val="left" w:pos="0"/>
        </w:tabs>
        <w:spacing w:before="0" w:after="0"/>
        <w:rPr>
          <w:kern w:val="0"/>
          <w:sz w:val="24"/>
          <w:szCs w:val="24"/>
        </w:rPr>
      </w:pPr>
    </w:p>
    <w:p w:rsidR="00FE226D" w:rsidRPr="00FE226D" w:rsidRDefault="00FE226D" w:rsidP="00FE226D"/>
    <w:tbl>
      <w:tblPr>
        <w:tblStyle w:val="Grilledutableau"/>
        <w:tblW w:w="0" w:type="auto"/>
        <w:tblLook w:val="04A0"/>
      </w:tblPr>
      <w:tblGrid>
        <w:gridCol w:w="1809"/>
        <w:gridCol w:w="7827"/>
      </w:tblGrid>
      <w:tr w:rsidR="00FE226D" w:rsidTr="00FE226D">
        <w:trPr>
          <w:trHeight w:hRule="exact" w:val="397"/>
        </w:trPr>
        <w:tc>
          <w:tcPr>
            <w:tcW w:w="1809" w:type="dxa"/>
          </w:tcPr>
          <w:p w:rsidR="00FE226D" w:rsidRPr="00FE226D" w:rsidRDefault="00FE226D" w:rsidP="00FE226D">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p>
        </w:tc>
        <w:tc>
          <w:tcPr>
            <w:tcW w:w="7827" w:type="dxa"/>
          </w:tcPr>
          <w:p w:rsidR="00FE226D" w:rsidRPr="00FE226D" w:rsidRDefault="00FE226D" w:rsidP="00502D57">
            <w:pPr>
              <w:pStyle w:val="Titre1"/>
              <w:tabs>
                <w:tab w:val="left" w:pos="-567"/>
              </w:tabs>
              <w:spacing w:before="0"/>
              <w:outlineLvl w:val="0"/>
              <w:rPr>
                <w:rFonts w:ascii="Candara" w:hAnsi="Candara"/>
                <w:sz w:val="24"/>
                <w:szCs w:val="24"/>
              </w:rPr>
            </w:pPr>
            <w:r w:rsidRPr="00FE226D">
              <w:rPr>
                <w:rFonts w:ascii="Candara" w:hAnsi="Candara"/>
                <w:kern w:val="0"/>
                <w:sz w:val="24"/>
                <w:szCs w:val="24"/>
              </w:rPr>
              <w:t>OBJET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w:t>
            </w:r>
          </w:p>
        </w:tc>
        <w:tc>
          <w:tcPr>
            <w:tcW w:w="7827" w:type="dxa"/>
          </w:tcPr>
          <w:p w:rsidR="00FE226D" w:rsidRPr="00FE226D" w:rsidRDefault="00FE226D" w:rsidP="00502D57">
            <w:pPr>
              <w:tabs>
                <w:tab w:val="left" w:pos="-567"/>
              </w:tabs>
              <w:autoSpaceDE w:val="0"/>
              <w:autoSpaceDN w:val="0"/>
              <w:adjustRightInd w:val="0"/>
              <w:rPr>
                <w:rFonts w:ascii="Candara" w:hAnsi="Candara" w:cs="Arial"/>
                <w:b/>
                <w:bCs/>
                <w:sz w:val="24"/>
                <w:szCs w:val="24"/>
              </w:rPr>
            </w:pPr>
            <w:r w:rsidRPr="00FE226D">
              <w:rPr>
                <w:rFonts w:ascii="Candara" w:hAnsi="Candara" w:cs="Arial"/>
                <w:b/>
                <w:bCs/>
                <w:sz w:val="24"/>
                <w:szCs w:val="24"/>
              </w:rPr>
              <w:t xml:space="preserve">CONSISTANCE DES PRESTATIONS DE SERVICE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3</w:t>
            </w:r>
          </w:p>
        </w:tc>
        <w:tc>
          <w:tcPr>
            <w:tcW w:w="7827" w:type="dxa"/>
          </w:tcPr>
          <w:p w:rsidR="00FE226D" w:rsidRPr="00FE226D" w:rsidRDefault="00FE226D" w:rsidP="00502D57">
            <w:pPr>
              <w:pStyle w:val="Titre6"/>
              <w:tabs>
                <w:tab w:val="left" w:pos="-567"/>
              </w:tabs>
              <w:spacing w:before="0"/>
              <w:outlineLvl w:val="5"/>
              <w:rPr>
                <w:rFonts w:ascii="Candara" w:hAnsi="Candara" w:cs="Arial"/>
                <w:color w:val="000000"/>
                <w:sz w:val="24"/>
                <w:szCs w:val="24"/>
              </w:rPr>
            </w:pPr>
            <w:r w:rsidRPr="00FE226D">
              <w:rPr>
                <w:rFonts w:ascii="Candara" w:hAnsi="Candara" w:cs="Arial"/>
                <w:caps/>
                <w:color w:val="000000"/>
                <w:sz w:val="24"/>
                <w:szCs w:val="24"/>
              </w:rPr>
              <w:t>documents</w:t>
            </w:r>
            <w:r w:rsidRPr="00FE226D">
              <w:rPr>
                <w:rFonts w:ascii="Candara" w:hAnsi="Candara" w:cs="Arial"/>
                <w:color w:val="000000"/>
                <w:sz w:val="24"/>
                <w:szCs w:val="24"/>
              </w:rPr>
              <w:t xml:space="preserve"> </w:t>
            </w:r>
            <w:r w:rsidRPr="00FE226D">
              <w:rPr>
                <w:rFonts w:ascii="Candara" w:hAnsi="Candara" w:cs="Arial"/>
                <w:caps/>
                <w:color w:val="000000"/>
                <w:sz w:val="24"/>
                <w:szCs w:val="24"/>
              </w:rPr>
              <w:t>Constitutifs</w:t>
            </w:r>
            <w:r w:rsidRPr="00FE226D">
              <w:rPr>
                <w:rFonts w:ascii="Candara" w:hAnsi="Candara" w:cs="Arial"/>
                <w:color w:val="000000"/>
                <w:sz w:val="24"/>
                <w:szCs w:val="24"/>
              </w:rPr>
              <w:t xml:space="preserve">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4</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Référence aux textes généraux applicables au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5</w:t>
            </w:r>
          </w:p>
        </w:tc>
        <w:tc>
          <w:tcPr>
            <w:tcW w:w="7827" w:type="dxa"/>
          </w:tcPr>
          <w:p w:rsidR="00FE226D" w:rsidRPr="00FE226D" w:rsidRDefault="00FE226D" w:rsidP="00502D57">
            <w:pPr>
              <w:tabs>
                <w:tab w:val="left" w:pos="-567"/>
              </w:tabs>
              <w:rPr>
                <w:rFonts w:ascii="Candara" w:hAnsi="Candara" w:cs="Arial"/>
                <w:b/>
                <w:bCs/>
                <w:caps/>
                <w:color w:val="000000"/>
                <w:sz w:val="24"/>
                <w:szCs w:val="24"/>
              </w:rPr>
            </w:pPr>
            <w:r w:rsidRPr="00FE226D">
              <w:rPr>
                <w:rFonts w:ascii="Candara" w:hAnsi="Candara" w:cs="Arial"/>
                <w:b/>
                <w:bCs/>
                <w:caps/>
                <w:color w:val="000000"/>
                <w:sz w:val="24"/>
                <w:szCs w:val="24"/>
              </w:rPr>
              <w:t>Validité et delai de notification de L’APPROBATION du Marché</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6</w:t>
            </w:r>
          </w:p>
        </w:tc>
        <w:tc>
          <w:tcPr>
            <w:tcW w:w="7827" w:type="dxa"/>
          </w:tcPr>
          <w:p w:rsidR="00FE226D" w:rsidRPr="00FE226D" w:rsidRDefault="00FE226D" w:rsidP="00502D57">
            <w:pPr>
              <w:tabs>
                <w:tab w:val="left" w:pos="-567"/>
              </w:tabs>
              <w:rPr>
                <w:rFonts w:ascii="Candara" w:hAnsi="Candara" w:cs="Arial"/>
                <w:b/>
                <w:bCs/>
                <w:caps/>
                <w:color w:val="000000"/>
                <w:sz w:val="24"/>
                <w:szCs w:val="24"/>
              </w:rPr>
            </w:pPr>
            <w:r w:rsidRPr="00FE226D">
              <w:rPr>
                <w:rFonts w:ascii="Candara" w:hAnsi="Candara" w:cs="Arial"/>
                <w:b/>
                <w:bCs/>
                <w:caps/>
                <w:color w:val="000000"/>
                <w:sz w:val="24"/>
                <w:szCs w:val="24"/>
              </w:rPr>
              <w:t>PIECES MISES A LA DISPOSITION DU PRESTATAIRE DE SERVICES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7</w:t>
            </w:r>
          </w:p>
        </w:tc>
        <w:tc>
          <w:tcPr>
            <w:tcW w:w="7827" w:type="dxa"/>
          </w:tcPr>
          <w:p w:rsidR="00FE226D" w:rsidRPr="00FE226D" w:rsidRDefault="00FE226D" w:rsidP="00502D57">
            <w:pPr>
              <w:tabs>
                <w:tab w:val="left" w:pos="-567"/>
              </w:tabs>
              <w:jc w:val="both"/>
              <w:rPr>
                <w:rFonts w:ascii="Candara" w:hAnsi="Candara" w:cs="Arial"/>
                <w:b/>
                <w:bCs/>
                <w:caps/>
                <w:sz w:val="24"/>
                <w:szCs w:val="24"/>
              </w:rPr>
            </w:pPr>
            <w:r w:rsidRPr="00FE226D">
              <w:rPr>
                <w:rFonts w:ascii="Candara" w:hAnsi="Candara" w:cs="Arial"/>
                <w:b/>
                <w:bCs/>
                <w:caps/>
                <w:sz w:val="24"/>
                <w:szCs w:val="24"/>
              </w:rPr>
              <w:t>Election du domicile DU PRESTATAIRE DE SERVICES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8</w:t>
            </w:r>
          </w:p>
        </w:tc>
        <w:tc>
          <w:tcPr>
            <w:tcW w:w="7827" w:type="dxa"/>
          </w:tcPr>
          <w:p w:rsidR="00FE226D" w:rsidRPr="00FE226D" w:rsidRDefault="00FE226D" w:rsidP="00502D57">
            <w:pPr>
              <w:tabs>
                <w:tab w:val="left" w:pos="-567"/>
              </w:tabs>
              <w:rPr>
                <w:rFonts w:ascii="Candara" w:hAnsi="Candara" w:cs="Arial"/>
                <w:b/>
                <w:bCs/>
                <w:sz w:val="24"/>
                <w:szCs w:val="24"/>
              </w:rPr>
            </w:pPr>
            <w:r w:rsidRPr="00FE226D">
              <w:rPr>
                <w:rFonts w:ascii="Candara" w:hAnsi="Candara" w:cs="Arial"/>
                <w:b/>
                <w:bCs/>
                <w:caps/>
                <w:sz w:val="24"/>
                <w:szCs w:val="24"/>
              </w:rPr>
              <w:t>nantissement</w:t>
            </w:r>
            <w:r w:rsidRPr="00FE226D">
              <w:rPr>
                <w:rFonts w:ascii="Candara" w:hAnsi="Candara" w:cs="Arial"/>
                <w:b/>
                <w:bCs/>
                <w:sz w:val="24"/>
                <w:szCs w:val="24"/>
              </w:rPr>
              <w:t xml:space="preserv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sous-traitance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10</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ASSURANCES – RESPONSABILITE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1</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FORMALIté  d’enregistrement</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2</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Résiliation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3</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LuTTE CONTRE LA fraude et la CORRUPTION</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4</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Règlement des différends et litiges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5</w:t>
            </w:r>
          </w:p>
        </w:tc>
        <w:tc>
          <w:tcPr>
            <w:tcW w:w="7827" w:type="dxa"/>
          </w:tcPr>
          <w:p w:rsidR="00FE226D" w:rsidRPr="00FE226D" w:rsidRDefault="00FE226D" w:rsidP="00502D57">
            <w:pPr>
              <w:tabs>
                <w:tab w:val="left" w:pos="-567"/>
              </w:tabs>
              <w:rPr>
                <w:rFonts w:ascii="Candara" w:hAnsi="Candara" w:cs="Arial"/>
                <w:b/>
                <w:bCs/>
                <w:color w:val="0000FF"/>
                <w:sz w:val="24"/>
                <w:szCs w:val="24"/>
              </w:rPr>
            </w:pPr>
            <w:r w:rsidRPr="00FE226D">
              <w:rPr>
                <w:rFonts w:ascii="Candara" w:hAnsi="Candara" w:cs="Arial"/>
                <w:b/>
                <w:bCs/>
                <w:caps/>
                <w:sz w:val="24"/>
                <w:szCs w:val="24"/>
              </w:rPr>
              <w:t>nature des prix</w:t>
            </w:r>
            <w:r w:rsidRPr="00FE226D">
              <w:rPr>
                <w:rFonts w:ascii="Candara" w:hAnsi="Candara" w:cs="Arial"/>
                <w:b/>
                <w:bCs/>
                <w:color w:val="0000FF"/>
                <w:sz w:val="24"/>
                <w:szCs w:val="24"/>
              </w:rPr>
              <w:t xml:space="preserv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6</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Modalités de règlement</w:t>
            </w:r>
          </w:p>
        </w:tc>
      </w:tr>
      <w:tr w:rsidR="00FE226D" w:rsidTr="00F22A74">
        <w:trPr>
          <w:trHeight w:hRule="exact" w:val="652"/>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7</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 xml:space="preserve">Retenue à la source applicable aux titulaires étrangers non résidents au Maroc </w:t>
            </w:r>
          </w:p>
        </w:tc>
      </w:tr>
      <w:tr w:rsidR="00FE226D" w:rsidTr="00F22A74">
        <w:trPr>
          <w:trHeight w:hRule="exact" w:val="672"/>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8</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DESIGNATION DES INTERVENANTS</w:t>
            </w:r>
            <w:r w:rsidRPr="00FE226D">
              <w:rPr>
                <w:rFonts w:ascii="Candara" w:hAnsi="Candara" w:cstheme="majorBidi"/>
                <w:b/>
                <w:bCs/>
                <w:caps/>
                <w:sz w:val="24"/>
                <w:szCs w:val="24"/>
              </w:rPr>
              <w:t> </w:t>
            </w:r>
            <w:r w:rsidRPr="00FE226D">
              <w:rPr>
                <w:rFonts w:ascii="Candara" w:hAnsi="Candara" w:cs="Arial"/>
                <w:b/>
                <w:bCs/>
                <w:caps/>
                <w:sz w:val="24"/>
                <w:szCs w:val="24"/>
              </w:rPr>
              <w:t xml:space="preserve"> et PERSONNEs CHARGEEs DU SUIVI DE L’EXECUTION DES MARCHES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ARTICLE 1</w:t>
            </w:r>
            <w:r>
              <w:rPr>
                <w:rFonts w:ascii="Candara" w:hAnsi="Candara"/>
                <w:kern w:val="0"/>
                <w:sz w:val="24"/>
                <w:szCs w:val="24"/>
              </w:rPr>
              <w:t>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délai d’exécution  DU MARCHE RECONDUCTBLE- AU PENALITE POUR RETARD.</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20</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Cautionnement provisoire et cautionnement définitif</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21</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caractere des prix</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22</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retenue de garantie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23</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délai de garantie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24</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 xml:space="preserve">RECEPTIONS PARTIELLES- RECEPTION PROVISOIRE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25</w:t>
            </w:r>
          </w:p>
        </w:tc>
        <w:tc>
          <w:tcPr>
            <w:tcW w:w="7827" w:type="dxa"/>
          </w:tcPr>
          <w:p w:rsidR="00FE226D" w:rsidRPr="00FE226D" w:rsidRDefault="00FE226D" w:rsidP="00502D57">
            <w:pPr>
              <w:pStyle w:val="Titre1"/>
              <w:tabs>
                <w:tab w:val="left" w:pos="-567"/>
              </w:tabs>
              <w:spacing w:before="0"/>
              <w:outlineLvl w:val="0"/>
              <w:rPr>
                <w:rFonts w:ascii="Candara" w:hAnsi="Candara"/>
                <w:caps/>
                <w:sz w:val="24"/>
                <w:szCs w:val="24"/>
              </w:rPr>
            </w:pPr>
            <w:r w:rsidRPr="00FE226D">
              <w:rPr>
                <w:rFonts w:ascii="Candara" w:hAnsi="Candara"/>
                <w:caps/>
                <w:kern w:val="0"/>
                <w:sz w:val="24"/>
                <w:szCs w:val="24"/>
              </w:rPr>
              <w:t>Réception définitive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26</w:t>
            </w:r>
          </w:p>
        </w:tc>
        <w:tc>
          <w:tcPr>
            <w:tcW w:w="7827" w:type="dxa"/>
          </w:tcPr>
          <w:p w:rsidR="00FE226D" w:rsidRPr="00FE226D" w:rsidRDefault="00FE226D" w:rsidP="00502D57">
            <w:pPr>
              <w:tabs>
                <w:tab w:val="left" w:pos="-567"/>
              </w:tabs>
              <w:rPr>
                <w:rFonts w:ascii="Candara" w:hAnsi="Candara"/>
                <w:sz w:val="24"/>
                <w:szCs w:val="24"/>
              </w:rPr>
            </w:pPr>
            <w:r w:rsidRPr="00FE226D">
              <w:rPr>
                <w:rFonts w:ascii="Candara" w:hAnsi="Candara" w:cstheme="minorBidi"/>
                <w:b/>
                <w:bCs/>
                <w:sz w:val="24"/>
                <w:szCs w:val="24"/>
                <w:lang w:eastAsia="en-US"/>
              </w:rPr>
              <w:t>PRESENTATION DES CONTRATS</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27</w:t>
            </w:r>
          </w:p>
        </w:tc>
        <w:tc>
          <w:tcPr>
            <w:tcW w:w="7827" w:type="dxa"/>
          </w:tcPr>
          <w:p w:rsidR="00FE226D" w:rsidRPr="00FE226D" w:rsidRDefault="00FE226D" w:rsidP="00502D57">
            <w:pPr>
              <w:tabs>
                <w:tab w:val="left" w:pos="-567"/>
              </w:tabs>
              <w:jc w:val="both"/>
              <w:outlineLvl w:val="0"/>
              <w:rPr>
                <w:rFonts w:ascii="Candara" w:hAnsi="Candara"/>
                <w:b/>
                <w:bCs/>
                <w:sz w:val="24"/>
                <w:szCs w:val="24"/>
                <w:lang w:eastAsia="en-US"/>
              </w:rPr>
            </w:pPr>
            <w:r w:rsidRPr="00FE226D">
              <w:rPr>
                <w:rFonts w:ascii="Candara" w:hAnsi="Candara" w:cstheme="minorBidi"/>
                <w:b/>
                <w:bCs/>
                <w:sz w:val="24"/>
                <w:szCs w:val="24"/>
                <w:lang w:eastAsia="en-US"/>
              </w:rPr>
              <w:t>REVISION DU MARCHE.</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28</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PRESTATIONS :</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29</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DEFINITION DES PRIX</w:t>
            </w:r>
          </w:p>
        </w:tc>
      </w:tr>
      <w:tr w:rsidR="00FE226D" w:rsidTr="00FE226D">
        <w:trPr>
          <w:trHeight w:hRule="exact" w:val="397"/>
        </w:trPr>
        <w:tc>
          <w:tcPr>
            <w:tcW w:w="1809" w:type="dxa"/>
          </w:tcPr>
          <w:p w:rsidR="00FE226D" w:rsidRPr="00FE226D" w:rsidRDefault="00FE226D" w:rsidP="00502D57">
            <w:pPr>
              <w:pStyle w:val="Titre1"/>
              <w:tabs>
                <w:tab w:val="left" w:pos="-567"/>
              </w:tabs>
              <w:spacing w:before="0"/>
              <w:outlineLvl w:val="0"/>
              <w:rPr>
                <w:rFonts w:ascii="Candara" w:hAnsi="Candara"/>
                <w:kern w:val="0"/>
                <w:sz w:val="24"/>
                <w:szCs w:val="24"/>
              </w:rPr>
            </w:pPr>
            <w:r w:rsidRPr="00FE226D">
              <w:rPr>
                <w:rFonts w:ascii="Candara" w:hAnsi="Candara"/>
                <w:kern w:val="0"/>
                <w:sz w:val="24"/>
                <w:szCs w:val="24"/>
              </w:rPr>
              <w:t xml:space="preserve">ARTICLE </w:t>
            </w:r>
            <w:r>
              <w:rPr>
                <w:rFonts w:ascii="Candara" w:hAnsi="Candara"/>
                <w:kern w:val="0"/>
                <w:sz w:val="24"/>
                <w:szCs w:val="24"/>
              </w:rPr>
              <w:t>30</w:t>
            </w:r>
          </w:p>
        </w:tc>
        <w:tc>
          <w:tcPr>
            <w:tcW w:w="7827" w:type="dxa"/>
          </w:tcPr>
          <w:p w:rsidR="00FE226D" w:rsidRPr="00FE226D" w:rsidRDefault="00FE226D" w:rsidP="00502D57">
            <w:pPr>
              <w:tabs>
                <w:tab w:val="left" w:pos="-567"/>
              </w:tabs>
              <w:rPr>
                <w:rFonts w:ascii="Candara" w:hAnsi="Candara" w:cs="Arial"/>
                <w:b/>
                <w:bCs/>
                <w:caps/>
                <w:sz w:val="24"/>
                <w:szCs w:val="24"/>
              </w:rPr>
            </w:pPr>
            <w:r w:rsidRPr="00FE226D">
              <w:rPr>
                <w:rFonts w:ascii="Candara" w:hAnsi="Candara" w:cs="Arial"/>
                <w:b/>
                <w:bCs/>
                <w:caps/>
                <w:sz w:val="24"/>
                <w:szCs w:val="24"/>
              </w:rPr>
              <w:t>BORDEREAU DES PRIX</w:t>
            </w:r>
          </w:p>
        </w:tc>
      </w:tr>
    </w:tbl>
    <w:p w:rsidR="00FE226D" w:rsidRPr="00FE226D" w:rsidRDefault="00FE226D" w:rsidP="00FE226D"/>
    <w:p w:rsidR="00FE226D" w:rsidRDefault="00FE226D" w:rsidP="00FE226D"/>
    <w:p w:rsidR="00FE226D" w:rsidRDefault="00FE226D" w:rsidP="00FE226D"/>
    <w:p w:rsidR="00B3095D" w:rsidRDefault="00B3095D"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C07DA5" w:rsidRDefault="00C07DA5" w:rsidP="00E34413">
      <w:pPr>
        <w:pStyle w:val="Titre"/>
        <w:jc w:val="left"/>
        <w:rPr>
          <w:rFonts w:ascii="Arial" w:hAnsi="Arial" w:cs="Arial"/>
          <w:sz w:val="20"/>
          <w:szCs w:val="20"/>
        </w:rPr>
      </w:pPr>
    </w:p>
    <w:p w:rsidR="00B3095D" w:rsidRDefault="00B3095D" w:rsidP="00E34413">
      <w:pPr>
        <w:pStyle w:val="Titre"/>
        <w:jc w:val="left"/>
        <w:rPr>
          <w:rFonts w:ascii="Arial" w:hAnsi="Arial" w:cs="Arial"/>
          <w:sz w:val="20"/>
          <w:szCs w:val="20"/>
        </w:rPr>
      </w:pPr>
    </w:p>
    <w:p w:rsidR="007514A5" w:rsidRDefault="007514A5" w:rsidP="00E34413">
      <w:pPr>
        <w:pStyle w:val="Titre"/>
        <w:jc w:val="left"/>
        <w:rPr>
          <w:rFonts w:ascii="Arial" w:hAnsi="Arial" w:cs="Arial"/>
          <w:sz w:val="20"/>
          <w:szCs w:val="20"/>
        </w:rPr>
      </w:pPr>
    </w:p>
    <w:p w:rsidR="007514A5" w:rsidRDefault="00086CF9" w:rsidP="00E34413">
      <w:pPr>
        <w:pStyle w:val="Titre"/>
        <w:jc w:val="left"/>
        <w:rPr>
          <w:rFonts w:ascii="Arial" w:hAnsi="Arial" w:cs="Arial"/>
          <w:sz w:val="20"/>
          <w:szCs w:val="20"/>
        </w:rPr>
      </w:pPr>
      <w:r>
        <w:rPr>
          <w:rFonts w:ascii="Arial" w:hAnsi="Arial" w:cs="Arial"/>
          <w:noProof/>
          <w:sz w:val="20"/>
          <w:szCs w:val="20"/>
          <w:lang w:eastAsia="fr-FR"/>
        </w:rPr>
        <w:pict>
          <v:shape id="_x0000_s1033" type="#_x0000_t21" style="position:absolute;margin-left:68.9pt;margin-top:1.45pt;width:351.9pt;height:39.85pt;z-index:251662336">
            <v:shadow on="t" opacity=".5" offset="-6pt,-6pt"/>
            <v:textbox style="mso-next-textbox:#_x0000_s1033">
              <w:txbxContent>
                <w:p w:rsidR="00502D57" w:rsidRPr="007514A5" w:rsidRDefault="00502D57" w:rsidP="007514A5">
                  <w:pPr>
                    <w:jc w:val="center"/>
                    <w:rPr>
                      <w:rFonts w:ascii="Eras Demi ITC" w:hAnsi="Eras Demi ITC" w:cs="Arial"/>
                    </w:rPr>
                  </w:pPr>
                  <w:r w:rsidRPr="007514A5">
                    <w:rPr>
                      <w:rFonts w:ascii="Eras Demi ITC" w:hAnsi="Eras Demi ITC" w:cs="Arial"/>
                    </w:rPr>
                    <w:t>MARCHE RECONDUCTIBLE</w:t>
                  </w:r>
                </w:p>
                <w:p w:rsidR="00502D57" w:rsidRPr="007514A5" w:rsidRDefault="00502D57" w:rsidP="00C07DA5">
                  <w:pPr>
                    <w:jc w:val="center"/>
                    <w:rPr>
                      <w:rFonts w:ascii="Eras Demi ITC" w:hAnsi="Eras Demi ITC" w:cs="Arial"/>
                    </w:rPr>
                  </w:pPr>
                  <w:r w:rsidRPr="007514A5">
                    <w:rPr>
                      <w:rFonts w:ascii="Eras Demi ITC" w:hAnsi="Eras Demi ITC" w:cs="Arial"/>
                    </w:rPr>
                    <w:t>N°</w:t>
                  </w:r>
                  <w:r w:rsidR="00C07DA5">
                    <w:rPr>
                      <w:rFonts w:ascii="Eras Demi ITC" w:hAnsi="Eras Demi ITC" w:cs="Arial"/>
                    </w:rPr>
                    <w:t>01</w:t>
                  </w:r>
                  <w:r w:rsidRPr="007514A5">
                    <w:rPr>
                      <w:rFonts w:ascii="Eras Demi ITC" w:hAnsi="Eras Demi ITC" w:cs="Arial"/>
                    </w:rPr>
                    <w:t>/CS/2021</w:t>
                  </w:r>
                </w:p>
                <w:p w:rsidR="00502D57" w:rsidRDefault="00502D57" w:rsidP="007514A5"/>
              </w:txbxContent>
            </v:textbox>
          </v:shape>
        </w:pict>
      </w:r>
    </w:p>
    <w:p w:rsidR="007514A5" w:rsidRDefault="007514A5" w:rsidP="00E34413">
      <w:pPr>
        <w:pStyle w:val="Titre"/>
        <w:jc w:val="left"/>
        <w:rPr>
          <w:rFonts w:ascii="Arial" w:hAnsi="Arial" w:cs="Arial"/>
          <w:sz w:val="20"/>
          <w:szCs w:val="20"/>
        </w:rPr>
      </w:pPr>
    </w:p>
    <w:p w:rsidR="007514A5" w:rsidRDefault="007514A5" w:rsidP="00E34413">
      <w:pPr>
        <w:pStyle w:val="Titre"/>
        <w:jc w:val="left"/>
        <w:rPr>
          <w:rFonts w:ascii="Arial" w:hAnsi="Arial" w:cs="Arial"/>
          <w:sz w:val="20"/>
          <w:szCs w:val="20"/>
        </w:rPr>
      </w:pPr>
    </w:p>
    <w:p w:rsidR="008A1664" w:rsidRDefault="008A1664" w:rsidP="00C26C75">
      <w:pPr>
        <w:jc w:val="both"/>
        <w:rPr>
          <w:rFonts w:ascii="Arial" w:hAnsi="Arial" w:cs="Arial"/>
          <w:sz w:val="28"/>
          <w:szCs w:val="28"/>
        </w:rPr>
      </w:pPr>
      <w:bookmarkStart w:id="0" w:name="_Toc26166155"/>
      <w:bookmarkStart w:id="1" w:name="_Toc26166854"/>
    </w:p>
    <w:p w:rsidR="00C26C75" w:rsidRPr="007B37DF" w:rsidRDefault="00C26C75" w:rsidP="007B37DF">
      <w:pPr>
        <w:ind w:left="-284" w:right="-710"/>
        <w:jc w:val="both"/>
        <w:rPr>
          <w:rFonts w:ascii="Calibri" w:eastAsia="SimSun" w:hAnsi="Calibri" w:cs="Calibri"/>
          <w:lang w:eastAsia="zh-CN"/>
        </w:rPr>
      </w:pPr>
      <w:r w:rsidRPr="007B37DF">
        <w:rPr>
          <w:rFonts w:ascii="Calibri" w:eastAsia="SimSun" w:hAnsi="Calibri" w:cs="Calibri"/>
          <w:lang w:eastAsia="zh-CN"/>
        </w:rPr>
        <w:t xml:space="preserve">Marché </w:t>
      </w:r>
      <w:r w:rsidR="008A1664" w:rsidRPr="007B37DF">
        <w:rPr>
          <w:rFonts w:ascii="Calibri" w:eastAsia="SimSun" w:hAnsi="Calibri" w:cs="Calibri"/>
          <w:lang w:eastAsia="zh-CN"/>
        </w:rPr>
        <w:t xml:space="preserve">reconductible </w:t>
      </w:r>
      <w:r w:rsidRPr="007B37DF">
        <w:rPr>
          <w:rFonts w:ascii="Calibri" w:eastAsia="SimSun" w:hAnsi="Calibri" w:cs="Calibri"/>
          <w:lang w:eastAsia="zh-CN"/>
        </w:rPr>
        <w:t>passé par</w:t>
      </w:r>
      <w:r w:rsidR="000746EE" w:rsidRPr="007B37DF">
        <w:rPr>
          <w:rFonts w:ascii="Calibri" w:eastAsia="SimSun" w:hAnsi="Calibri" w:cs="Calibri"/>
          <w:lang w:eastAsia="zh-CN"/>
        </w:rPr>
        <w:t xml:space="preserve"> appel d’offres ouvert sur offres de prix</w:t>
      </w:r>
      <w:r w:rsidRPr="007B37DF">
        <w:rPr>
          <w:rFonts w:ascii="Calibri" w:eastAsia="SimSun" w:hAnsi="Calibri" w:cs="Calibri"/>
          <w:lang w:eastAsia="zh-CN"/>
        </w:rPr>
        <w:t xml:space="preserve"> en application</w:t>
      </w:r>
      <w:r w:rsidR="00DB5803" w:rsidRPr="007B37DF">
        <w:rPr>
          <w:rFonts w:ascii="Calibri" w:eastAsia="SimSun" w:hAnsi="Calibri" w:cs="Calibri"/>
          <w:lang w:eastAsia="zh-CN"/>
        </w:rPr>
        <w:t xml:space="preserve"> de l’</w:t>
      </w:r>
      <w:r w:rsidR="00532F23" w:rsidRPr="007B37DF">
        <w:rPr>
          <w:rFonts w:ascii="Calibri" w:eastAsia="SimSun" w:hAnsi="Calibri" w:cs="Calibri"/>
          <w:lang w:eastAsia="zh-CN"/>
        </w:rPr>
        <w:t xml:space="preserve">al </w:t>
      </w:r>
      <w:r w:rsidR="000746EE" w:rsidRPr="007B37DF">
        <w:rPr>
          <w:rFonts w:ascii="Calibri" w:eastAsia="SimSun" w:hAnsi="Calibri" w:cs="Calibri"/>
          <w:lang w:eastAsia="zh-CN"/>
        </w:rPr>
        <w:t>2, §</w:t>
      </w:r>
      <w:r w:rsidR="00532F23" w:rsidRPr="007B37DF">
        <w:rPr>
          <w:rFonts w:ascii="Calibri" w:eastAsia="SimSun" w:hAnsi="Calibri" w:cs="Calibri"/>
          <w:lang w:eastAsia="zh-CN"/>
        </w:rPr>
        <w:t>1</w:t>
      </w:r>
      <w:r w:rsidR="000746EE" w:rsidRPr="007B37DF">
        <w:rPr>
          <w:rFonts w:ascii="Calibri" w:eastAsia="SimSun" w:hAnsi="Calibri" w:cs="Calibri"/>
          <w:lang w:eastAsia="zh-CN"/>
        </w:rPr>
        <w:t xml:space="preserve"> de l’art. 16 et §1 de l’art.</w:t>
      </w:r>
      <w:r w:rsidR="00532F23" w:rsidRPr="007B37DF">
        <w:rPr>
          <w:rFonts w:ascii="Calibri" w:eastAsia="SimSun" w:hAnsi="Calibri" w:cs="Calibri"/>
          <w:lang w:eastAsia="zh-CN"/>
        </w:rPr>
        <w:t xml:space="preserve"> 17 et al.3</w:t>
      </w:r>
      <w:r w:rsidR="00DB5803" w:rsidRPr="007B37DF">
        <w:rPr>
          <w:rFonts w:ascii="Calibri" w:eastAsia="SimSun" w:hAnsi="Calibri" w:cs="Calibri"/>
          <w:lang w:eastAsia="zh-CN"/>
        </w:rPr>
        <w:t xml:space="preserve"> § 3 de l’art. 17</w:t>
      </w:r>
      <w:r w:rsidR="008A1664" w:rsidRPr="007B37DF">
        <w:rPr>
          <w:rFonts w:ascii="Calibri" w:eastAsia="SimSun" w:hAnsi="Calibri" w:cs="Calibri"/>
          <w:lang w:eastAsia="zh-CN"/>
        </w:rPr>
        <w:t xml:space="preserve"> et l’article 7</w:t>
      </w:r>
      <w:r w:rsidR="00DB5803" w:rsidRPr="007B37DF">
        <w:rPr>
          <w:rFonts w:ascii="Calibri" w:eastAsia="SimSun" w:hAnsi="Calibri" w:cs="Calibri"/>
          <w:lang w:eastAsia="zh-CN"/>
        </w:rPr>
        <w:t xml:space="preserve"> </w:t>
      </w:r>
      <w:r w:rsidRPr="007B37DF">
        <w:rPr>
          <w:rFonts w:ascii="Calibri" w:eastAsia="SimSun" w:hAnsi="Calibri" w:cs="Calibri"/>
          <w:lang w:eastAsia="zh-CN"/>
        </w:rPr>
        <w:t>du décret n°2-12-349 du 08 Joumada I 1434 (20/03/2013) relatif aux marchés publics.</w:t>
      </w:r>
    </w:p>
    <w:p w:rsidR="00C26C75" w:rsidRPr="00FA6459" w:rsidRDefault="00C26C75" w:rsidP="00C26C75">
      <w:pPr>
        <w:pStyle w:val="Titre7"/>
        <w:jc w:val="left"/>
        <w:rPr>
          <w:rFonts w:ascii="Arial" w:hAnsi="Arial" w:cs="Arial"/>
        </w:rPr>
      </w:pPr>
    </w:p>
    <w:p w:rsidR="00D815AB" w:rsidRPr="007B37DF" w:rsidRDefault="00D815AB" w:rsidP="007B37DF">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781D3E" w:rsidRPr="007B37DF" w:rsidRDefault="00781D3E" w:rsidP="007B37DF">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C26C75" w:rsidRPr="00E34413" w:rsidRDefault="00C26C75" w:rsidP="00C26C75">
      <w:pPr>
        <w:pStyle w:val="Titre2"/>
        <w:rPr>
          <w:rFonts w:ascii="Arial" w:hAnsi="Arial" w:cs="Arial"/>
          <w:szCs w:val="24"/>
        </w:rPr>
      </w:pPr>
      <w:r w:rsidRPr="00E34413">
        <w:rPr>
          <w:rFonts w:ascii="Arial" w:hAnsi="Arial" w:cs="Arial"/>
          <w:szCs w:val="24"/>
        </w:rPr>
        <w:tab/>
      </w:r>
    </w:p>
    <w:p w:rsidR="00C26C75" w:rsidRPr="007B37DF" w:rsidRDefault="00C26C75" w:rsidP="007B37DF">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C26C75" w:rsidRPr="007B37DF" w:rsidRDefault="00C26C75" w:rsidP="007B37DF">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C26C75" w:rsidRPr="007B37DF" w:rsidRDefault="007B37DF" w:rsidP="007B37DF">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1-</w:t>
      </w:r>
      <w:r w:rsidR="00C26C75" w:rsidRPr="007B37DF">
        <w:rPr>
          <w:rFonts w:ascii="Bodoni MT Black" w:eastAsia="SimSun" w:hAnsi="Bodoni MT Black" w:cs="Calibri"/>
          <w:b/>
          <w:bCs/>
          <w:sz w:val="28"/>
          <w:szCs w:val="28"/>
          <w:lang w:eastAsia="zh-CN"/>
        </w:rPr>
        <w:t>Cas d’une personne morale</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M. …………………………………</w:t>
      </w:r>
      <w:r w:rsidR="00CA35BB">
        <w:rPr>
          <w:rFonts w:ascii="Calibri" w:eastAsia="SimSun" w:hAnsi="Calibri" w:cs="Calibri"/>
          <w:lang w:eastAsia="zh-CN"/>
        </w:rPr>
        <w:t>……………</w:t>
      </w:r>
      <w:r w:rsidRPr="007B37DF">
        <w:rPr>
          <w:rFonts w:ascii="Calibri" w:eastAsia="SimSun" w:hAnsi="Calibri" w:cs="Calibri"/>
          <w:lang w:eastAsia="zh-CN"/>
        </w:rPr>
        <w:t>………</w:t>
      </w:r>
      <w:r w:rsidR="00817B87" w:rsidRPr="007B37DF">
        <w:rPr>
          <w:rFonts w:ascii="Calibri" w:eastAsia="SimSun" w:hAnsi="Calibri" w:cs="Calibri"/>
          <w:lang w:eastAsia="zh-CN"/>
        </w:rPr>
        <w:t>………</w:t>
      </w:r>
      <w:r w:rsidR="00E6213E" w:rsidRPr="007B37DF">
        <w:rPr>
          <w:rFonts w:ascii="Calibri" w:eastAsia="SimSun" w:hAnsi="Calibri" w:cs="Calibri"/>
          <w:lang w:eastAsia="zh-CN"/>
        </w:rPr>
        <w:t>…..</w:t>
      </w:r>
      <w:r w:rsidRPr="007B37DF">
        <w:rPr>
          <w:rFonts w:ascii="Calibri" w:eastAsia="SimSun" w:hAnsi="Calibri" w:cs="Calibri"/>
          <w:lang w:eastAsia="zh-CN"/>
        </w:rPr>
        <w:t>qualité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Agissant au nom et pour le compte de…………………………………………</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 xml:space="preserve">En vertu des pouvoirs qui lui sont conférés. </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Au capital social ………………………………………………</w:t>
      </w:r>
      <w:r w:rsidR="00CA35BB">
        <w:rPr>
          <w:rFonts w:ascii="Calibri" w:eastAsia="SimSun" w:hAnsi="Calibri" w:cs="Calibri"/>
          <w:lang w:eastAsia="zh-CN"/>
        </w:rPr>
        <w:t>………………………………………………………………………………………</w:t>
      </w:r>
      <w:r w:rsidRPr="007B37DF">
        <w:rPr>
          <w:rFonts w:ascii="Calibri" w:eastAsia="SimSun" w:hAnsi="Calibri" w:cs="Calibri"/>
          <w:lang w:eastAsia="zh-CN"/>
        </w:rPr>
        <w:t xml:space="preserve">….. </w:t>
      </w:r>
    </w:p>
    <w:p w:rsidR="00C26C75" w:rsidRPr="007B37DF" w:rsidRDefault="00D21650"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Taxe professionnelle</w:t>
      </w:r>
      <w:r w:rsidR="00C26C75" w:rsidRPr="007B37DF">
        <w:rPr>
          <w:rFonts w:ascii="Calibri" w:eastAsia="SimSun" w:hAnsi="Calibri" w:cs="Calibri"/>
          <w:lang w:eastAsia="zh-CN"/>
        </w:rPr>
        <w:t xml:space="preserve"> n° ………………………………</w:t>
      </w:r>
      <w:r w:rsidR="00CA35BB">
        <w:rPr>
          <w:rFonts w:ascii="Calibri" w:eastAsia="SimSun" w:hAnsi="Calibri" w:cs="Calibri"/>
          <w:lang w:eastAsia="zh-CN"/>
        </w:rPr>
        <w:t>…………………………………………………………………..</w:t>
      </w:r>
      <w:r w:rsidR="00C26C75" w:rsidRPr="007B37DF">
        <w:rPr>
          <w:rFonts w:ascii="Calibri" w:eastAsia="SimSun" w:hAnsi="Calibri" w:cs="Calibri"/>
          <w:lang w:eastAsia="zh-CN"/>
        </w:rPr>
        <w:t>………………………….</w:t>
      </w:r>
    </w:p>
    <w:p w:rsidR="00EA03B3" w:rsidRPr="007B37DF" w:rsidRDefault="00EA03B3"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ICE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Identifiant Fiscal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Registre de commerce de …………</w:t>
      </w:r>
      <w:r w:rsidR="00CA35BB">
        <w:rPr>
          <w:rFonts w:ascii="Calibri" w:eastAsia="SimSun" w:hAnsi="Calibri" w:cs="Calibri"/>
          <w:lang w:eastAsia="zh-CN"/>
        </w:rPr>
        <w:t>……………</w:t>
      </w:r>
      <w:r w:rsidRPr="007B37DF">
        <w:rPr>
          <w:rFonts w:ascii="Calibri" w:eastAsia="SimSun" w:hAnsi="Calibri" w:cs="Calibri"/>
          <w:lang w:eastAsia="zh-CN"/>
        </w:rPr>
        <w:t>………….Sous le n°…</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Affilié à la CNSS sous n°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Adresse du siège social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Faisant élection de domicile au …………………………</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Compte bancaire n° (RIB sur 24 positions)………………</w:t>
      </w:r>
      <w:r w:rsidR="00CA35BB">
        <w:rPr>
          <w:rFonts w:ascii="Calibri" w:eastAsia="SimSun" w:hAnsi="Calibri" w:cs="Calibri"/>
          <w:lang w:eastAsia="zh-CN"/>
        </w:rPr>
        <w:t>…………………………………………………….</w:t>
      </w:r>
      <w:r w:rsidRPr="007B37DF">
        <w:rPr>
          <w:rFonts w:ascii="Calibri" w:eastAsia="SimSun" w:hAnsi="Calibri" w:cs="Calibri"/>
          <w:lang w:eastAsia="zh-CN"/>
        </w:rPr>
        <w:t>………………………………</w:t>
      </w:r>
    </w:p>
    <w:p w:rsidR="00C26C75" w:rsidRPr="007B37DF" w:rsidRDefault="00C26C75" w:rsidP="00CA35BB">
      <w:pPr>
        <w:spacing w:line="360" w:lineRule="auto"/>
        <w:ind w:left="-284" w:right="-709"/>
        <w:jc w:val="both"/>
        <w:rPr>
          <w:rFonts w:ascii="Calibri" w:eastAsia="SimSun" w:hAnsi="Calibri" w:cs="Calibri"/>
          <w:lang w:eastAsia="zh-CN"/>
        </w:rPr>
      </w:pPr>
      <w:r w:rsidRPr="007B37DF">
        <w:rPr>
          <w:rFonts w:ascii="Calibri" w:eastAsia="SimSun" w:hAnsi="Calibri" w:cs="Calibri"/>
          <w:lang w:eastAsia="zh-CN"/>
        </w:rPr>
        <w:t>Ouvert auprès de ………………………………</w:t>
      </w:r>
      <w:r w:rsidR="00CA35BB">
        <w:rPr>
          <w:rFonts w:ascii="Calibri" w:eastAsia="SimSun" w:hAnsi="Calibri" w:cs="Calibri"/>
          <w:lang w:eastAsia="zh-CN"/>
        </w:rPr>
        <w:t>…………………………………………………………….</w:t>
      </w:r>
      <w:r w:rsidRPr="007B37DF">
        <w:rPr>
          <w:rFonts w:ascii="Calibri" w:eastAsia="SimSun" w:hAnsi="Calibri" w:cs="Calibri"/>
          <w:lang w:eastAsia="zh-CN"/>
        </w:rPr>
        <w:t>………………...…………………………</w:t>
      </w:r>
    </w:p>
    <w:p w:rsidR="00C26C75" w:rsidRPr="00CA35BB" w:rsidRDefault="00C26C75" w:rsidP="00CA35BB">
      <w:pPr>
        <w:spacing w:line="360" w:lineRule="auto"/>
        <w:ind w:left="-284" w:right="-709"/>
        <w:jc w:val="both"/>
        <w:rPr>
          <w:rFonts w:ascii="Calibri" w:eastAsia="SimSun" w:hAnsi="Calibri" w:cs="Calibri"/>
          <w:lang w:eastAsia="zh-CN"/>
        </w:rPr>
      </w:pPr>
      <w:r w:rsidRPr="00CA35BB">
        <w:rPr>
          <w:rFonts w:ascii="Calibri" w:eastAsia="SimSun" w:hAnsi="Calibri" w:cs="Calibri"/>
          <w:lang w:eastAsia="zh-CN"/>
        </w:rPr>
        <w:t xml:space="preserve">Désigné ci-après par le terme </w:t>
      </w:r>
      <w:r w:rsidRPr="00CA35BB">
        <w:rPr>
          <w:rFonts w:ascii="Bodoni MT Black" w:eastAsia="SimSun" w:hAnsi="Bodoni MT Black" w:cs="Calibri"/>
          <w:b/>
          <w:bCs/>
          <w:lang w:eastAsia="zh-CN"/>
        </w:rPr>
        <w:t>« Prestataire de services » ou « Titulaire »</w:t>
      </w:r>
    </w:p>
    <w:p w:rsidR="00C26C75" w:rsidRPr="00CA35BB" w:rsidRDefault="00C26C75" w:rsidP="00CA35BB">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Default="00061BA0" w:rsidP="00D815AB">
      <w:pPr>
        <w:pStyle w:val="Corpsdetexte"/>
        <w:spacing w:line="360" w:lineRule="auto"/>
        <w:jc w:val="right"/>
        <w:rPr>
          <w:rFonts w:ascii="Arial" w:hAnsi="Arial" w:cs="Arial"/>
        </w:rPr>
      </w:pPr>
    </w:p>
    <w:p w:rsidR="00061BA0" w:rsidRPr="00125B4D" w:rsidRDefault="00061BA0" w:rsidP="00CA35BB">
      <w:pPr>
        <w:pStyle w:val="Corpsdetexte"/>
        <w:spacing w:line="360" w:lineRule="auto"/>
        <w:jc w:val="left"/>
        <w:rPr>
          <w:rFonts w:ascii="Arial" w:hAnsi="Arial" w:cs="Arial"/>
        </w:rPr>
      </w:pPr>
    </w:p>
    <w:p w:rsidR="00C26C75" w:rsidRPr="00CA35BB" w:rsidRDefault="00C26C75" w:rsidP="00CA35BB">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7514A5" w:rsidRDefault="00C26C75" w:rsidP="00C26C75">
      <w:pPr>
        <w:pStyle w:val="Titre1"/>
        <w:spacing w:before="0" w:after="0"/>
        <w:jc w:val="center"/>
      </w:pPr>
      <w:r w:rsidRPr="00FA6459">
        <w:br w:type="page"/>
      </w:r>
    </w:p>
    <w:p w:rsidR="007514A5" w:rsidRDefault="007514A5" w:rsidP="00C26C75">
      <w:pPr>
        <w:pStyle w:val="Titre1"/>
        <w:spacing w:before="0" w:after="0"/>
        <w:jc w:val="center"/>
      </w:pP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Marché reconductible passé par appel d’offres ouvert sur offres de prix en application de l’al 2, §1 de l’art. 16 et §1 de l’art. 17 et al.3 § 3 de l’art. 17 et l’article 7 du décret n°2-12-349 du 08 Joumada I 1434 (20/03/2013) relatif aux marchés publics.</w:t>
      </w:r>
    </w:p>
    <w:p w:rsidR="00AF092D" w:rsidRPr="00FA6459" w:rsidRDefault="00AF092D" w:rsidP="00AF092D">
      <w:pPr>
        <w:pStyle w:val="Titre7"/>
        <w:jc w:val="left"/>
        <w:rPr>
          <w:rFonts w:ascii="Arial" w:hAnsi="Arial" w:cs="Arial"/>
        </w:rPr>
      </w:pPr>
    </w:p>
    <w:p w:rsidR="00AF092D" w:rsidRPr="007B37DF" w:rsidRDefault="00AF092D" w:rsidP="00AF092D">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AF092D" w:rsidRPr="00E34413" w:rsidRDefault="00AF092D" w:rsidP="00AF092D">
      <w:pPr>
        <w:pStyle w:val="Titre2"/>
        <w:rPr>
          <w:rFonts w:ascii="Arial" w:hAnsi="Arial" w:cs="Arial"/>
          <w:szCs w:val="24"/>
        </w:rPr>
      </w:pPr>
      <w:r w:rsidRPr="00E34413">
        <w:rPr>
          <w:rFonts w:ascii="Arial" w:hAnsi="Arial" w:cs="Arial"/>
          <w:szCs w:val="24"/>
        </w:rPr>
        <w:tab/>
      </w:r>
    </w:p>
    <w:p w:rsidR="00AF092D" w:rsidRPr="007B37DF" w:rsidRDefault="00AF092D" w:rsidP="00AF092D">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AF092D" w:rsidRPr="007B37DF" w:rsidRDefault="00AF092D" w:rsidP="00AF092D">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AF092D" w:rsidRPr="00AF092D" w:rsidRDefault="00AF092D" w:rsidP="00AF092D">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2-</w:t>
      </w:r>
      <w:r w:rsidRPr="00AF092D">
        <w:rPr>
          <w:rFonts w:ascii="Bodoni MT Black" w:eastAsia="SimSun" w:hAnsi="Bodoni MT Black" w:cs="Calibri"/>
          <w:b/>
          <w:bCs/>
          <w:sz w:val="28"/>
          <w:szCs w:val="28"/>
          <w:lang w:eastAsia="zh-CN"/>
        </w:rPr>
        <w:t>Cas de personne physique</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M………………………………………………</w:t>
      </w:r>
      <w:r>
        <w:rPr>
          <w:rFonts w:ascii="Calibri" w:eastAsia="SimSun" w:hAnsi="Calibri" w:cs="Calibri"/>
          <w:lang w:eastAsia="zh-CN"/>
        </w:rPr>
        <w:t>……………………….</w:t>
      </w:r>
      <w:r w:rsidRPr="00AF092D">
        <w:rPr>
          <w:rFonts w:ascii="Calibri" w:eastAsia="SimSun" w:hAnsi="Calibri" w:cs="Calibri"/>
          <w:lang w:eastAsia="zh-CN"/>
        </w:rPr>
        <w:t xml:space="preserve">………….Agissant en son nom et pour son propre compte. </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Registre de commerce de ……………………………………</w:t>
      </w:r>
      <w:r>
        <w:rPr>
          <w:rFonts w:ascii="Calibri" w:eastAsia="SimSun" w:hAnsi="Calibri" w:cs="Calibri"/>
          <w:lang w:eastAsia="zh-CN"/>
        </w:rPr>
        <w:t>…………….</w:t>
      </w:r>
      <w:r w:rsidRPr="00AF092D">
        <w:rPr>
          <w:rFonts w:ascii="Calibri" w:eastAsia="SimSun" w:hAnsi="Calibri" w:cs="Calibri"/>
          <w:lang w:eastAsia="zh-CN"/>
        </w:rPr>
        <w:t>……..sous le n°……</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Taxe professionnelle n°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ICE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 xml:space="preserve"> Affilié à la CNSS sous n°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Faisant élection de domicile  …………………………</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Compte bancaire n° (RIB sur 24 chiffres)…………</w:t>
      </w:r>
      <w:r>
        <w:rPr>
          <w:rFonts w:ascii="Calibri" w:eastAsia="SimSun" w:hAnsi="Calibri" w:cs="Calibri"/>
          <w:lang w:eastAsia="zh-CN"/>
        </w:rPr>
        <w:t>………………………</w:t>
      </w:r>
      <w:r w:rsidRPr="00AF092D">
        <w:rPr>
          <w:rFonts w:ascii="Calibri" w:eastAsia="SimSun" w:hAnsi="Calibri" w:cs="Calibri"/>
          <w:lang w:eastAsia="zh-CN"/>
        </w:rPr>
        <w:t>………………………………………………….…….…………</w:t>
      </w:r>
    </w:p>
    <w:p w:rsidR="00AF092D" w:rsidRPr="00AF092D" w:rsidRDefault="00AF092D" w:rsidP="00AF092D">
      <w:pPr>
        <w:spacing w:line="360" w:lineRule="auto"/>
        <w:ind w:left="-284" w:right="-709"/>
        <w:jc w:val="both"/>
        <w:rPr>
          <w:rFonts w:ascii="Calibri" w:eastAsia="SimSun" w:hAnsi="Calibri" w:cs="Calibri"/>
          <w:lang w:eastAsia="zh-CN"/>
        </w:rPr>
      </w:pPr>
      <w:r w:rsidRPr="00AF092D">
        <w:rPr>
          <w:rFonts w:ascii="Calibri" w:eastAsia="SimSun" w:hAnsi="Calibri" w:cs="Calibri"/>
          <w:lang w:eastAsia="zh-CN"/>
        </w:rPr>
        <w:t>Ouvert</w:t>
      </w:r>
      <w:r w:rsidR="005458F7">
        <w:rPr>
          <w:rFonts w:ascii="Calibri" w:eastAsia="SimSun" w:hAnsi="Calibri" w:cs="Calibri"/>
          <w:lang w:eastAsia="zh-CN"/>
        </w:rPr>
        <w:t xml:space="preserve"> </w:t>
      </w:r>
      <w:r w:rsidRPr="00AF092D">
        <w:rPr>
          <w:rFonts w:ascii="Calibri" w:eastAsia="SimSun" w:hAnsi="Calibri" w:cs="Calibri"/>
          <w:lang w:eastAsia="zh-CN"/>
        </w:rPr>
        <w:t>auprès</w:t>
      </w:r>
      <w:r w:rsidR="005458F7">
        <w:rPr>
          <w:rFonts w:ascii="Calibri" w:eastAsia="SimSun" w:hAnsi="Calibri" w:cs="Calibri"/>
          <w:lang w:eastAsia="zh-CN"/>
        </w:rPr>
        <w:t xml:space="preserve"> </w:t>
      </w:r>
      <w:r w:rsidRPr="00AF092D">
        <w:rPr>
          <w:rFonts w:ascii="Calibri" w:eastAsia="SimSun" w:hAnsi="Calibri" w:cs="Calibri"/>
          <w:lang w:eastAsia="zh-CN"/>
        </w:rPr>
        <w:t xml:space="preserve">de……………………………………………………………………………………………………………..….Désigné ci-après par le terme </w:t>
      </w:r>
      <w:r w:rsidRPr="00CA35BB">
        <w:rPr>
          <w:rFonts w:ascii="Bodoni MT Black" w:eastAsia="SimSun" w:hAnsi="Bodoni MT Black" w:cs="Calibri"/>
          <w:b/>
          <w:bCs/>
          <w:lang w:eastAsia="zh-CN"/>
        </w:rPr>
        <w:t>« Prestataire de services » ou « Titulaire »</w:t>
      </w:r>
    </w:p>
    <w:p w:rsidR="00AF092D" w:rsidRPr="00CA35BB" w:rsidRDefault="00AF092D" w:rsidP="00AF092D">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righ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Default="00AF092D" w:rsidP="00AF092D">
      <w:pPr>
        <w:pStyle w:val="Corpsdetexte"/>
        <w:spacing w:line="360" w:lineRule="auto"/>
        <w:jc w:val="left"/>
        <w:rPr>
          <w:rFonts w:ascii="Arial" w:hAnsi="Arial" w:cs="Arial"/>
        </w:rPr>
      </w:pPr>
    </w:p>
    <w:p w:rsidR="00AF092D" w:rsidRPr="00125B4D" w:rsidRDefault="00AF092D" w:rsidP="00AF092D">
      <w:pPr>
        <w:pStyle w:val="Corpsdetexte"/>
        <w:spacing w:line="360" w:lineRule="auto"/>
        <w:jc w:val="left"/>
        <w:rPr>
          <w:rFonts w:ascii="Arial" w:hAnsi="Arial" w:cs="Arial"/>
        </w:rPr>
      </w:pPr>
    </w:p>
    <w:p w:rsidR="00AF092D" w:rsidRPr="00CA35BB" w:rsidRDefault="00AF092D" w:rsidP="00AF092D">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AF092D" w:rsidRDefault="00AF092D" w:rsidP="00AF092D">
      <w:pPr>
        <w:spacing w:before="200" w:line="480" w:lineRule="exact"/>
        <w:ind w:left="360"/>
        <w:jc w:val="center"/>
        <w:rPr>
          <w:b/>
          <w:bCs/>
          <w:sz w:val="18"/>
          <w:szCs w:val="18"/>
        </w:rPr>
      </w:pPr>
    </w:p>
    <w:p w:rsidR="007514A5" w:rsidRDefault="007514A5" w:rsidP="007514A5">
      <w:pPr>
        <w:rPr>
          <w:rFonts w:ascii="Arial" w:hAnsi="Arial" w:cs="Arial"/>
          <w:b/>
          <w:bCs/>
          <w:kern w:val="32"/>
          <w:sz w:val="32"/>
          <w:szCs w:val="32"/>
        </w:rPr>
      </w:pPr>
    </w:p>
    <w:p w:rsidR="006D3031" w:rsidRDefault="006D3031" w:rsidP="007514A5"/>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Marché reconductible passé par appel d’offres ouvert sur offres de prix en application de l’al 2, §1 de l’art. 16 et §1 de l’art. 17 et al.3 § 3 de l’art. 17 et l’article 7 du décret n°2-12-349 du 08 Joumada I 1434 (20/03/2013) relatif aux marchés publics.</w:t>
      </w:r>
    </w:p>
    <w:p w:rsidR="00AF092D" w:rsidRPr="00FA6459" w:rsidRDefault="00AF092D" w:rsidP="00AF092D">
      <w:pPr>
        <w:pStyle w:val="Titre7"/>
        <w:jc w:val="left"/>
        <w:rPr>
          <w:rFonts w:ascii="Arial" w:hAnsi="Arial" w:cs="Arial"/>
        </w:rPr>
      </w:pPr>
    </w:p>
    <w:p w:rsidR="00AF092D" w:rsidRPr="007B37DF" w:rsidRDefault="00AF092D" w:rsidP="00AF092D">
      <w:pPr>
        <w:ind w:left="-284" w:right="-710"/>
        <w:jc w:val="both"/>
        <w:rPr>
          <w:rFonts w:ascii="Bodoni MT Black" w:eastAsia="SimSun" w:hAnsi="Bodoni MT Black" w:cs="Calibri"/>
          <w:b/>
          <w:bCs/>
          <w:lang w:eastAsia="zh-CN"/>
        </w:rPr>
      </w:pPr>
      <w:r w:rsidRPr="007B37DF">
        <w:rPr>
          <w:rFonts w:ascii="Bodoni MT Black" w:eastAsia="SimSun" w:hAnsi="Bodoni MT Black" w:cs="Calibri"/>
          <w:b/>
          <w:bCs/>
          <w:lang w:eastAsia="zh-CN"/>
        </w:rPr>
        <w:t>ENTRE</w:t>
      </w:r>
    </w:p>
    <w:p w:rsidR="00AF092D" w:rsidRPr="007B37DF" w:rsidRDefault="00AF092D" w:rsidP="00AF092D">
      <w:pPr>
        <w:ind w:left="-284" w:right="-710"/>
        <w:jc w:val="both"/>
        <w:rPr>
          <w:rFonts w:ascii="Calibri" w:eastAsia="SimSun" w:hAnsi="Calibri" w:cs="Calibri"/>
          <w:lang w:eastAsia="zh-CN"/>
        </w:rPr>
      </w:pPr>
      <w:r w:rsidRPr="007B37DF">
        <w:rPr>
          <w:rFonts w:ascii="Calibri" w:eastAsia="SimSun" w:hAnsi="Calibri" w:cs="Calibri"/>
          <w:lang w:eastAsia="zh-CN"/>
        </w:rPr>
        <w:t>LA COMMUNE DE SALE, REPRESENTEE PAR SON PRESIDENT DESIGNE CI-APRES  PAR L’ADMINISTRATION OU LE MAITRE D’OUVRAGE.</w:t>
      </w:r>
    </w:p>
    <w:p w:rsidR="00AF092D" w:rsidRPr="00E34413" w:rsidRDefault="00AF092D" w:rsidP="00AF092D">
      <w:pPr>
        <w:pStyle w:val="Titre2"/>
        <w:rPr>
          <w:rFonts w:ascii="Arial" w:hAnsi="Arial" w:cs="Arial"/>
          <w:szCs w:val="24"/>
        </w:rPr>
      </w:pPr>
      <w:r w:rsidRPr="00E34413">
        <w:rPr>
          <w:rFonts w:ascii="Arial" w:hAnsi="Arial" w:cs="Arial"/>
          <w:szCs w:val="24"/>
        </w:rPr>
        <w:tab/>
      </w:r>
    </w:p>
    <w:p w:rsidR="00AF092D" w:rsidRPr="007B37DF" w:rsidRDefault="00AF092D" w:rsidP="00AF092D">
      <w:pPr>
        <w:ind w:left="-284" w:right="-710"/>
        <w:jc w:val="right"/>
        <w:rPr>
          <w:rFonts w:ascii="Bodoni MT Black" w:eastAsia="SimSun" w:hAnsi="Bodoni MT Black" w:cs="Calibri"/>
          <w:b/>
          <w:bCs/>
          <w:lang w:eastAsia="zh-CN"/>
        </w:rPr>
      </w:pPr>
      <w:r w:rsidRPr="007B37DF">
        <w:rPr>
          <w:rFonts w:ascii="Bodoni MT Black" w:eastAsia="SimSun" w:hAnsi="Bodoni MT Black" w:cs="Calibri"/>
          <w:b/>
          <w:bCs/>
          <w:lang w:eastAsia="zh-CN"/>
        </w:rPr>
        <w:t xml:space="preserve">D'UNE PART </w:t>
      </w:r>
    </w:p>
    <w:p w:rsidR="00AF092D" w:rsidRPr="007B37DF" w:rsidRDefault="00AF092D" w:rsidP="00AF092D">
      <w:pPr>
        <w:ind w:left="-284" w:right="-710"/>
        <w:rPr>
          <w:rFonts w:ascii="Bodoni MT Black" w:eastAsia="SimSun" w:hAnsi="Bodoni MT Black" w:cs="Calibri"/>
          <w:b/>
          <w:bCs/>
          <w:lang w:eastAsia="zh-CN"/>
        </w:rPr>
      </w:pPr>
      <w:r w:rsidRPr="007B37DF">
        <w:rPr>
          <w:rFonts w:ascii="Bodoni MT Black" w:eastAsia="SimSun" w:hAnsi="Bodoni MT Black" w:cs="Calibri"/>
          <w:b/>
          <w:bCs/>
          <w:lang w:eastAsia="zh-CN"/>
        </w:rPr>
        <w:t>ET</w:t>
      </w:r>
    </w:p>
    <w:p w:rsidR="00AF092D" w:rsidRPr="00AF092D" w:rsidRDefault="00AF092D" w:rsidP="00AF092D">
      <w:pPr>
        <w:ind w:left="-284" w:right="-710" w:firstLine="992"/>
        <w:jc w:val="both"/>
        <w:rPr>
          <w:rFonts w:ascii="Bodoni MT Black" w:eastAsia="SimSun" w:hAnsi="Bodoni MT Black" w:cs="Calibri"/>
          <w:b/>
          <w:bCs/>
          <w:sz w:val="28"/>
          <w:szCs w:val="28"/>
          <w:lang w:eastAsia="zh-CN"/>
        </w:rPr>
      </w:pPr>
      <w:r>
        <w:rPr>
          <w:rFonts w:ascii="Bodoni MT Black" w:eastAsia="SimSun" w:hAnsi="Bodoni MT Black" w:cs="Calibri"/>
          <w:b/>
          <w:bCs/>
          <w:sz w:val="28"/>
          <w:szCs w:val="28"/>
          <w:lang w:eastAsia="zh-CN"/>
        </w:rPr>
        <w:t>3-</w:t>
      </w:r>
      <w:r w:rsidR="00A330B1">
        <w:rPr>
          <w:rFonts w:ascii="Bodoni MT Black" w:eastAsia="SimSun" w:hAnsi="Bodoni MT Black" w:cs="Calibri"/>
          <w:b/>
          <w:bCs/>
          <w:sz w:val="28"/>
          <w:szCs w:val="28"/>
          <w:lang w:eastAsia="zh-CN"/>
        </w:rPr>
        <w:t xml:space="preserve">Cas d’un </w:t>
      </w:r>
      <w:r w:rsidRPr="00AF092D">
        <w:rPr>
          <w:rFonts w:ascii="Bodoni MT Black" w:eastAsia="SimSun" w:hAnsi="Bodoni MT Black" w:cs="Calibri"/>
          <w:b/>
          <w:bCs/>
          <w:sz w:val="28"/>
          <w:szCs w:val="28"/>
          <w:lang w:eastAsia="zh-CN"/>
        </w:rPr>
        <w:t>groupement</w:t>
      </w:r>
    </w:p>
    <w:p w:rsidR="00AF092D" w:rsidRPr="00A330B1" w:rsidRDefault="00AF092D" w:rsidP="00A330B1">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Les membres du groupement soussignés constitué aux termes de la convention …………………………………(les références de la convention)……………… ………….. :</w:t>
      </w:r>
    </w:p>
    <w:p w:rsidR="00AF092D" w:rsidRPr="00A330B1" w:rsidRDefault="00AF092D" w:rsidP="00A330B1">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Membre 1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M. …………………………………………</w:t>
      </w:r>
      <w:r w:rsidR="00502D57">
        <w:rPr>
          <w:rFonts w:ascii="Calibri" w:eastAsia="SimSun" w:hAnsi="Calibri" w:cs="Calibri"/>
          <w:lang w:eastAsia="zh-CN"/>
        </w:rPr>
        <w:t>……………………</w:t>
      </w:r>
      <w:r w:rsidRPr="00A330B1">
        <w:rPr>
          <w:rFonts w:ascii="Calibri" w:eastAsia="SimSun" w:hAnsi="Calibri" w:cs="Calibri"/>
          <w:lang w:eastAsia="zh-CN"/>
        </w:rPr>
        <w:t>…qualité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Agissant au nom et pour le compte de………………………</w:t>
      </w:r>
      <w:r w:rsidR="00502D57">
        <w:rPr>
          <w:rFonts w:ascii="Calibri" w:eastAsia="SimSun" w:hAnsi="Calibri" w:cs="Calibri"/>
          <w:lang w:eastAsia="zh-CN"/>
        </w:rPr>
        <w:t>..</w:t>
      </w:r>
      <w:r w:rsidRPr="00A330B1">
        <w:rPr>
          <w:rFonts w:ascii="Calibri" w:eastAsia="SimSun" w:hAnsi="Calibri" w:cs="Calibri"/>
          <w:lang w:eastAsia="zh-CN"/>
        </w:rPr>
        <w:t xml:space="preserve">………………….en vertu des pouvoirs qui lui sont conférés.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Au capital social ………………</w:t>
      </w:r>
      <w:r w:rsidR="00502D57">
        <w:rPr>
          <w:rFonts w:ascii="Calibri" w:eastAsia="SimSun" w:hAnsi="Calibri" w:cs="Calibri"/>
          <w:lang w:eastAsia="zh-CN"/>
        </w:rPr>
        <w:t>…………………………………………………………………………………………………..</w:t>
      </w:r>
      <w:r w:rsidRPr="00A330B1">
        <w:rPr>
          <w:rFonts w:ascii="Calibri" w:eastAsia="SimSun" w:hAnsi="Calibri" w:cs="Calibri"/>
          <w:lang w:eastAsia="zh-CN"/>
        </w:rPr>
        <w:t xml:space="preserve">……………………. </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Taxe professionnelle n°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ICE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Registre de commerce de………………………</w:t>
      </w:r>
      <w:r w:rsidR="00502D57">
        <w:rPr>
          <w:rFonts w:ascii="Calibri" w:eastAsia="SimSun" w:hAnsi="Calibri" w:cs="Calibri"/>
          <w:lang w:eastAsia="zh-CN"/>
        </w:rPr>
        <w:t>………………..</w:t>
      </w:r>
      <w:r w:rsidRPr="00A330B1">
        <w:rPr>
          <w:rFonts w:ascii="Calibri" w:eastAsia="SimSun" w:hAnsi="Calibri" w:cs="Calibri"/>
          <w:lang w:eastAsia="zh-CN"/>
        </w:rPr>
        <w:t>………Sous le n°…………</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Affilié à la CNSS sous n°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Faisant élection de domicile au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 xml:space="preserve">Compte bancaire n° (RIB sur 24 chiffres)….………………………………… </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458F7">
      <w:pPr>
        <w:spacing w:line="360" w:lineRule="auto"/>
        <w:ind w:left="-284" w:right="-709"/>
        <w:jc w:val="both"/>
        <w:rPr>
          <w:rFonts w:ascii="Calibri" w:eastAsia="SimSun" w:hAnsi="Calibri" w:cs="Calibri"/>
          <w:lang w:eastAsia="zh-CN"/>
        </w:rPr>
      </w:pPr>
      <w:r w:rsidRPr="00A330B1">
        <w:rPr>
          <w:rFonts w:ascii="Calibri" w:eastAsia="SimSun" w:hAnsi="Calibri" w:cs="Calibri"/>
          <w:lang w:eastAsia="zh-CN"/>
        </w:rPr>
        <w:t>ouvert auprès de…………………………………………………………………</w:t>
      </w:r>
      <w:r w:rsidR="00502D57">
        <w:rPr>
          <w:rFonts w:ascii="Calibri" w:eastAsia="SimSun" w:hAnsi="Calibri" w:cs="Calibri"/>
          <w:lang w:eastAsia="zh-CN"/>
        </w:rPr>
        <w:t>………………………………………..</w:t>
      </w:r>
      <w:r w:rsidRPr="00A330B1">
        <w:rPr>
          <w:rFonts w:ascii="Calibri" w:eastAsia="SimSun" w:hAnsi="Calibri" w:cs="Calibri"/>
          <w:lang w:eastAsia="zh-CN"/>
        </w:rPr>
        <w:t>…………………………...</w:t>
      </w:r>
    </w:p>
    <w:p w:rsidR="00AF092D" w:rsidRPr="00A330B1" w:rsidRDefault="00AF092D" w:rsidP="00502D57">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 xml:space="preserve">Membre 2 : </w:t>
      </w:r>
    </w:p>
    <w:p w:rsidR="00AF092D" w:rsidRPr="00D04334" w:rsidRDefault="00AF092D" w:rsidP="00AF092D">
      <w:pPr>
        <w:tabs>
          <w:tab w:val="center" w:pos="4536"/>
        </w:tabs>
        <w:spacing w:before="120"/>
        <w:rPr>
          <w:b/>
          <w:bCs/>
          <w:sz w:val="20"/>
          <w:szCs w:val="20"/>
        </w:rPr>
      </w:pPr>
      <w:r w:rsidRPr="00D04334">
        <w:rPr>
          <w:b/>
          <w:bCs/>
          <w:sz w:val="20"/>
          <w:szCs w:val="20"/>
        </w:rPr>
        <w:t xml:space="preserve">(Servir les renseignements le concernant) </w:t>
      </w:r>
      <w:r w:rsidRPr="00D04334">
        <w:rPr>
          <w:b/>
          <w:bCs/>
          <w:sz w:val="20"/>
          <w:szCs w:val="20"/>
        </w:rPr>
        <w:tab/>
      </w:r>
    </w:p>
    <w:p w:rsidR="00AF092D" w:rsidRPr="00D04334" w:rsidRDefault="00AF092D" w:rsidP="00AF092D">
      <w:pPr>
        <w:numPr>
          <w:ilvl w:val="0"/>
          <w:numId w:val="4"/>
        </w:numPr>
        <w:spacing w:before="120"/>
        <w:jc w:val="both"/>
        <w:rPr>
          <w:b/>
          <w:bCs/>
          <w:sz w:val="20"/>
          <w:szCs w:val="20"/>
        </w:rPr>
      </w:pPr>
      <w:r w:rsidRPr="00D04334">
        <w:rPr>
          <w:b/>
          <w:bCs/>
          <w:sz w:val="20"/>
          <w:szCs w:val="20"/>
        </w:rPr>
        <w:t>………………………………………………………………………………………………………</w:t>
      </w:r>
    </w:p>
    <w:p w:rsidR="00AF092D" w:rsidRPr="00D04334" w:rsidRDefault="00AF092D" w:rsidP="00AF092D">
      <w:pPr>
        <w:numPr>
          <w:ilvl w:val="0"/>
          <w:numId w:val="4"/>
        </w:numPr>
        <w:spacing w:before="120"/>
        <w:jc w:val="both"/>
        <w:rPr>
          <w:b/>
          <w:bCs/>
          <w:sz w:val="20"/>
          <w:szCs w:val="20"/>
        </w:rPr>
      </w:pPr>
      <w:r w:rsidRPr="00D04334">
        <w:rPr>
          <w:b/>
          <w:bCs/>
          <w:sz w:val="20"/>
          <w:szCs w:val="20"/>
        </w:rPr>
        <w:t>………………………………………………………………………………………………………</w:t>
      </w:r>
    </w:p>
    <w:p w:rsidR="00AF092D" w:rsidRDefault="00AF092D" w:rsidP="005458F7">
      <w:pPr>
        <w:ind w:left="-284" w:right="-710" w:firstLine="992"/>
        <w:jc w:val="both"/>
        <w:rPr>
          <w:rFonts w:ascii="Bodoni MT Black" w:eastAsia="SimSun" w:hAnsi="Bodoni MT Black" w:cs="Calibri"/>
          <w:b/>
          <w:bCs/>
          <w:u w:val="single"/>
          <w:lang w:eastAsia="zh-CN"/>
        </w:rPr>
      </w:pPr>
      <w:r w:rsidRPr="00A330B1">
        <w:rPr>
          <w:rFonts w:ascii="Bodoni MT Black" w:eastAsia="SimSun" w:hAnsi="Bodoni MT Black" w:cs="Calibri"/>
          <w:b/>
          <w:bCs/>
          <w:u w:val="single"/>
          <w:lang w:eastAsia="zh-CN"/>
        </w:rPr>
        <w:t xml:space="preserve">Membre n : </w:t>
      </w:r>
    </w:p>
    <w:p w:rsidR="005458F7" w:rsidRPr="005458F7" w:rsidRDefault="005458F7" w:rsidP="005458F7">
      <w:pPr>
        <w:ind w:left="-284" w:right="-710" w:firstLine="992"/>
        <w:jc w:val="both"/>
        <w:rPr>
          <w:rFonts w:ascii="Bodoni MT Black" w:eastAsia="SimSun" w:hAnsi="Bodoni MT Black" w:cs="Calibri"/>
          <w:b/>
          <w:bCs/>
          <w:u w:val="single"/>
          <w:lang w:eastAsia="zh-CN"/>
        </w:rPr>
      </w:pPr>
    </w:p>
    <w:p w:rsidR="00AF092D" w:rsidRPr="00502D57" w:rsidRDefault="00AF092D" w:rsidP="00502D57">
      <w:pPr>
        <w:spacing w:before="200"/>
        <w:jc w:val="both"/>
        <w:rPr>
          <w:rFonts w:ascii="Calibri" w:eastAsia="SimSun" w:hAnsi="Calibri" w:cs="Calibri"/>
          <w:lang w:eastAsia="zh-CN"/>
        </w:rPr>
      </w:pPr>
      <w:r w:rsidRPr="00502D57">
        <w:rPr>
          <w:rFonts w:ascii="Calibri" w:eastAsia="SimSun" w:hAnsi="Calibri" w:cs="Calibri"/>
          <w:lang w:eastAsia="zh-CN"/>
        </w:rPr>
        <w:t>Nous nous obligeons (conjointement ou solidairement, selon la natur</w:t>
      </w:r>
      <w:r w:rsidR="005458F7">
        <w:rPr>
          <w:rFonts w:ascii="Calibri" w:eastAsia="SimSun" w:hAnsi="Calibri" w:cs="Calibri"/>
          <w:lang w:eastAsia="zh-CN"/>
        </w:rPr>
        <w:t>e du groupement) ayant M……..…………………………………</w:t>
      </w:r>
      <w:r w:rsidRPr="00502D57">
        <w:rPr>
          <w:rFonts w:ascii="Calibri" w:eastAsia="SimSun" w:hAnsi="Calibri" w:cs="Calibri"/>
          <w:lang w:eastAsia="zh-CN"/>
        </w:rPr>
        <w:t>(prénom, nom et qualité)…</w:t>
      </w:r>
      <w:r w:rsidR="005458F7">
        <w:rPr>
          <w:rFonts w:ascii="Calibri" w:eastAsia="SimSun" w:hAnsi="Calibri" w:cs="Calibri"/>
          <w:lang w:eastAsia="zh-CN"/>
        </w:rPr>
        <w:t>………………………..……………….</w:t>
      </w:r>
      <w:r w:rsidRPr="00502D57">
        <w:rPr>
          <w:rFonts w:ascii="Calibri" w:eastAsia="SimSun" w:hAnsi="Calibri" w:cs="Calibri"/>
          <w:lang w:eastAsia="zh-CN"/>
        </w:rPr>
        <w:t>…. en tant que mandataire du groupement et coordonnateur de l’exécution des prestations, ayant un compte bancaire commun sous n° (RIB sur 24 chiffres)......…</w:t>
      </w:r>
      <w:r w:rsidR="005458F7">
        <w:rPr>
          <w:rFonts w:ascii="Calibri" w:eastAsia="SimSun" w:hAnsi="Calibri" w:cs="Calibri"/>
          <w:lang w:eastAsia="zh-CN"/>
        </w:rPr>
        <w:t>………………………………………………</w:t>
      </w:r>
      <w:r w:rsidRPr="00502D57">
        <w:rPr>
          <w:rFonts w:ascii="Calibri" w:eastAsia="SimSun" w:hAnsi="Calibri" w:cs="Calibri"/>
          <w:lang w:eastAsia="zh-CN"/>
        </w:rPr>
        <w:t xml:space="preserve">………… </w:t>
      </w:r>
    </w:p>
    <w:p w:rsidR="00AF092D" w:rsidRPr="00502D57" w:rsidRDefault="005458F7" w:rsidP="00502D57">
      <w:pPr>
        <w:spacing w:before="200"/>
        <w:jc w:val="both"/>
        <w:rPr>
          <w:rFonts w:ascii="Calibri" w:eastAsia="SimSun" w:hAnsi="Calibri" w:cs="Calibri"/>
          <w:lang w:eastAsia="zh-CN"/>
        </w:rPr>
      </w:pPr>
      <w:r w:rsidRPr="00502D57">
        <w:rPr>
          <w:rFonts w:ascii="Calibri" w:eastAsia="SimSun" w:hAnsi="Calibri" w:cs="Calibri"/>
          <w:lang w:eastAsia="zh-CN"/>
        </w:rPr>
        <w:t>Ouvert</w:t>
      </w:r>
      <w:r w:rsidR="00AF092D" w:rsidRPr="00502D57">
        <w:rPr>
          <w:rFonts w:ascii="Calibri" w:eastAsia="SimSun" w:hAnsi="Calibri" w:cs="Calibri"/>
          <w:lang w:eastAsia="zh-CN"/>
        </w:rPr>
        <w:t xml:space="preserve"> auprès de (banque) ………………</w:t>
      </w:r>
      <w:r>
        <w:rPr>
          <w:rFonts w:ascii="Calibri" w:eastAsia="SimSun" w:hAnsi="Calibri" w:cs="Calibri"/>
          <w:lang w:eastAsia="zh-CN"/>
        </w:rPr>
        <w:t>……………………………..</w:t>
      </w:r>
      <w:r w:rsidR="00AF092D" w:rsidRPr="00502D57">
        <w:rPr>
          <w:rFonts w:ascii="Calibri" w:eastAsia="SimSun" w:hAnsi="Calibri" w:cs="Calibri"/>
          <w:lang w:eastAsia="zh-CN"/>
        </w:rPr>
        <w:t>……………………………………………………………</w:t>
      </w:r>
    </w:p>
    <w:p w:rsidR="00AF092D" w:rsidRPr="005458F7" w:rsidRDefault="00AF092D" w:rsidP="005458F7">
      <w:pPr>
        <w:spacing w:before="200"/>
        <w:rPr>
          <w:rFonts w:ascii="Calibri" w:eastAsia="SimSun" w:hAnsi="Calibri" w:cs="Calibri"/>
          <w:lang w:eastAsia="zh-CN"/>
        </w:rPr>
      </w:pPr>
      <w:r w:rsidRPr="005458F7">
        <w:rPr>
          <w:rFonts w:ascii="Calibri" w:eastAsia="SimSun" w:hAnsi="Calibri" w:cs="Calibri"/>
          <w:lang w:eastAsia="zh-CN"/>
        </w:rPr>
        <w:t xml:space="preserve">Désigné ci-après par le terme </w:t>
      </w:r>
      <w:r w:rsidR="005458F7" w:rsidRPr="00CA35BB">
        <w:rPr>
          <w:rFonts w:ascii="Bodoni MT Black" w:eastAsia="SimSun" w:hAnsi="Bodoni MT Black" w:cs="Calibri"/>
          <w:b/>
          <w:bCs/>
          <w:lang w:eastAsia="zh-CN"/>
        </w:rPr>
        <w:t>« Prestataire de services » ou « Titulaire »</w:t>
      </w:r>
    </w:p>
    <w:p w:rsidR="005458F7" w:rsidRPr="005458F7" w:rsidRDefault="005458F7" w:rsidP="005458F7">
      <w:pPr>
        <w:ind w:left="-284" w:right="-710"/>
        <w:jc w:val="right"/>
        <w:rPr>
          <w:rFonts w:ascii="Bodoni MT Black" w:eastAsia="SimSun" w:hAnsi="Bodoni MT Black" w:cs="Calibri"/>
          <w:b/>
          <w:bCs/>
          <w:lang w:eastAsia="zh-CN"/>
        </w:rPr>
      </w:pPr>
      <w:r w:rsidRPr="00CA35BB">
        <w:rPr>
          <w:rFonts w:ascii="Bodoni MT Black" w:eastAsia="SimSun" w:hAnsi="Bodoni MT Black" w:cs="Calibri"/>
          <w:b/>
          <w:bCs/>
          <w:lang w:eastAsia="zh-CN"/>
        </w:rPr>
        <w:t>D’AUTRE PART</w:t>
      </w:r>
    </w:p>
    <w:p w:rsidR="005458F7" w:rsidRPr="00125B4D" w:rsidRDefault="005458F7" w:rsidP="005458F7">
      <w:pPr>
        <w:pStyle w:val="Corpsdetexte"/>
        <w:spacing w:line="360" w:lineRule="auto"/>
        <w:jc w:val="left"/>
        <w:rPr>
          <w:rFonts w:ascii="Arial" w:hAnsi="Arial" w:cs="Arial"/>
        </w:rPr>
      </w:pPr>
    </w:p>
    <w:p w:rsidR="005458F7" w:rsidRPr="00CA35BB" w:rsidRDefault="005458F7" w:rsidP="005458F7">
      <w:pPr>
        <w:ind w:left="-284" w:right="-710"/>
        <w:jc w:val="center"/>
        <w:rPr>
          <w:rFonts w:ascii="Bodoni MT Black" w:eastAsia="SimSun" w:hAnsi="Bodoni MT Black" w:cs="Calibri"/>
          <w:b/>
          <w:bCs/>
          <w:lang w:eastAsia="zh-CN"/>
        </w:rPr>
      </w:pPr>
      <w:r w:rsidRPr="00CA35BB">
        <w:rPr>
          <w:rFonts w:ascii="Bodoni MT Black" w:eastAsia="SimSun" w:hAnsi="Bodoni MT Black" w:cs="Calibri"/>
          <w:b/>
          <w:bCs/>
          <w:lang w:eastAsia="zh-CN"/>
        </w:rPr>
        <w:t>IL A ETE ARRETE  ET CONVENU CE QUI SUIT</w:t>
      </w:r>
    </w:p>
    <w:p w:rsidR="00AF092D" w:rsidRDefault="00AF092D" w:rsidP="00C77C68">
      <w:pPr>
        <w:spacing w:before="200"/>
        <w:rPr>
          <w:b/>
          <w:bCs/>
          <w:sz w:val="28"/>
          <w:szCs w:val="28"/>
        </w:rPr>
      </w:pPr>
    </w:p>
    <w:p w:rsidR="00C77C68" w:rsidRPr="00C77C68" w:rsidRDefault="00C77C68" w:rsidP="00C77C68">
      <w:pPr>
        <w:spacing w:before="200"/>
        <w:rPr>
          <w:b/>
          <w:bCs/>
          <w:sz w:val="28"/>
          <w:szCs w:val="28"/>
        </w:rPr>
      </w:pPr>
    </w:p>
    <w:p w:rsidR="00C26C75" w:rsidRPr="007514A5" w:rsidRDefault="00645015" w:rsidP="00657F1C">
      <w:pPr>
        <w:pStyle w:val="Titre1"/>
        <w:spacing w:before="0" w:after="0"/>
        <w:ind w:left="-284" w:right="-427"/>
        <w:jc w:val="center"/>
        <w:rPr>
          <w:rFonts w:ascii="Calibri" w:hAnsi="Calibri" w:cs="Calibri"/>
          <w:kern w:val="0"/>
          <w:sz w:val="28"/>
          <w:szCs w:val="28"/>
          <w:u w:val="single"/>
        </w:rPr>
      </w:pPr>
      <w:r w:rsidRPr="007514A5">
        <w:rPr>
          <w:rFonts w:ascii="Calibri" w:hAnsi="Calibri" w:cs="Calibri"/>
          <w:kern w:val="0"/>
          <w:sz w:val="28"/>
          <w:szCs w:val="28"/>
          <w:u w:val="single"/>
        </w:rPr>
        <w:t>CHAPITRE PREMIER : CLAUSES ADMINISTRATIVES ET FINANCIÈRES GENERALES</w:t>
      </w:r>
    </w:p>
    <w:p w:rsidR="00C26C75" w:rsidRPr="00FA6459" w:rsidRDefault="00C26C75" w:rsidP="00657F1C">
      <w:pPr>
        <w:ind w:left="-284" w:right="-427"/>
        <w:rPr>
          <w:rFonts w:ascii="Arial" w:hAnsi="Arial" w:cs="Arial"/>
        </w:rPr>
      </w:pPr>
    </w:p>
    <w:p w:rsidR="002B374F" w:rsidRPr="00B3095D" w:rsidRDefault="00C26C75" w:rsidP="00CA3BE0">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ARTICLE 1: OBJET DU MARCHE</w:t>
      </w:r>
    </w:p>
    <w:p w:rsidR="00E34413" w:rsidRPr="008A2F8A" w:rsidRDefault="00E34413" w:rsidP="00CA3BE0">
      <w:pPr>
        <w:ind w:left="-284" w:right="-710"/>
        <w:rPr>
          <w:rFonts w:ascii="Calibri" w:eastAsia="SimSun" w:hAnsi="Calibri" w:cs="Calibri"/>
          <w:lang w:eastAsia="zh-CN"/>
        </w:rPr>
      </w:pPr>
      <w:r w:rsidRPr="008A2F8A">
        <w:rPr>
          <w:rFonts w:ascii="Calibri" w:eastAsia="SimSun" w:hAnsi="Calibri" w:cs="Calibri"/>
          <w:lang w:eastAsia="zh-CN"/>
        </w:rPr>
        <w:t xml:space="preserve">Le présent </w:t>
      </w:r>
      <w:r w:rsidR="00DD1107" w:rsidRPr="008A2F8A">
        <w:rPr>
          <w:rFonts w:ascii="Calibri" w:eastAsia="SimSun" w:hAnsi="Calibri" w:cs="Calibri"/>
          <w:lang w:eastAsia="zh-CN"/>
        </w:rPr>
        <w:t xml:space="preserve">marché reconductible </w:t>
      </w:r>
      <w:r w:rsidR="00100610" w:rsidRPr="008A2F8A">
        <w:rPr>
          <w:rFonts w:ascii="Calibri" w:eastAsia="SimSun" w:hAnsi="Calibri" w:cs="Calibri"/>
          <w:lang w:eastAsia="zh-CN"/>
        </w:rPr>
        <w:t xml:space="preserve"> a pour objet </w:t>
      </w:r>
      <w:r w:rsidR="008A2F8A" w:rsidRPr="008A2F8A">
        <w:rPr>
          <w:rFonts w:ascii="Calibri" w:eastAsia="SimSun" w:hAnsi="Calibri" w:cs="Calibri"/>
          <w:lang w:eastAsia="zh-CN"/>
        </w:rPr>
        <w:t>:</w:t>
      </w:r>
      <w:r w:rsidR="008A2F8A" w:rsidRPr="008A2F8A">
        <w:rPr>
          <w:rFonts w:ascii="Calibri" w:eastAsia="SimSun" w:hAnsi="Calibri" w:cs="Calibri"/>
          <w:b/>
          <w:bCs/>
          <w:lang w:eastAsia="zh-CN"/>
        </w:rPr>
        <w:t xml:space="preserve"> Assurances</w:t>
      </w:r>
      <w:r w:rsidRPr="008A2F8A">
        <w:rPr>
          <w:rFonts w:ascii="Calibri" w:eastAsia="SimSun" w:hAnsi="Calibri" w:cs="Calibri"/>
          <w:b/>
          <w:bCs/>
          <w:lang w:eastAsia="zh-CN"/>
        </w:rPr>
        <w:t xml:space="preserve">  incendies et respo</w:t>
      </w:r>
      <w:r w:rsidR="00100610" w:rsidRPr="008A2F8A">
        <w:rPr>
          <w:rFonts w:ascii="Calibri" w:eastAsia="SimSun" w:hAnsi="Calibri" w:cs="Calibri"/>
          <w:b/>
          <w:bCs/>
          <w:lang w:eastAsia="zh-CN"/>
        </w:rPr>
        <w:t>nsabilité  Civile «Commune de Salé</w:t>
      </w:r>
      <w:r w:rsidRPr="008A2F8A">
        <w:rPr>
          <w:rFonts w:ascii="Calibri" w:eastAsia="SimSun" w:hAnsi="Calibri" w:cs="Calibri"/>
          <w:b/>
          <w:bCs/>
          <w:lang w:eastAsia="zh-CN"/>
        </w:rPr>
        <w:t>»</w:t>
      </w:r>
      <w:r w:rsidR="00100610" w:rsidRPr="008A2F8A">
        <w:rPr>
          <w:rFonts w:ascii="Calibri" w:eastAsia="SimSun" w:hAnsi="Calibri" w:cs="Calibri"/>
          <w:b/>
          <w:bCs/>
          <w:lang w:eastAsia="zh-CN"/>
        </w:rPr>
        <w:t>.</w:t>
      </w:r>
    </w:p>
    <w:p w:rsidR="00E34413" w:rsidRPr="00B3095D" w:rsidRDefault="00E34413" w:rsidP="00B3095D">
      <w:pPr>
        <w:pStyle w:val="Titre6"/>
        <w:spacing w:before="0" w:after="0"/>
        <w:ind w:left="-284" w:right="-427"/>
        <w:rPr>
          <w:rFonts w:ascii="Arial" w:hAnsi="Arial" w:cs="Arial"/>
          <w:color w:val="000000"/>
          <w:sz w:val="12"/>
          <w:szCs w:val="10"/>
          <w:u w:val="single"/>
        </w:rPr>
      </w:pPr>
    </w:p>
    <w:p w:rsidR="00C26C75" w:rsidRPr="00B3095D" w:rsidRDefault="00C26C75" w:rsidP="00657F1C">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 xml:space="preserve">ARTICLE 2: CONSISTANCE DES PRESTATIONS DE SERVICE </w:t>
      </w:r>
    </w:p>
    <w:p w:rsidR="00CA3BE0" w:rsidRPr="00B3095D" w:rsidRDefault="00C26C75" w:rsidP="00B3095D">
      <w:pPr>
        <w:ind w:left="-284" w:right="-710"/>
        <w:rPr>
          <w:rFonts w:ascii="Calibri" w:eastAsia="SimSun" w:hAnsi="Calibri" w:cs="Calibri"/>
          <w:lang w:eastAsia="zh-CN"/>
        </w:rPr>
      </w:pPr>
      <w:r w:rsidRPr="008A2F8A">
        <w:rPr>
          <w:rFonts w:ascii="Calibri" w:eastAsia="SimSun" w:hAnsi="Calibri" w:cs="Calibri"/>
          <w:lang w:eastAsia="zh-CN"/>
        </w:rPr>
        <w:t>Les prestations à réaliser au titre du présent marché consistent en ce qui suit :</w:t>
      </w:r>
    </w:p>
    <w:p w:rsidR="002C5E09" w:rsidRPr="008F5300" w:rsidRDefault="00CA3BE0" w:rsidP="00CA3BE0">
      <w:pPr>
        <w:ind w:left="-284" w:right="-710" w:firstLine="992"/>
        <w:rPr>
          <w:rFonts w:ascii="Calibri" w:eastAsia="SimSun" w:hAnsi="Calibri" w:cs="Calibri"/>
          <w:b/>
          <w:bCs/>
          <w:i/>
          <w:iCs/>
          <w:u w:val="single"/>
          <w:lang w:eastAsia="zh-CN"/>
        </w:rPr>
      </w:pPr>
      <w:r w:rsidRPr="008F5300">
        <w:rPr>
          <w:rFonts w:ascii="Calibri" w:eastAsia="SimSun" w:hAnsi="Calibri" w:cs="Calibri"/>
          <w:b/>
          <w:bCs/>
          <w:i/>
          <w:iCs/>
          <w:u w:val="single"/>
          <w:lang w:eastAsia="zh-CN"/>
        </w:rPr>
        <w:t>A-</w:t>
      </w:r>
      <w:r w:rsidR="002C5E09" w:rsidRPr="008F5300">
        <w:rPr>
          <w:rFonts w:ascii="Calibri" w:eastAsia="SimSun" w:hAnsi="Calibri" w:cs="Calibri"/>
          <w:b/>
          <w:bCs/>
          <w:i/>
          <w:iCs/>
          <w:u w:val="single"/>
          <w:lang w:eastAsia="zh-CN"/>
        </w:rPr>
        <w:t>Incendie:</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w:t>
      </w:r>
      <w:r w:rsidR="004B4ABE" w:rsidRPr="008F5300">
        <w:rPr>
          <w:rFonts w:ascii="Calibri" w:eastAsia="SimSun" w:hAnsi="Calibri" w:cs="Calibri"/>
          <w:lang w:eastAsia="zh-CN"/>
        </w:rPr>
        <w:t>1</w:t>
      </w:r>
      <w:r w:rsidR="00CA3BE0" w:rsidRPr="008F5300">
        <w:rPr>
          <w:rFonts w:ascii="Calibri" w:eastAsia="SimSun" w:hAnsi="Calibri" w:cs="Calibri"/>
          <w:lang w:eastAsia="zh-CN"/>
        </w:rPr>
        <w:t>: INCENDIE</w:t>
      </w:r>
      <w:r w:rsidRPr="008F5300">
        <w:rPr>
          <w:rFonts w:ascii="Calibri" w:eastAsia="SimSun" w:hAnsi="Calibri" w:cs="Calibri"/>
          <w:lang w:eastAsia="zh-CN"/>
        </w:rPr>
        <w:t xml:space="preserve">: BATIMENTS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PRIX 2:</w:t>
      </w:r>
      <w:r w:rsidR="00CA3BE0" w:rsidRPr="008F5300">
        <w:rPr>
          <w:rFonts w:ascii="Calibri" w:eastAsia="SimSun" w:hAnsi="Calibri" w:cs="Calibri"/>
          <w:lang w:eastAsia="zh-CN"/>
        </w:rPr>
        <w:t> INCENDIE</w:t>
      </w:r>
      <w:r w:rsidR="004B4ABE" w:rsidRPr="008F5300">
        <w:rPr>
          <w:rFonts w:ascii="Calibri" w:eastAsia="SimSun" w:hAnsi="Calibri" w:cs="Calibri"/>
          <w:lang w:eastAsia="zh-CN"/>
        </w:rPr>
        <w:t>: RISQUE</w:t>
      </w:r>
      <w:r w:rsidR="002F4759">
        <w:rPr>
          <w:rFonts w:ascii="Calibri" w:eastAsia="SimSun" w:hAnsi="Calibri" w:cs="Calibri"/>
          <w:lang w:eastAsia="zh-CN"/>
        </w:rPr>
        <w:t>S</w:t>
      </w:r>
      <w:r w:rsidRPr="008F5300">
        <w:rPr>
          <w:rFonts w:ascii="Calibri" w:eastAsia="SimSun" w:hAnsi="Calibri" w:cs="Calibri"/>
          <w:lang w:eastAsia="zh-CN"/>
        </w:rPr>
        <w:t xml:space="preserve"> LOCATIFS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3: </w:t>
      </w:r>
      <w:r w:rsidR="004B4ABE" w:rsidRPr="008F5300">
        <w:rPr>
          <w:rFonts w:ascii="Calibri" w:eastAsia="SimSun" w:hAnsi="Calibri" w:cs="Calibri"/>
          <w:lang w:eastAsia="zh-CN"/>
        </w:rPr>
        <w:t>INCENDIE:</w:t>
      </w:r>
      <w:r w:rsidRPr="008F5300">
        <w:rPr>
          <w:rFonts w:ascii="Calibri" w:eastAsia="SimSun" w:hAnsi="Calibri" w:cs="Calibri"/>
          <w:lang w:eastAsia="zh-CN"/>
        </w:rPr>
        <w:t xml:space="preserve"> CAPITAUX MATERIEL </w:t>
      </w:r>
      <w:r w:rsidR="00F52CFA" w:rsidRPr="008F5300">
        <w:rPr>
          <w:rFonts w:ascii="Calibri" w:eastAsia="SimSun" w:hAnsi="Calibri" w:cs="Calibri"/>
          <w:lang w:eastAsia="zh-CN"/>
        </w:rPr>
        <w:t>ET MOBILIER</w:t>
      </w:r>
      <w:r w:rsidRPr="008F5300">
        <w:rPr>
          <w:rFonts w:ascii="Calibri" w:eastAsia="SimSun" w:hAnsi="Calibri" w:cs="Calibri"/>
          <w:lang w:eastAsia="zh-CN"/>
        </w:rPr>
        <w:t xml:space="preserve">                                                                     </w:t>
      </w:r>
    </w:p>
    <w:p w:rsidR="002C5E09" w:rsidRPr="008F5300" w:rsidRDefault="002C5E09" w:rsidP="00CA3BE0">
      <w:pPr>
        <w:ind w:left="-284" w:right="-710"/>
        <w:rPr>
          <w:rFonts w:ascii="Calibri" w:eastAsia="SimSun" w:hAnsi="Calibri" w:cs="Calibri"/>
          <w:lang w:eastAsia="zh-CN"/>
        </w:rPr>
      </w:pPr>
      <w:r w:rsidRPr="008F5300">
        <w:rPr>
          <w:rFonts w:ascii="Calibri" w:eastAsia="SimSun" w:hAnsi="Calibri" w:cs="Calibri"/>
          <w:lang w:eastAsia="zh-CN"/>
        </w:rPr>
        <w:t xml:space="preserve">PRIX </w:t>
      </w:r>
      <w:r w:rsidR="004B4ABE" w:rsidRPr="008F5300">
        <w:rPr>
          <w:rFonts w:ascii="Calibri" w:eastAsia="SimSun" w:hAnsi="Calibri" w:cs="Calibri"/>
          <w:lang w:eastAsia="zh-CN"/>
        </w:rPr>
        <w:t>4</w:t>
      </w:r>
      <w:r w:rsidR="00CA3BE0" w:rsidRPr="008F5300">
        <w:rPr>
          <w:rFonts w:ascii="Calibri" w:eastAsia="SimSun" w:hAnsi="Calibri" w:cs="Calibri"/>
          <w:lang w:eastAsia="zh-CN"/>
        </w:rPr>
        <w:t>: INCENDIE</w:t>
      </w:r>
      <w:r w:rsidR="00F52CFA" w:rsidRPr="008F5300">
        <w:rPr>
          <w:rFonts w:ascii="Calibri" w:eastAsia="SimSun" w:hAnsi="Calibri" w:cs="Calibri"/>
          <w:lang w:eastAsia="zh-CN"/>
        </w:rPr>
        <w:t>:</w:t>
      </w:r>
      <w:r w:rsidRPr="008F5300">
        <w:rPr>
          <w:rFonts w:ascii="Calibri" w:eastAsia="SimSun" w:hAnsi="Calibri" w:cs="Calibri"/>
          <w:lang w:eastAsia="zh-CN"/>
        </w:rPr>
        <w:t xml:space="preserve"> RECOURS DES </w:t>
      </w:r>
      <w:r w:rsidR="00F52CFA" w:rsidRPr="008F5300">
        <w:rPr>
          <w:rFonts w:ascii="Calibri" w:eastAsia="SimSun" w:hAnsi="Calibri" w:cs="Calibri"/>
          <w:lang w:eastAsia="zh-CN"/>
        </w:rPr>
        <w:t>VOISINS ET</w:t>
      </w:r>
      <w:r w:rsidRPr="008F5300">
        <w:rPr>
          <w:rFonts w:ascii="Calibri" w:eastAsia="SimSun" w:hAnsi="Calibri" w:cs="Calibri"/>
          <w:lang w:eastAsia="zh-CN"/>
        </w:rPr>
        <w:t xml:space="preserve"> DES TIER</w:t>
      </w:r>
      <w:r w:rsidR="002F4759">
        <w:rPr>
          <w:rFonts w:ascii="Calibri" w:eastAsia="SimSun" w:hAnsi="Calibri" w:cs="Calibri"/>
          <w:lang w:eastAsia="zh-CN"/>
        </w:rPr>
        <w:t>S</w:t>
      </w:r>
      <w:r w:rsidRPr="008F5300">
        <w:rPr>
          <w:rFonts w:ascii="Calibri" w:eastAsia="SimSun" w:hAnsi="Calibri" w:cs="Calibri"/>
          <w:lang w:eastAsia="zh-CN"/>
        </w:rPr>
        <w:t xml:space="preserve">  </w:t>
      </w:r>
    </w:p>
    <w:p w:rsidR="002C5E09" w:rsidRPr="008F5300" w:rsidRDefault="00CA3BE0" w:rsidP="00CA3BE0">
      <w:pPr>
        <w:ind w:left="-284" w:right="-710" w:firstLine="992"/>
        <w:rPr>
          <w:rFonts w:ascii="Calibri" w:eastAsia="SimSun" w:hAnsi="Calibri" w:cs="Calibri"/>
          <w:b/>
          <w:bCs/>
          <w:i/>
          <w:iCs/>
          <w:u w:val="single"/>
          <w:lang w:eastAsia="zh-CN"/>
        </w:rPr>
      </w:pPr>
      <w:r w:rsidRPr="008F5300">
        <w:rPr>
          <w:rFonts w:ascii="Calibri" w:eastAsia="SimSun" w:hAnsi="Calibri" w:cs="Calibri"/>
          <w:b/>
          <w:bCs/>
          <w:i/>
          <w:iCs/>
          <w:u w:val="single"/>
          <w:lang w:eastAsia="zh-CN"/>
        </w:rPr>
        <w:t xml:space="preserve">B-responsabilité civile </w:t>
      </w:r>
      <w:r w:rsidR="002C5E09" w:rsidRPr="008F5300">
        <w:rPr>
          <w:rFonts w:ascii="Calibri" w:eastAsia="SimSun" w:hAnsi="Calibri" w:cs="Calibri"/>
          <w:b/>
          <w:bCs/>
          <w:i/>
          <w:iCs/>
          <w:u w:val="single"/>
          <w:lang w:eastAsia="zh-CN"/>
        </w:rPr>
        <w:t>:</w:t>
      </w:r>
    </w:p>
    <w:p w:rsidR="00CA3BE0" w:rsidRPr="008F5300" w:rsidRDefault="002C5E09" w:rsidP="00CA3BE0">
      <w:pPr>
        <w:ind w:left="-284" w:right="-710"/>
        <w:rPr>
          <w:rFonts w:ascii="Calibri" w:eastAsia="SimSun" w:hAnsi="Calibri" w:cs="Calibri"/>
          <w:sz w:val="22"/>
          <w:szCs w:val="22"/>
          <w:lang w:eastAsia="zh-CN"/>
        </w:rPr>
      </w:pPr>
      <w:r w:rsidRPr="008F5300">
        <w:rPr>
          <w:rFonts w:ascii="Calibri" w:eastAsia="SimSun" w:hAnsi="Calibri" w:cs="Calibri"/>
          <w:lang w:eastAsia="zh-CN"/>
        </w:rPr>
        <w:t>PRIX 5 : </w:t>
      </w:r>
      <w:r w:rsidR="004B4ABE" w:rsidRPr="008F5300">
        <w:rPr>
          <w:rFonts w:ascii="Calibri" w:eastAsia="SimSun" w:hAnsi="Calibri" w:cs="Calibri"/>
          <w:lang w:eastAsia="zh-CN"/>
        </w:rPr>
        <w:t xml:space="preserve">RESPONSABILITE CIVILE : </w:t>
      </w:r>
      <w:r w:rsidRPr="008F5300">
        <w:rPr>
          <w:rFonts w:ascii="Calibri" w:eastAsia="SimSun" w:hAnsi="Calibri" w:cs="Calibri"/>
          <w:lang w:eastAsia="zh-CN"/>
        </w:rPr>
        <w:t xml:space="preserve">DOMMAGES CORPORELS        </w:t>
      </w:r>
    </w:p>
    <w:p w:rsidR="008E7D03" w:rsidRPr="00CA3BE0" w:rsidRDefault="002C5E09" w:rsidP="00B3095D">
      <w:pPr>
        <w:pStyle w:val="Titre6"/>
        <w:spacing w:before="0" w:after="0"/>
        <w:ind w:left="-284" w:right="-427"/>
        <w:rPr>
          <w:rFonts w:ascii="Arial Black" w:hAnsi="Arial Black"/>
          <w:b w:val="0"/>
          <w:bCs w:val="0"/>
          <w:sz w:val="8"/>
          <w:szCs w:val="8"/>
        </w:rPr>
      </w:pPr>
      <w:r w:rsidRPr="00CA3BE0">
        <w:rPr>
          <w:rFonts w:ascii="Arial Black" w:hAnsi="Arial Black"/>
          <w:sz w:val="8"/>
          <w:szCs w:val="8"/>
        </w:rPr>
        <w:t xml:space="preserve">                                                                                    </w:t>
      </w:r>
    </w:p>
    <w:p w:rsidR="00C26C75" w:rsidRPr="00B3095D" w:rsidRDefault="00C26C75" w:rsidP="008A2F8A">
      <w:pPr>
        <w:pStyle w:val="Titre1"/>
        <w:spacing w:before="0" w:after="0"/>
        <w:ind w:left="-284" w:right="-427"/>
        <w:rPr>
          <w:rFonts w:ascii="Calibri" w:hAnsi="Calibri" w:cs="Calibri"/>
          <w:kern w:val="0"/>
          <w:sz w:val="24"/>
          <w:szCs w:val="24"/>
          <w:u w:val="single"/>
        </w:rPr>
      </w:pPr>
      <w:r w:rsidRPr="00B3095D">
        <w:rPr>
          <w:rFonts w:ascii="Calibri" w:hAnsi="Calibri" w:cs="Calibri"/>
          <w:kern w:val="0"/>
          <w:sz w:val="24"/>
          <w:szCs w:val="24"/>
          <w:u w:val="single"/>
        </w:rPr>
        <w:t xml:space="preserve">ARTICLE 3 : </w:t>
      </w:r>
      <w:r w:rsidR="004A529D" w:rsidRPr="00B3095D">
        <w:rPr>
          <w:rFonts w:ascii="Calibri" w:hAnsi="Calibri" w:cs="Calibri"/>
          <w:kern w:val="0"/>
          <w:sz w:val="24"/>
          <w:szCs w:val="24"/>
          <w:u w:val="single"/>
        </w:rPr>
        <w:t>DOCUMENTS CONSTITUTIFS DU MARCHE</w:t>
      </w:r>
    </w:p>
    <w:p w:rsidR="00C26C75" w:rsidRPr="008A2F8A" w:rsidRDefault="00C26C75" w:rsidP="00791D05">
      <w:pPr>
        <w:ind w:left="-284" w:right="-710"/>
        <w:rPr>
          <w:rFonts w:ascii="Calibri" w:eastAsia="SimSun" w:hAnsi="Calibri" w:cs="Calibri"/>
          <w:lang w:eastAsia="zh-CN"/>
        </w:rPr>
      </w:pPr>
      <w:r w:rsidRPr="008A2F8A">
        <w:rPr>
          <w:rFonts w:ascii="Calibri" w:eastAsia="SimSun" w:hAnsi="Calibri" w:cs="Calibri"/>
          <w:lang w:eastAsia="zh-CN"/>
        </w:rPr>
        <w:t>Les documents constitutifs du marché sont ceux énumérés ci-après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1-</w:t>
      </w:r>
      <w:r w:rsidR="00C26C75" w:rsidRPr="008A2F8A">
        <w:rPr>
          <w:rFonts w:ascii="Calibri" w:eastAsia="SimSun" w:hAnsi="Calibri" w:cs="Calibri"/>
          <w:lang w:eastAsia="zh-CN"/>
        </w:rPr>
        <w:t>L’acte d’engagement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2-</w:t>
      </w:r>
      <w:r w:rsidR="00C26C75" w:rsidRPr="008A2F8A">
        <w:rPr>
          <w:rFonts w:ascii="Calibri" w:eastAsia="SimSun" w:hAnsi="Calibri" w:cs="Calibri"/>
          <w:lang w:eastAsia="zh-CN"/>
        </w:rPr>
        <w:t>Le présent Cahier des Prescriptions Spéciales (CPS)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3-</w:t>
      </w:r>
      <w:r w:rsidR="00C26C75" w:rsidRPr="008A2F8A">
        <w:rPr>
          <w:rFonts w:ascii="Calibri" w:eastAsia="SimSun" w:hAnsi="Calibri" w:cs="Calibri"/>
          <w:lang w:eastAsia="zh-CN"/>
        </w:rPr>
        <w:t>Le bordereau des prix</w:t>
      </w:r>
      <w:r w:rsidR="00945531" w:rsidRPr="008A2F8A">
        <w:rPr>
          <w:rFonts w:ascii="Calibri" w:eastAsia="SimSun" w:hAnsi="Calibri" w:cs="Calibri"/>
          <w:lang w:eastAsia="zh-CN"/>
        </w:rPr>
        <w:t>-détail estimatif</w:t>
      </w:r>
      <w:r w:rsidR="00704BC3" w:rsidRPr="008A2F8A">
        <w:rPr>
          <w:rFonts w:ascii="Calibri" w:eastAsia="SimSun" w:hAnsi="Calibri" w:cs="Calibri"/>
          <w:lang w:eastAsia="zh-CN"/>
        </w:rPr>
        <w:t xml:space="preserve"> ;</w:t>
      </w:r>
    </w:p>
    <w:p w:rsidR="00791D0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4-</w:t>
      </w:r>
      <w:r w:rsidR="00C26C75" w:rsidRPr="008A2F8A">
        <w:rPr>
          <w:rFonts w:ascii="Calibri" w:eastAsia="SimSun" w:hAnsi="Calibri" w:cs="Calibri"/>
          <w:lang w:eastAsia="zh-CN"/>
        </w:rPr>
        <w:t xml:space="preserve">Le Cahier des Clauses Administratives Générales applicable aux marchés de services portant sur les </w:t>
      </w:r>
    </w:p>
    <w:p w:rsidR="00C26C75" w:rsidRPr="008A2F8A" w:rsidRDefault="00791D05" w:rsidP="00791D05">
      <w:pPr>
        <w:ind w:left="708" w:right="-710"/>
        <w:rPr>
          <w:rFonts w:ascii="Calibri" w:eastAsia="SimSun" w:hAnsi="Calibri" w:cs="Calibri"/>
          <w:lang w:eastAsia="zh-CN"/>
        </w:rPr>
      </w:pPr>
      <w:r w:rsidRPr="008A2F8A">
        <w:rPr>
          <w:rFonts w:ascii="Calibri" w:eastAsia="SimSun" w:hAnsi="Calibri" w:cs="Calibri"/>
          <w:lang w:eastAsia="zh-CN"/>
        </w:rPr>
        <w:t xml:space="preserve">    </w:t>
      </w:r>
      <w:r w:rsidR="00C26C75" w:rsidRPr="008A2F8A">
        <w:rPr>
          <w:rFonts w:ascii="Calibri" w:eastAsia="SimSun" w:hAnsi="Calibri" w:cs="Calibri"/>
          <w:lang w:eastAsia="zh-CN"/>
        </w:rPr>
        <w:t>prestations d’études et de maîtrise d’œuvre (CCAG-EMO).</w:t>
      </w:r>
    </w:p>
    <w:p w:rsidR="00C26C75" w:rsidRPr="008A2F8A" w:rsidRDefault="00C26C75" w:rsidP="00791D05">
      <w:pPr>
        <w:ind w:left="-284" w:right="-710"/>
        <w:rPr>
          <w:rFonts w:ascii="Calibri" w:eastAsia="SimSun" w:hAnsi="Calibri" w:cs="Calibri"/>
          <w:lang w:eastAsia="zh-CN"/>
        </w:rPr>
      </w:pPr>
      <w:r w:rsidRPr="008A2F8A">
        <w:rPr>
          <w:rFonts w:ascii="Calibri" w:eastAsia="SimSun" w:hAnsi="Calibri" w:cs="Calibri"/>
          <w:lang w:eastAsia="zh-CN"/>
        </w:rPr>
        <w:t xml:space="preserve">En cas de contradiction ou de différence entre les documents constitutifs du marché, </w:t>
      </w:r>
      <w:r w:rsidR="00B91629" w:rsidRPr="008A2F8A">
        <w:rPr>
          <w:rFonts w:ascii="Calibri" w:eastAsia="SimSun" w:hAnsi="Calibri" w:cs="Calibri"/>
          <w:lang w:eastAsia="zh-CN"/>
        </w:rPr>
        <w:t xml:space="preserve">autres que celles se rapportant à l’offre financière, </w:t>
      </w:r>
      <w:r w:rsidRPr="008A2F8A">
        <w:rPr>
          <w:rFonts w:ascii="Calibri" w:eastAsia="SimSun" w:hAnsi="Calibri" w:cs="Calibri"/>
          <w:lang w:eastAsia="zh-CN"/>
        </w:rPr>
        <w:t>ceux-ci prévalent dans l’ordre où ils sont énumérés ci-dessus.</w:t>
      </w:r>
    </w:p>
    <w:p w:rsidR="007157FE" w:rsidRPr="00B3095D" w:rsidRDefault="007157FE" w:rsidP="007157FE">
      <w:pPr>
        <w:pStyle w:val="Titre6"/>
        <w:spacing w:before="0" w:after="0"/>
        <w:ind w:left="-284" w:right="-427"/>
        <w:rPr>
          <w:rFonts w:ascii="Arial" w:hAnsi="Arial" w:cs="Arial"/>
          <w:color w:val="000000"/>
          <w:sz w:val="12"/>
          <w:szCs w:val="10"/>
          <w:u w:val="single"/>
        </w:rPr>
      </w:pPr>
    </w:p>
    <w:p w:rsidR="002B374F" w:rsidRPr="00357954" w:rsidRDefault="004A529D" w:rsidP="00C22F0D">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4 : RÉFÉRENCE AUX TEXTES GÉNÉRAUX APPLICABLES AU MARCHE</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Le titulaire du marché est soumis aux dispositions notamment des textes suivants: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Dahir n°1-15-85 du 20 Ramadan 1436 (7 Juillet 2015) pris pour application de la loi</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Organique  n°113.14 relatif aux communes</w:t>
      </w:r>
      <w:r w:rsidRPr="00357954">
        <w:rPr>
          <w:rFonts w:ascii="Calibri" w:eastAsia="SimSun" w:hAnsi="Calibri" w:cs="Calibri"/>
          <w:lang w:eastAsia="zh-CN"/>
        </w:rPr>
        <w:tab/>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w:t>
      </w:r>
      <w:r w:rsidR="00B91629" w:rsidRPr="00357954">
        <w:rPr>
          <w:rFonts w:ascii="Calibri" w:eastAsia="SimSun" w:hAnsi="Calibri" w:cs="Calibri"/>
          <w:lang w:eastAsia="zh-CN"/>
        </w:rPr>
        <w:t>Décret n°02-01-2332 du 22 Rabii I 1423 (04/06/2002) approuvant le</w:t>
      </w:r>
      <w:r w:rsidR="00632AD5" w:rsidRPr="00357954">
        <w:rPr>
          <w:rFonts w:ascii="Calibri" w:eastAsia="SimSun" w:hAnsi="Calibri" w:cs="Calibri"/>
          <w:lang w:eastAsia="zh-CN"/>
        </w:rPr>
        <w:t xml:space="preserve"> Cahier des Clauses Administratives Générales applicable aux marchés de services portant sur les prestations d’études et de maîtrise d’œuvre (CCAG-EMO)</w:t>
      </w:r>
      <w:r w:rsidR="00B91629" w:rsidRPr="00357954">
        <w:rPr>
          <w:rFonts w:ascii="Calibri" w:eastAsia="SimSun" w:hAnsi="Calibri" w:cs="Calibri"/>
          <w:lang w:eastAsia="zh-CN"/>
        </w:rPr>
        <w:t xml:space="preserve"> tel qu’il a été modifié et complété.</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Le décret n° 2.17.451 en date du 23 Novembre 2017 relatif à la comptabilité publique des communes et des établissements de coopération entre les communes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Décret N°2-16-344 du 22/07/2016 fixant les délais de paiement des intérêts moratoires relatifs aux commandes publiques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La loi n 112.13 du 29   rabii II 1436 (19 février 2015) relative au nantissement des marchés publics.</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632AD5" w:rsidRPr="00357954">
        <w:rPr>
          <w:rFonts w:ascii="Calibri" w:eastAsia="SimSun" w:hAnsi="Calibri" w:cs="Calibri"/>
          <w:lang w:eastAsia="zh-CN"/>
        </w:rPr>
        <w:t xml:space="preserve"> Décret n°2-12-349 du 08 Joumada I 1434  (20 Mars 2013) relatif aux marchés publics</w:t>
      </w:r>
      <w:r w:rsidR="00B91629" w:rsidRPr="00357954">
        <w:rPr>
          <w:rFonts w:ascii="Calibri" w:eastAsia="SimSun" w:hAnsi="Calibri" w:cs="Calibri"/>
          <w:lang w:eastAsia="zh-CN"/>
        </w:rPr>
        <w:t xml:space="preserve"> tel qu’il a été modifié et complété.</w:t>
      </w:r>
    </w:p>
    <w:p w:rsidR="00632AD5" w:rsidRPr="00357954" w:rsidRDefault="00C22F0D" w:rsidP="00C22F0D">
      <w:pPr>
        <w:ind w:left="-284" w:right="-710"/>
        <w:jc w:val="both"/>
        <w:rPr>
          <w:rFonts w:ascii="Calibri" w:eastAsia="SimSun" w:hAnsi="Calibri" w:cs="Calibri"/>
          <w:lang w:eastAsia="zh-CN"/>
        </w:rPr>
      </w:pPr>
      <w:r w:rsidRPr="00357954">
        <w:rPr>
          <w:rFonts w:ascii="Calibri" w:eastAsia="SimSun" w:hAnsi="Calibri" w:cs="Calibri"/>
          <w:lang w:eastAsia="zh-CN"/>
        </w:rPr>
        <w:sym w:font="Wingdings" w:char="F073"/>
      </w:r>
      <w:r w:rsidR="001271C3" w:rsidRPr="00357954">
        <w:rPr>
          <w:rFonts w:ascii="Calibri" w:eastAsia="SimSun" w:hAnsi="Calibri" w:cs="Calibri"/>
          <w:lang w:eastAsia="zh-CN"/>
        </w:rPr>
        <w:t xml:space="preserve"> </w:t>
      </w:r>
      <w:r w:rsidR="00632AD5" w:rsidRPr="00357954">
        <w:rPr>
          <w:rFonts w:ascii="Calibri" w:eastAsia="SimSun" w:hAnsi="Calibri" w:cs="Calibri"/>
          <w:lang w:eastAsia="zh-CN"/>
        </w:rPr>
        <w:t>dahir N°1-02-238 du 03 octobre 2002 portant promulgation de la loi 17-99 portant code des assurances, ainsi que les textes et lois en vigueur en la matière.</w:t>
      </w:r>
    </w:p>
    <w:p w:rsidR="009D298F" w:rsidRPr="00DF6574" w:rsidRDefault="00C22F0D" w:rsidP="00C22F0D">
      <w:pPr>
        <w:ind w:left="-284" w:right="-710"/>
        <w:jc w:val="both"/>
        <w:rPr>
          <w:rFonts w:ascii="Calibri" w:eastAsia="SimSun" w:hAnsi="Calibri" w:cs="Calibri"/>
          <w:lang w:eastAsia="zh-CN"/>
        </w:rPr>
      </w:pPr>
      <w:r w:rsidRPr="00DF6574">
        <w:rPr>
          <w:rFonts w:ascii="Calibri" w:eastAsia="SimSun" w:hAnsi="Calibri" w:cs="Calibri"/>
          <w:lang w:eastAsia="zh-CN"/>
        </w:rPr>
        <w:sym w:font="Wingdings" w:char="F073"/>
      </w:r>
      <w:r w:rsidR="009D298F" w:rsidRPr="00DF6574">
        <w:rPr>
          <w:rFonts w:ascii="Calibri" w:eastAsia="SimSun" w:hAnsi="Calibri" w:cs="Calibri"/>
          <w:lang w:eastAsia="zh-CN"/>
        </w:rPr>
        <w:t xml:space="preserve"> la circulaire de Mr. Le Chef de gouvernement n°15/2020 du 15/09/2020 relative à la préférence en faveur de l’entreprise nationale.</w:t>
      </w:r>
    </w:p>
    <w:p w:rsidR="00632AD5" w:rsidRPr="00357954" w:rsidRDefault="00632AD5" w:rsidP="00C22F0D">
      <w:pPr>
        <w:ind w:left="-284" w:right="-710"/>
        <w:jc w:val="both"/>
        <w:rPr>
          <w:rFonts w:ascii="Calibri" w:eastAsia="SimSun" w:hAnsi="Calibri" w:cs="Calibri"/>
          <w:lang w:eastAsia="zh-CN"/>
        </w:rPr>
      </w:pPr>
      <w:r w:rsidRPr="00357954">
        <w:rPr>
          <w:rFonts w:ascii="Calibri" w:eastAsia="SimSun" w:hAnsi="Calibri" w:cs="Calibri"/>
          <w:lang w:eastAsia="zh-CN"/>
        </w:rPr>
        <w:t>Ainsi que tous les textes règlementaires ayant trait aux marchés des communes rendus applicables à la date limite de réception des offres.</w:t>
      </w:r>
    </w:p>
    <w:p w:rsidR="00632AD5" w:rsidRPr="00B3095D" w:rsidRDefault="00632AD5" w:rsidP="00CE4847">
      <w:pPr>
        <w:pStyle w:val="Titre6"/>
        <w:spacing w:before="0" w:after="0"/>
        <w:ind w:left="-284" w:right="-427"/>
        <w:rPr>
          <w:rFonts w:ascii="Arial" w:hAnsi="Arial" w:cs="Arial"/>
          <w:color w:val="000000"/>
          <w:sz w:val="12"/>
          <w:szCs w:val="10"/>
          <w:u w:val="single"/>
        </w:rPr>
      </w:pPr>
    </w:p>
    <w:p w:rsidR="002B374F" w:rsidRPr="00357954" w:rsidRDefault="004A529D" w:rsidP="00CE4847">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5 : VALIDITÉ ET DELAI DE NOTIFICATION DE L’APPROBATION DU MARCHÉ</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 xml:space="preserve">Le présent Marché ne sera valable, définitif et exécutoire qu’après son approbation par le président de la commune de salé. </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L’approbation du marché doit intervenir avant tout commencement d’exécution. Cette approbation sera notifiée dans un délai maximum Soixante Quinze (75) jours à compter de la date d‘ouverture des plis.</w:t>
      </w:r>
    </w:p>
    <w:p w:rsidR="00CE4847" w:rsidRDefault="00CE4847" w:rsidP="00B3095D">
      <w:pPr>
        <w:pStyle w:val="Titre6"/>
        <w:spacing w:before="0" w:after="0"/>
        <w:ind w:left="-284" w:right="-427"/>
        <w:rPr>
          <w:rFonts w:ascii="Arial" w:hAnsi="Arial" w:cs="Arial"/>
          <w:color w:val="000000"/>
          <w:sz w:val="14"/>
          <w:szCs w:val="12"/>
          <w:u w:val="single"/>
        </w:rPr>
      </w:pPr>
    </w:p>
    <w:p w:rsidR="00243208" w:rsidRDefault="00243208" w:rsidP="00243208"/>
    <w:p w:rsidR="00243208" w:rsidRPr="00243208" w:rsidRDefault="00243208" w:rsidP="00243208"/>
    <w:p w:rsidR="00B91629"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6 : PIECES MISES A LA DISPOSITION DU PRESTATAIRE DE SERVICES</w:t>
      </w:r>
    </w:p>
    <w:p w:rsidR="00B91629" w:rsidRPr="00357954" w:rsidRDefault="00B91629" w:rsidP="00CE4847">
      <w:pPr>
        <w:ind w:left="-284" w:right="-710"/>
        <w:jc w:val="both"/>
        <w:rPr>
          <w:rFonts w:ascii="Calibri" w:eastAsia="SimSun" w:hAnsi="Calibri" w:cs="Calibri"/>
          <w:lang w:eastAsia="zh-CN"/>
        </w:rPr>
      </w:pPr>
      <w:r w:rsidRPr="00357954">
        <w:rPr>
          <w:rFonts w:ascii="Calibri" w:eastAsia="SimSun" w:hAnsi="Calibri" w:cs="Calibri"/>
          <w:lang w:eastAsia="zh-CN"/>
        </w:rPr>
        <w:t>Aussitôt après la notification de l’approbation du marché, le maître d’ouvrage remet gratuitement au titulaire, contre décharge de ce dernier, un exemplaire vérifié et certifié conforme de l’acte d’engagement, du cahier des prescriptions spéciales et des pièces expressément désignées comme constitutives du marché telles que indiquées ci-dessous , à l’exception du cahier des clauses administratives générales applicables aux marchés de services portant sur les prestations d’études et de maîtrise d’œuvre</w:t>
      </w:r>
    </w:p>
    <w:p w:rsidR="00C26C75" w:rsidRPr="00B3095D" w:rsidRDefault="00C26C75" w:rsidP="00B3095D">
      <w:pPr>
        <w:pStyle w:val="Titre6"/>
        <w:spacing w:before="0" w:after="0"/>
        <w:ind w:left="-284" w:right="-427"/>
        <w:rPr>
          <w:rFonts w:ascii="Arial" w:hAnsi="Arial" w:cs="Arial"/>
          <w:color w:val="000000"/>
          <w:sz w:val="12"/>
          <w:szCs w:val="10"/>
          <w:u w:val="single"/>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7 : ELECTION DU DOMICILE DU PRESTATAIRE DE SERVICES</w:t>
      </w:r>
    </w:p>
    <w:p w:rsidR="00B9567C" w:rsidRPr="00357954" w:rsidRDefault="00B9567C" w:rsidP="00CE4847">
      <w:pPr>
        <w:ind w:left="-284" w:right="-710"/>
        <w:jc w:val="both"/>
        <w:rPr>
          <w:rFonts w:ascii="Calibri" w:eastAsia="SimSun" w:hAnsi="Calibri" w:cs="Calibri"/>
          <w:lang w:eastAsia="zh-CN"/>
        </w:rPr>
      </w:pPr>
      <w:r w:rsidRPr="00357954">
        <w:rPr>
          <w:rFonts w:ascii="Calibri" w:eastAsia="SimSun" w:hAnsi="Calibri" w:cs="Calibri"/>
          <w:lang w:eastAsia="zh-CN"/>
        </w:rPr>
        <w:t xml:space="preserve">A défaut d’avoir élu domicile au niveau de l’acte d’engagement, toutes les correspondances relatives au présent marché sont valablement adressées au domicile élu par le prestataire de services, </w:t>
      </w:r>
      <w:r w:rsidR="00F8303B" w:rsidRPr="00357954">
        <w:rPr>
          <w:rFonts w:ascii="Calibri" w:eastAsia="SimSun" w:hAnsi="Calibri" w:cs="Calibri"/>
          <w:lang w:eastAsia="zh-CN"/>
        </w:rPr>
        <w:t>mentionné</w:t>
      </w:r>
      <w:r w:rsidR="00781D3E" w:rsidRPr="00357954">
        <w:rPr>
          <w:rFonts w:ascii="Calibri" w:eastAsia="SimSun" w:hAnsi="Calibri" w:cs="Calibri"/>
          <w:lang w:eastAsia="zh-CN"/>
        </w:rPr>
        <w:t xml:space="preserve"> au niveau de son acte d’engagement</w:t>
      </w:r>
      <w:r w:rsidRPr="00357954">
        <w:rPr>
          <w:rFonts w:ascii="Calibri" w:eastAsia="SimSun" w:hAnsi="Calibri" w:cs="Calibri"/>
          <w:lang w:eastAsia="zh-CN"/>
        </w:rPr>
        <w:t xml:space="preserve">. </w:t>
      </w:r>
    </w:p>
    <w:p w:rsidR="00B9567C" w:rsidRPr="00357954" w:rsidRDefault="00B9567C" w:rsidP="00CE4847">
      <w:pPr>
        <w:ind w:left="-284" w:right="-710"/>
        <w:jc w:val="both"/>
        <w:rPr>
          <w:rFonts w:ascii="Calibri" w:eastAsia="SimSun" w:hAnsi="Calibri" w:cs="Calibri"/>
          <w:lang w:eastAsia="zh-CN"/>
        </w:rPr>
      </w:pPr>
      <w:r w:rsidRPr="00357954">
        <w:rPr>
          <w:rFonts w:ascii="Calibri" w:eastAsia="SimSun" w:hAnsi="Calibri" w:cs="Calibri"/>
          <w:lang w:eastAsia="zh-CN"/>
        </w:rPr>
        <w:t>En cas de changement de domicile, le prestataire de services est tenu d'en aviser le maître d'ouvrage dans un délai de 15 jours suivant ce changement.</w:t>
      </w:r>
    </w:p>
    <w:p w:rsidR="00B9567C" w:rsidRPr="004E3673" w:rsidRDefault="00B9567C" w:rsidP="004E3673">
      <w:pPr>
        <w:ind w:right="-427"/>
        <w:rPr>
          <w:rFonts w:ascii="Arial" w:hAnsi="Arial" w:cs="Arial"/>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8: NANTISSEMENT </w:t>
      </w:r>
    </w:p>
    <w:p w:rsidR="00F41A6E" w:rsidRPr="00357954" w:rsidRDefault="00F41A6E" w:rsidP="00CE4847">
      <w:pPr>
        <w:ind w:left="-284" w:right="-710"/>
        <w:jc w:val="both"/>
        <w:rPr>
          <w:rFonts w:ascii="Calibri" w:eastAsia="SimSun" w:hAnsi="Calibri" w:cs="Calibri"/>
          <w:lang w:eastAsia="zh-CN"/>
        </w:rPr>
      </w:pPr>
      <w:r w:rsidRPr="00357954">
        <w:rPr>
          <w:rFonts w:ascii="Calibri" w:eastAsia="SimSun" w:hAnsi="Calibri" w:cs="Calibri"/>
          <w:lang w:eastAsia="zh-CN"/>
        </w:rPr>
        <w:t>Dans l’éventualité d’une affectation en nantissement, il sera fait application des dispositions de la loi n° 112-13 relative au nantissement des marchés publics promulguée par le dahir n° 1-15-05 du 29 rabii II (19 février2015), étant précisé que :</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1-</w:t>
      </w:r>
      <w:r w:rsidR="00F41A6E" w:rsidRPr="00357954">
        <w:rPr>
          <w:rFonts w:ascii="Calibri" w:eastAsia="SimSun" w:hAnsi="Calibri" w:cs="Calibri"/>
          <w:lang w:eastAsia="zh-CN"/>
        </w:rPr>
        <w:t>La liquidation des sommes dues par le maître d’ouvrage en exécution du marché sera opérée par les soins du président de la commune de salé.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2-</w:t>
      </w:r>
      <w:r w:rsidR="00F41A6E" w:rsidRPr="00357954">
        <w:rPr>
          <w:rFonts w:ascii="Calibri" w:eastAsia="SimSun" w:hAnsi="Calibri" w:cs="Calibri"/>
          <w:lang w:eastAsia="zh-CN"/>
        </w:rPr>
        <w:t>Au cours de l’exécution du marché, les documents cités à l’article 8 de la loi n°112-13 peuvent être requis du maître d’ouvrage, par le titulaire du marché ou le bénéficiaire du nantissement ou de la subrogation, et sont établis sous sa responsabilité.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3-</w:t>
      </w:r>
      <w:r w:rsidR="00F41A6E" w:rsidRPr="00357954">
        <w:rPr>
          <w:rFonts w:ascii="Calibri" w:eastAsia="SimSun" w:hAnsi="Calibri" w:cs="Calibri"/>
          <w:lang w:eastAsia="zh-CN"/>
        </w:rPr>
        <w:t>Les dits documents sont transmis directement à la partie bénéficiaire du nantissement avec communication d’une copie au titulaire du marché, dans les conditions prévues par l’article 8 de la loi n° 112-13.</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4-</w:t>
      </w:r>
      <w:r w:rsidR="00F41A6E" w:rsidRPr="00357954">
        <w:rPr>
          <w:rFonts w:ascii="Calibri" w:eastAsia="SimSun" w:hAnsi="Calibri" w:cs="Calibri"/>
          <w:lang w:eastAsia="zh-CN"/>
        </w:rPr>
        <w:t>Les paiements prévus au marché seront effectués par monsieur le trésorier préfectoral de la ville de salé seul qualifié pour recevoir les significations des créanciers du titulaire du marché.</w:t>
      </w:r>
    </w:p>
    <w:p w:rsidR="00F41A6E" w:rsidRPr="00357954" w:rsidRDefault="00CE4847" w:rsidP="00CE4847">
      <w:pPr>
        <w:ind w:left="-284" w:right="-710"/>
        <w:jc w:val="both"/>
        <w:rPr>
          <w:rFonts w:ascii="Calibri" w:eastAsia="SimSun" w:hAnsi="Calibri" w:cs="Calibri"/>
          <w:lang w:eastAsia="zh-CN"/>
        </w:rPr>
      </w:pPr>
      <w:r w:rsidRPr="00357954">
        <w:rPr>
          <w:rFonts w:ascii="Calibri" w:eastAsia="SimSun" w:hAnsi="Calibri" w:cs="Calibri"/>
          <w:lang w:eastAsia="zh-CN"/>
        </w:rPr>
        <w:t>5-</w:t>
      </w:r>
      <w:r w:rsidR="00F41A6E" w:rsidRPr="00357954">
        <w:rPr>
          <w:rFonts w:ascii="Calibri" w:eastAsia="SimSun" w:hAnsi="Calibri" w:cs="Calibri"/>
          <w:lang w:eastAsia="zh-CN"/>
        </w:rPr>
        <w:t xml:space="preserve">Le maître d’ouvrage remet au titulaire du marché une copie du marché portant la mention « exemplaire unique » dûment signé et indiquant que ladite copie est délivrée en exemplaire unique destiné à former titre pour le nantissement du marché. </w:t>
      </w:r>
    </w:p>
    <w:p w:rsidR="00CE4847" w:rsidRPr="004E3673" w:rsidRDefault="00CE4847" w:rsidP="004E3673">
      <w:pPr>
        <w:ind w:right="-427"/>
        <w:rPr>
          <w:rFonts w:ascii="Arial" w:hAnsi="Arial" w:cs="Arial"/>
          <w:sz w:val="12"/>
          <w:szCs w:val="12"/>
        </w:rPr>
      </w:pPr>
    </w:p>
    <w:p w:rsidR="002B374F" w:rsidRPr="00357954" w:rsidRDefault="004A529D" w:rsidP="00222000">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9: SOUS-TRAITANCE</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Si le prestataire envisage de sous-traiter une partie du marché, il doit notifier au maître d’ouvrage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l’identité, la raison ou la dénomination sociale, et l’adresse des sous-traitants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Le dossier administratif des sous-traitants, ainsi que leurs références techniques et financières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 La nature des prestations et le montant des prestations qu’il envisage de sous -traiter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Le pourcentage des dites prestations par rapport au montant du marché ;</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-Une copie certifiée conforme du contrat de sous- traitance.</w:t>
      </w: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Les sous-traitants doivent satisfaire aux conditions requises des concurrents conformément à l’article 24 du décret du 20 mars 2013 relatif aux marchés publics.</w:t>
      </w:r>
    </w:p>
    <w:p w:rsidR="00C717DE" w:rsidRPr="00357954" w:rsidRDefault="00C717DE"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La sous- traitance ne peut en aucun cas dépasser cinquante pour cent (50%) du montant du marché ni porter sur le corps d’état principal du marché.</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Les prestations énumérées ci-après ne peuvent faire l’objet de sous-traitance :</w:t>
      </w:r>
    </w:p>
    <w:p w:rsidR="007532F6" w:rsidRPr="00357954" w:rsidRDefault="00222000" w:rsidP="00222000">
      <w:pPr>
        <w:tabs>
          <w:tab w:val="left" w:pos="9540"/>
        </w:tabs>
        <w:ind w:left="-284" w:right="-427" w:firstLine="992"/>
        <w:jc w:val="both"/>
        <w:rPr>
          <w:rFonts w:ascii="Calibri" w:eastAsia="SimSun" w:hAnsi="Calibri" w:cs="Calibri"/>
          <w:b/>
          <w:bCs/>
          <w:i/>
          <w:iCs/>
          <w:lang w:eastAsia="zh-CN"/>
        </w:rPr>
      </w:pPr>
      <w:r w:rsidRPr="00357954">
        <w:rPr>
          <w:rFonts w:ascii="Calibri" w:eastAsia="SimSun" w:hAnsi="Calibri" w:cs="Calibri"/>
          <w:b/>
          <w:bCs/>
          <w:i/>
          <w:iCs/>
          <w:lang w:eastAsia="zh-CN"/>
        </w:rPr>
        <w:t>A-</w:t>
      </w:r>
      <w:r w:rsidR="00CB77AF">
        <w:rPr>
          <w:rFonts w:ascii="Calibri" w:eastAsia="SimSun" w:hAnsi="Calibri" w:cs="Calibri"/>
          <w:b/>
          <w:bCs/>
          <w:i/>
          <w:iCs/>
          <w:lang w:eastAsia="zh-CN"/>
        </w:rPr>
        <w:t>Incendie</w:t>
      </w:r>
      <w:r w:rsidR="007532F6" w:rsidRPr="00357954">
        <w:rPr>
          <w:rFonts w:ascii="Calibri" w:eastAsia="SimSun" w:hAnsi="Calibri" w:cs="Calibri"/>
          <w:b/>
          <w:bCs/>
          <w:i/>
          <w:iCs/>
          <w:lang w:eastAsia="zh-CN"/>
        </w:rPr>
        <w:t>:</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PRIX 1 : INCENDIE: BATIMENTS  </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PRIX 2:</w:t>
      </w:r>
      <w:r w:rsidR="00222000" w:rsidRPr="00357954">
        <w:rPr>
          <w:rFonts w:ascii="Calibri" w:eastAsia="SimSun" w:hAnsi="Calibri" w:cs="Calibri"/>
          <w:lang w:eastAsia="zh-CN"/>
        </w:rPr>
        <w:t> INCENDIE</w:t>
      </w:r>
      <w:r w:rsidR="000D1D81" w:rsidRPr="00357954">
        <w:rPr>
          <w:rFonts w:ascii="Calibri" w:eastAsia="SimSun" w:hAnsi="Calibri" w:cs="Calibri"/>
          <w:lang w:eastAsia="zh-CN"/>
        </w:rPr>
        <w:t>: RISQUE</w:t>
      </w:r>
      <w:r w:rsidR="002F4759">
        <w:rPr>
          <w:rFonts w:ascii="Calibri" w:eastAsia="SimSun" w:hAnsi="Calibri" w:cs="Calibri"/>
          <w:lang w:eastAsia="zh-CN"/>
        </w:rPr>
        <w:t>S</w:t>
      </w:r>
      <w:r w:rsidRPr="00357954">
        <w:rPr>
          <w:rFonts w:ascii="Calibri" w:eastAsia="SimSun" w:hAnsi="Calibri" w:cs="Calibri"/>
          <w:lang w:eastAsia="zh-CN"/>
        </w:rPr>
        <w:t xml:space="preserve"> LOCATIFS </w:t>
      </w:r>
    </w:p>
    <w:p w:rsidR="007532F6" w:rsidRPr="00357954" w:rsidRDefault="007532F6" w:rsidP="00222000">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 xml:space="preserve">PRIX 3: INCENDIE: CAPITAUX MATERIEL ET  MOBILIER                                                                     </w:t>
      </w:r>
    </w:p>
    <w:p w:rsidR="007532F6" w:rsidRPr="00CB77AF" w:rsidRDefault="007532F6" w:rsidP="00222000">
      <w:pPr>
        <w:tabs>
          <w:tab w:val="left" w:pos="9540"/>
        </w:tabs>
        <w:ind w:left="-284" w:right="-427"/>
        <w:jc w:val="both"/>
        <w:rPr>
          <w:rFonts w:ascii="Calibri" w:eastAsia="SimSun" w:hAnsi="Calibri" w:cs="Calibri"/>
          <w:lang w:eastAsia="zh-CN"/>
        </w:rPr>
      </w:pPr>
      <w:r w:rsidRPr="00CB77AF">
        <w:rPr>
          <w:rFonts w:ascii="Calibri" w:eastAsia="SimSun" w:hAnsi="Calibri" w:cs="Calibri"/>
          <w:lang w:eastAsia="zh-CN"/>
        </w:rPr>
        <w:t>PRIX 4 </w:t>
      </w:r>
      <w:r w:rsidR="00222000" w:rsidRPr="00CB77AF">
        <w:rPr>
          <w:rFonts w:ascii="Calibri" w:eastAsia="SimSun" w:hAnsi="Calibri" w:cs="Calibri"/>
          <w:lang w:eastAsia="zh-CN"/>
        </w:rPr>
        <w:t>: INCENDIE</w:t>
      </w:r>
      <w:r w:rsidRPr="00CB77AF">
        <w:rPr>
          <w:rFonts w:ascii="Calibri" w:eastAsia="SimSun" w:hAnsi="Calibri" w:cs="Calibri"/>
          <w:lang w:eastAsia="zh-CN"/>
        </w:rPr>
        <w:t>: RECOURS DES VOISINS  ET DES TIER</w:t>
      </w:r>
      <w:r w:rsidR="002F4759">
        <w:rPr>
          <w:rFonts w:ascii="Calibri" w:eastAsia="SimSun" w:hAnsi="Calibri" w:cs="Calibri"/>
          <w:lang w:eastAsia="zh-CN"/>
        </w:rPr>
        <w:t>S</w:t>
      </w:r>
      <w:r w:rsidRPr="00CB77AF">
        <w:rPr>
          <w:rFonts w:ascii="Calibri" w:eastAsia="SimSun" w:hAnsi="Calibri" w:cs="Calibri"/>
          <w:lang w:eastAsia="zh-CN"/>
        </w:rPr>
        <w:t xml:space="preserve">  </w:t>
      </w:r>
    </w:p>
    <w:p w:rsidR="00C717DE"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titulaire du marché est tenu, lorsqu’il envisage de sous-traiter une partie du marché, de la confier à des prestataires installés au Maroc et notamment à des petites et moyennes entreprises</w:t>
      </w:r>
      <w:r w:rsidR="007827A3" w:rsidRPr="00357954">
        <w:rPr>
          <w:rFonts w:ascii="Calibri" w:eastAsia="SimSun" w:hAnsi="Calibri" w:cs="Calibri"/>
          <w:lang w:eastAsia="zh-CN"/>
        </w:rPr>
        <w:t> ,</w:t>
      </w:r>
      <w:r w:rsidR="005B0589" w:rsidRPr="00357954">
        <w:rPr>
          <w:rFonts w:ascii="Calibri" w:eastAsia="SimSun" w:hAnsi="Calibri" w:cs="Calibri"/>
          <w:lang w:eastAsia="zh-CN"/>
        </w:rPr>
        <w:t>coopératives, unions</w:t>
      </w:r>
      <w:r w:rsidR="007827A3" w:rsidRPr="00357954">
        <w:rPr>
          <w:rFonts w:ascii="Calibri" w:eastAsia="SimSun" w:hAnsi="Calibri" w:cs="Calibri"/>
          <w:lang w:eastAsia="zh-CN"/>
        </w:rPr>
        <w:t xml:space="preserve"> des coopératives et auto-entrepreneurs </w:t>
      </w:r>
      <w:r w:rsidRPr="00357954">
        <w:rPr>
          <w:rFonts w:ascii="Calibri" w:eastAsia="SimSun" w:hAnsi="Calibri" w:cs="Calibri"/>
          <w:lang w:eastAsia="zh-CN"/>
        </w:rPr>
        <w:t>conformément à l’article 158 de décret précité n°2-12-349</w:t>
      </w:r>
      <w:r w:rsidR="007827A3" w:rsidRPr="00357954">
        <w:rPr>
          <w:rFonts w:ascii="Calibri" w:eastAsia="SimSun" w:hAnsi="Calibri" w:cs="Calibri"/>
          <w:lang w:eastAsia="zh-CN"/>
        </w:rPr>
        <w:t xml:space="preserve"> tel qu’ il a été modifié et complété </w:t>
      </w:r>
      <w:r w:rsidRPr="00357954">
        <w:rPr>
          <w:rFonts w:ascii="Calibri" w:eastAsia="SimSun" w:hAnsi="Calibri" w:cs="Calibri"/>
          <w:lang w:eastAsia="zh-CN"/>
        </w:rPr>
        <w:t>.</w:t>
      </w:r>
    </w:p>
    <w:p w:rsidR="0050380C" w:rsidRDefault="0050380C" w:rsidP="00657F1C">
      <w:pPr>
        <w:tabs>
          <w:tab w:val="left" w:pos="9540"/>
        </w:tabs>
        <w:ind w:left="-284" w:right="-427"/>
        <w:jc w:val="both"/>
        <w:rPr>
          <w:rFonts w:ascii="Calibri" w:eastAsia="SimSun" w:hAnsi="Calibri" w:cs="Calibri"/>
          <w:lang w:eastAsia="zh-CN"/>
        </w:rPr>
      </w:pPr>
    </w:p>
    <w:p w:rsidR="0050380C" w:rsidRPr="00357954" w:rsidRDefault="0050380C" w:rsidP="00657F1C">
      <w:pPr>
        <w:tabs>
          <w:tab w:val="left" w:pos="9540"/>
        </w:tabs>
        <w:ind w:left="-284" w:right="-427"/>
        <w:jc w:val="both"/>
        <w:rPr>
          <w:rFonts w:ascii="Calibri" w:eastAsia="SimSun" w:hAnsi="Calibri" w:cs="Calibri"/>
          <w:lang w:eastAsia="zh-CN"/>
        </w:rPr>
      </w:pPr>
    </w:p>
    <w:p w:rsidR="00C717DE" w:rsidRPr="00357954" w:rsidRDefault="00C717DE" w:rsidP="00657F1C">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titulaire demeure personnellement responsable de toutes les obligations résultant du marché envers le maître d’ouvrage.</w:t>
      </w:r>
    </w:p>
    <w:p w:rsidR="00BA286B" w:rsidRPr="00357954" w:rsidRDefault="00C717DE" w:rsidP="000D1D81">
      <w:pPr>
        <w:tabs>
          <w:tab w:val="left" w:pos="9540"/>
        </w:tabs>
        <w:ind w:left="-284" w:right="-427"/>
        <w:jc w:val="both"/>
        <w:rPr>
          <w:rFonts w:ascii="Calibri" w:eastAsia="SimSun" w:hAnsi="Calibri" w:cs="Calibri"/>
          <w:lang w:eastAsia="zh-CN"/>
        </w:rPr>
      </w:pPr>
      <w:r w:rsidRPr="00357954">
        <w:rPr>
          <w:rFonts w:ascii="Calibri" w:eastAsia="SimSun" w:hAnsi="Calibri" w:cs="Calibri"/>
          <w:lang w:eastAsia="zh-CN"/>
        </w:rPr>
        <w:t>Le maître d’ouvrage ne se reconnaît aucun lien juridique avec les sous-traitants.</w:t>
      </w:r>
    </w:p>
    <w:p w:rsidR="00C717DE" w:rsidRPr="004E3673" w:rsidRDefault="00C717DE" w:rsidP="00EF579F">
      <w:pPr>
        <w:pStyle w:val="Retraitcorpsdetexte"/>
        <w:ind w:left="-284" w:right="-427"/>
        <w:rPr>
          <w:sz w:val="12"/>
          <w:szCs w:val="12"/>
        </w:rPr>
      </w:pPr>
    </w:p>
    <w:p w:rsidR="002B374F" w:rsidRPr="00357954" w:rsidRDefault="004A529D" w:rsidP="00EF579F">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10 : ASSURANCES – RESPONSABILITE</w:t>
      </w:r>
    </w:p>
    <w:p w:rsidR="00C26C75" w:rsidRPr="00357954" w:rsidRDefault="00C26C75" w:rsidP="00EF579F">
      <w:pPr>
        <w:ind w:left="-284" w:right="-710"/>
        <w:jc w:val="both"/>
        <w:rPr>
          <w:rFonts w:ascii="Calibri" w:eastAsia="SimSun" w:hAnsi="Calibri" w:cs="Calibri"/>
          <w:lang w:eastAsia="zh-CN"/>
        </w:rPr>
      </w:pPr>
      <w:r w:rsidRPr="00357954">
        <w:rPr>
          <w:rFonts w:ascii="Calibri" w:eastAsia="SimSun" w:hAnsi="Calibri" w:cs="Calibri"/>
          <w:lang w:eastAsia="zh-CN"/>
        </w:rPr>
        <w:t>Le Prestataire de services doit adresser au Maître d’ouvrage, avant tout commencement des prestations, les attestations des polices d’assurance qu’il doit souscrire et qui doivent couvrir les risques inhérents à l’exécution du marché et ce, conformément aux dispositions de l’article 20 du CCAG-EMO, tel qu’il a été modifié et complété.</w:t>
      </w:r>
    </w:p>
    <w:p w:rsidR="003F43DB" w:rsidRPr="004E3673" w:rsidRDefault="003F43DB" w:rsidP="00EF579F">
      <w:pPr>
        <w:pStyle w:val="Retraitcorpsdetexte"/>
        <w:ind w:left="-284" w:right="-427"/>
        <w:rPr>
          <w:sz w:val="12"/>
          <w:szCs w:val="12"/>
        </w:rPr>
      </w:pPr>
    </w:p>
    <w:p w:rsidR="002B374F" w:rsidRPr="00357954" w:rsidRDefault="004A529D" w:rsidP="00EF579F">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11 : FORMALITÉ  D’ENREGISTREMENT</w:t>
      </w:r>
    </w:p>
    <w:p w:rsidR="00711355" w:rsidRDefault="009701FD" w:rsidP="00957A7B">
      <w:pPr>
        <w:ind w:left="-284" w:right="-710"/>
        <w:jc w:val="both"/>
        <w:rPr>
          <w:rFonts w:ascii="Calibri" w:eastAsia="SimSun" w:hAnsi="Calibri" w:cs="Calibri"/>
          <w:lang w:eastAsia="zh-CN"/>
        </w:rPr>
      </w:pPr>
      <w:r w:rsidRPr="00357954">
        <w:rPr>
          <w:rFonts w:ascii="Calibri" w:eastAsia="SimSun" w:hAnsi="Calibri" w:cs="Calibri"/>
          <w:lang w:eastAsia="zh-CN"/>
        </w:rPr>
        <w:t>Le présent marché est soumis aux formalités d’enregistrement conformément aux  lois et règlements en vigueur.</w:t>
      </w:r>
    </w:p>
    <w:p w:rsidR="00957A7B" w:rsidRPr="00957A7B" w:rsidRDefault="00957A7B" w:rsidP="00957A7B">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12 : RÉSILIATION DU MARCHE</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 xml:space="preserve">La résiliation du marché peut être prononcée dans les conditions et modalités prévues par l’article 138 du Décret n°2-12-349 précité et celles prévues aux articles 27 à 33 et 52 du CCAG-EMO. </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La résiliation du marché ne fera pas obstacle à la mise en œuvre de l’action civile ou pénale qui pourrait être intentée au Titulaire du marché en raison de ses fautes ou infractions.</w:t>
      </w:r>
    </w:p>
    <w:p w:rsidR="00C26C75" w:rsidRPr="00357954" w:rsidRDefault="00C26C75" w:rsidP="00711355">
      <w:pPr>
        <w:ind w:left="-284" w:right="-710"/>
        <w:jc w:val="both"/>
        <w:rPr>
          <w:rFonts w:ascii="Calibri" w:eastAsia="SimSun" w:hAnsi="Calibri" w:cs="Calibri"/>
          <w:lang w:eastAsia="zh-CN"/>
        </w:rPr>
      </w:pPr>
      <w:r w:rsidRPr="00357954">
        <w:rPr>
          <w:rFonts w:ascii="Calibri" w:eastAsia="SimSun" w:hAnsi="Calibri" w:cs="Calibri"/>
          <w:lang w:eastAsia="zh-CN"/>
        </w:rPr>
        <w:t xml:space="preserve">En cas de présentation d'une déclaration sur l'honneur inexacte ou de pièces falsifiées ou lorsque des actes frauduleux, de corruption, des infractions réitérées aux conditions de travail ou des manquements graves aux engagements pris ont été relevés à la charge du Prestataire de services, </w:t>
      </w:r>
      <w:r w:rsidR="00D46FD6" w:rsidRPr="00357954">
        <w:rPr>
          <w:rFonts w:ascii="Calibri" w:eastAsia="SimSun" w:hAnsi="Calibri" w:cs="Calibri"/>
          <w:lang w:eastAsia="zh-CN"/>
        </w:rPr>
        <w:t xml:space="preserve">le président de la commune urbaine de salé </w:t>
      </w:r>
      <w:r w:rsidRPr="00357954">
        <w:rPr>
          <w:rFonts w:ascii="Calibri" w:eastAsia="SimSun" w:hAnsi="Calibri" w:cs="Calibri"/>
          <w:lang w:eastAsia="zh-CN"/>
        </w:rPr>
        <w:t>, sans préjudice des poursuites pénales et des sanctions dont le Prestataire de services est passible, peut par décision motivée, prise après</w:t>
      </w:r>
      <w:r w:rsidR="009C5393" w:rsidRPr="00357954">
        <w:rPr>
          <w:rFonts w:ascii="Calibri" w:eastAsia="SimSun" w:hAnsi="Calibri" w:cs="Calibri"/>
          <w:lang w:eastAsia="zh-CN"/>
        </w:rPr>
        <w:t> </w:t>
      </w:r>
      <w:r w:rsidRPr="00357954">
        <w:rPr>
          <w:rFonts w:ascii="Calibri" w:eastAsia="SimSun" w:hAnsi="Calibri" w:cs="Calibri"/>
          <w:lang w:eastAsia="zh-CN"/>
        </w:rPr>
        <w:t>avis du Comité de Suivi de la Commande Publique Locale,</w:t>
      </w:r>
      <w:r w:rsidR="009C5393" w:rsidRPr="00357954">
        <w:rPr>
          <w:rFonts w:ascii="Calibri" w:eastAsia="SimSun" w:hAnsi="Calibri" w:cs="Calibri"/>
          <w:lang w:eastAsia="zh-CN"/>
        </w:rPr>
        <w:t xml:space="preserve"> </w:t>
      </w:r>
      <w:r w:rsidRPr="00357954">
        <w:rPr>
          <w:rFonts w:ascii="Calibri" w:eastAsia="SimSun" w:hAnsi="Calibri" w:cs="Calibri"/>
          <w:lang w:eastAsia="zh-CN"/>
        </w:rPr>
        <w:t>l'exclure temporairement ou définitivement de la participation aux marchés de son Administration.</w:t>
      </w:r>
    </w:p>
    <w:p w:rsidR="00E24F46" w:rsidRPr="0002270F" w:rsidRDefault="00E24F46" w:rsidP="00E24F46">
      <w:pPr>
        <w:pStyle w:val="Retraitcorpsdetexte"/>
        <w:ind w:left="-284" w:right="-427"/>
        <w:rPr>
          <w:sz w:val="12"/>
          <w:szCs w:val="12"/>
        </w:rPr>
      </w:pPr>
    </w:p>
    <w:p w:rsidR="002B374F" w:rsidRPr="00357954" w:rsidRDefault="004A529D" w:rsidP="00E24F46">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13: LUTTE CONTRE LA FRAUDE ET LA CORRUPTION</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Prestataire de services ne doit pas recourir par lui-même ou par personne interposée à des pratiques de fraude ou de corruption des personnes qui interviennent, à quelque titre que ce soit, dans les différentes procédures de passation, de gestion et d’exécution du marché.</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Le Prestataire de services ne doit pas faire, par lui-même ou par personne interposée, des promesses, des dons ou des présents en vue d'influer sur les différentes procédures de conclusion d'un marché et lors des étapes de son exécution. </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Les dispositions du présent article s’appliquent à l’ensemble des intervenants dans l’exécution du présent marché.</w:t>
      </w:r>
    </w:p>
    <w:p w:rsidR="00C26C75" w:rsidRPr="0002270F" w:rsidRDefault="00C26C75" w:rsidP="0002270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14 : RÈGLEMENT DES DIFFÉRENDS ET LITIGES</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Si, en cours d’exécution du marché, des différends et litiges surviennent avec le </w:t>
      </w:r>
      <w:r w:rsidR="00DB5055" w:rsidRPr="00357954">
        <w:rPr>
          <w:rFonts w:ascii="Calibri" w:eastAsia="SimSun" w:hAnsi="Calibri" w:cs="Calibri"/>
          <w:lang w:eastAsia="zh-CN"/>
        </w:rPr>
        <w:t xml:space="preserve">Maitre d’ouvrage et le </w:t>
      </w:r>
      <w:r w:rsidRPr="00357954">
        <w:rPr>
          <w:rFonts w:ascii="Calibri" w:eastAsia="SimSun" w:hAnsi="Calibri" w:cs="Calibri"/>
          <w:lang w:eastAsia="zh-CN"/>
        </w:rPr>
        <w:t>Titulaire, les parties s’engagent à régler ceux-ci dans le cadre des stipulations des articles 52 à 55 du CCAG-EMO.</w:t>
      </w:r>
    </w:p>
    <w:p w:rsidR="007B05BB" w:rsidRPr="00357954" w:rsidRDefault="007B05BB"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Lorsque ces litiges ne sont pas réglés conformément aux dispositions </w:t>
      </w:r>
      <w:r w:rsidR="008A1CDB" w:rsidRPr="00357954">
        <w:rPr>
          <w:rFonts w:ascii="Calibri" w:eastAsia="SimSun" w:hAnsi="Calibri" w:cs="Calibri"/>
          <w:lang w:eastAsia="zh-CN"/>
        </w:rPr>
        <w:t>des articles mentionnés</w:t>
      </w:r>
      <w:r w:rsidR="00F56055" w:rsidRPr="00357954">
        <w:rPr>
          <w:rFonts w:ascii="Calibri" w:eastAsia="SimSun" w:hAnsi="Calibri" w:cs="Calibri"/>
          <w:lang w:eastAsia="zh-CN"/>
        </w:rPr>
        <w:t xml:space="preserve"> ci- dessous</w:t>
      </w:r>
      <w:r w:rsidRPr="00357954">
        <w:rPr>
          <w:rFonts w:ascii="Calibri" w:eastAsia="SimSun" w:hAnsi="Calibri" w:cs="Calibri"/>
          <w:lang w:eastAsia="zh-CN"/>
        </w:rPr>
        <w:t xml:space="preserve">, ils sont soumis aux tribunaux compétents. </w:t>
      </w:r>
    </w:p>
    <w:p w:rsidR="004A597F" w:rsidRPr="0002270F" w:rsidRDefault="00C26C75" w:rsidP="0002270F">
      <w:pPr>
        <w:pStyle w:val="Retraitcorpsdetexte"/>
        <w:ind w:left="-284" w:right="-427"/>
        <w:rPr>
          <w:sz w:val="12"/>
          <w:szCs w:val="12"/>
        </w:rPr>
      </w:pPr>
      <w:r w:rsidRPr="0002270F">
        <w:rPr>
          <w:sz w:val="12"/>
          <w:szCs w:val="12"/>
        </w:rPr>
        <w:t xml:space="preserve"> </w:t>
      </w: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15: NATURE DES PRIX </w:t>
      </w:r>
    </w:p>
    <w:p w:rsidR="0089414C" w:rsidRPr="00357954" w:rsidRDefault="0089414C" w:rsidP="00E24F46">
      <w:pPr>
        <w:ind w:left="-284" w:right="-710"/>
        <w:jc w:val="both"/>
        <w:rPr>
          <w:rFonts w:ascii="Calibri" w:eastAsia="SimSun" w:hAnsi="Calibri" w:cs="Calibri"/>
          <w:lang w:eastAsia="zh-CN"/>
        </w:rPr>
      </w:pPr>
      <w:r w:rsidRPr="00357954">
        <w:rPr>
          <w:rFonts w:ascii="Calibri" w:eastAsia="SimSun" w:hAnsi="Calibri" w:cs="Calibri"/>
          <w:lang w:eastAsia="zh-CN"/>
        </w:rPr>
        <w:t xml:space="preserve">Le présent marché est à prix unitaires. </w:t>
      </w:r>
    </w:p>
    <w:p w:rsidR="0089414C" w:rsidRPr="00357954" w:rsidRDefault="0089414C" w:rsidP="00E24F46">
      <w:pPr>
        <w:ind w:left="-284" w:right="-710"/>
        <w:jc w:val="both"/>
        <w:rPr>
          <w:rFonts w:ascii="Calibri" w:eastAsia="SimSun" w:hAnsi="Calibri" w:cs="Calibri"/>
          <w:lang w:eastAsia="zh-CN"/>
        </w:rPr>
      </w:pPr>
      <w:r w:rsidRPr="00357954">
        <w:rPr>
          <w:rFonts w:ascii="Calibri" w:eastAsia="SimSun" w:hAnsi="Calibri" w:cs="Calibri"/>
          <w:lang w:eastAsia="zh-CN"/>
        </w:rPr>
        <w:t>Les sommes dues au Titulaire du marché sont calculées par application des prix unitaires portés bordereau des prix - détail estimatif, joint au présent cahier des prescriptions spéciales, aux quantités réellement exécutées conformément au marché.</w:t>
      </w:r>
    </w:p>
    <w:p w:rsidR="00E058FB" w:rsidRDefault="0089414C" w:rsidP="00E058FB">
      <w:pPr>
        <w:ind w:left="-284" w:right="-710"/>
        <w:jc w:val="both"/>
        <w:rPr>
          <w:rFonts w:ascii="Calibri" w:eastAsia="SimSun" w:hAnsi="Calibri" w:cs="Calibri"/>
          <w:lang w:eastAsia="zh-CN"/>
        </w:rPr>
      </w:pPr>
      <w:r w:rsidRPr="00357954">
        <w:rPr>
          <w:rFonts w:ascii="Calibri" w:eastAsia="SimSun" w:hAnsi="Calibri" w:cs="Calibri"/>
          <w:lang w:eastAsia="zh-CN"/>
        </w:rPr>
        <w:t>Les prix du marché sont réputés comprendre toutes les dépenses résultant de l’exécution des prestations y compris tous les droits, impôts, taxes, frais généraux, faux frais et assurer au prestataire de service une marge pour bénéfice et risque et d'une façon générale toutes les dépenses qui sont la conséquence nécessaire et directe du travail.</w:t>
      </w:r>
    </w:p>
    <w:p w:rsidR="00E058FB" w:rsidRDefault="00E058FB" w:rsidP="00E058FB">
      <w:pPr>
        <w:ind w:left="-284" w:right="-710"/>
        <w:jc w:val="both"/>
        <w:rPr>
          <w:rFonts w:ascii="Calibri" w:eastAsia="SimSun" w:hAnsi="Calibri" w:cs="Calibri"/>
          <w:lang w:eastAsia="zh-CN"/>
        </w:rPr>
      </w:pPr>
    </w:p>
    <w:p w:rsidR="00E058FB" w:rsidRDefault="00E058FB" w:rsidP="00E058FB">
      <w:pPr>
        <w:ind w:left="-284" w:right="-710"/>
        <w:jc w:val="both"/>
        <w:rPr>
          <w:rFonts w:ascii="Calibri" w:eastAsia="SimSun" w:hAnsi="Calibri" w:cs="Calibri"/>
          <w:lang w:eastAsia="zh-CN"/>
        </w:rPr>
      </w:pPr>
    </w:p>
    <w:p w:rsidR="00E058FB" w:rsidRDefault="00E058FB" w:rsidP="00E058FB">
      <w:pPr>
        <w:ind w:left="-284" w:right="-710"/>
        <w:jc w:val="both"/>
        <w:rPr>
          <w:rFonts w:ascii="Calibri" w:eastAsia="SimSun" w:hAnsi="Calibri" w:cs="Calibri"/>
          <w:lang w:eastAsia="zh-CN"/>
        </w:rPr>
      </w:pPr>
    </w:p>
    <w:p w:rsidR="00E058FB" w:rsidRPr="00E058FB" w:rsidRDefault="00E058FB" w:rsidP="00E058FB">
      <w:pPr>
        <w:ind w:left="-284" w:right="-710"/>
        <w:jc w:val="both"/>
        <w:rPr>
          <w:rFonts w:ascii="Calibri" w:eastAsia="SimSun" w:hAnsi="Calibri" w:cs="Calibri"/>
          <w:sz w:val="28"/>
          <w:szCs w:val="28"/>
          <w:lang w:eastAsia="zh-CN"/>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16: MODALITÉS DE RÈGLEMENT</w:t>
      </w:r>
    </w:p>
    <w:p w:rsidR="00C04B31"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règlement des prestations réalisées sera effectué sur la base de décomptes établis par le Maître d’ouvrage en application des prix du bordereau des prix – détail estimatif aux quantités réellement exécutées</w:t>
      </w:r>
      <w:r w:rsidR="00C04B31" w:rsidRPr="00357954">
        <w:rPr>
          <w:rFonts w:ascii="Calibri" w:eastAsia="SimSun" w:hAnsi="Calibri" w:cs="Calibri"/>
          <w:lang w:eastAsia="zh-CN"/>
        </w:rPr>
        <w:t>.</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Le montant de chaque décompte est réglé au Prestataire de services après réception par le maître d’ouvrage des prestations objet du marché.</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Seules sont réglées les prestations prescrites par le présent cahier des prescriptions spéciales ou par ordre de service notifié par le Maître d’ouvrage.</w:t>
      </w:r>
    </w:p>
    <w:p w:rsidR="00BE7339" w:rsidRPr="00357954" w:rsidRDefault="00C26C75" w:rsidP="00295100">
      <w:pPr>
        <w:ind w:left="-284" w:right="-710"/>
        <w:jc w:val="both"/>
        <w:rPr>
          <w:rFonts w:ascii="Calibri" w:eastAsia="SimSun" w:hAnsi="Calibri" w:cs="Calibri"/>
          <w:lang w:eastAsia="zh-CN"/>
        </w:rPr>
      </w:pPr>
      <w:r w:rsidRPr="00357954">
        <w:rPr>
          <w:rFonts w:ascii="Calibri" w:eastAsia="SimSun" w:hAnsi="Calibri" w:cs="Calibri"/>
          <w:lang w:eastAsia="zh-CN"/>
        </w:rPr>
        <w:t>Sur ordre du Maître d’ouvrage, les sommes dues au Prestataire de service seront versées au compte bancaire figurant sur son acte d’engagement.</w:t>
      </w:r>
    </w:p>
    <w:p w:rsidR="00E24F46" w:rsidRPr="0002270F" w:rsidRDefault="00E24F46" w:rsidP="0002270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17 : RETENUE À LA SOURCE APPLICABLE AUX TITULAIRES ÉTRANGERS NON RÉSIDENTS AU MAROC </w:t>
      </w:r>
    </w:p>
    <w:p w:rsidR="00C26C75" w:rsidRPr="00357954" w:rsidRDefault="00C26C75" w:rsidP="00E24F46">
      <w:pPr>
        <w:ind w:left="-284" w:right="-710"/>
        <w:jc w:val="both"/>
        <w:rPr>
          <w:rFonts w:ascii="Calibri" w:eastAsia="SimSun" w:hAnsi="Calibri" w:cs="Calibri"/>
          <w:lang w:eastAsia="zh-CN"/>
        </w:rPr>
      </w:pPr>
      <w:r w:rsidRPr="00357954">
        <w:rPr>
          <w:rFonts w:ascii="Calibri" w:eastAsia="SimSun" w:hAnsi="Calibri" w:cs="Calibri"/>
          <w:lang w:eastAsia="zh-CN"/>
        </w:rPr>
        <w:t>Une retenue à la source au titre de l’impôt sur les sociétés ou de l’impôt sur le revenu, le cas échéant, fixée au taux de dix pour cent (10%), sera prélevée sur le montant hors taxe sur la valeur ajoutée des prestations réalisées au Maroc dans le cadre du présent marché.</w:t>
      </w:r>
    </w:p>
    <w:p w:rsidR="00E24F46" w:rsidRPr="00BE7339" w:rsidRDefault="00E24F46" w:rsidP="00BE7339">
      <w:pPr>
        <w:pStyle w:val="Retraitcorpsdetexte"/>
        <w:ind w:left="-284" w:right="-427"/>
        <w:rPr>
          <w:sz w:val="12"/>
          <w:szCs w:val="12"/>
        </w:rPr>
      </w:pPr>
    </w:p>
    <w:p w:rsidR="001536A0"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18 : DESIGNATION DES INTERVENANTS  ET PERSONNES CHARGEES DU SUIVI DE L’EXECUTION DU MARCHE</w:t>
      </w:r>
    </w:p>
    <w:p w:rsidR="001536A0" w:rsidRPr="00357954" w:rsidRDefault="001536A0" w:rsidP="002549EF">
      <w:pPr>
        <w:ind w:left="-284" w:right="-710" w:firstLine="992"/>
        <w:jc w:val="both"/>
        <w:rPr>
          <w:rFonts w:ascii="Calibri" w:eastAsia="SimSun" w:hAnsi="Calibri" w:cs="Calibri"/>
          <w:b/>
          <w:bCs/>
          <w:i/>
          <w:iCs/>
          <w:u w:val="single"/>
          <w:lang w:eastAsia="zh-CN"/>
        </w:rPr>
      </w:pPr>
      <w:r w:rsidRPr="00357954">
        <w:rPr>
          <w:rFonts w:ascii="Arial" w:hAnsi="Arial" w:cs="Arial"/>
          <w:b/>
          <w:bCs/>
          <w:color w:val="000000"/>
        </w:rPr>
        <w:t xml:space="preserve"> </w:t>
      </w:r>
      <w:r w:rsidRPr="00357954">
        <w:rPr>
          <w:rFonts w:ascii="Calibri" w:eastAsia="SimSun" w:hAnsi="Calibri" w:cs="Calibri"/>
          <w:b/>
          <w:bCs/>
          <w:i/>
          <w:iCs/>
          <w:u w:val="single"/>
          <w:lang w:eastAsia="zh-CN"/>
        </w:rPr>
        <w:t>DESIGNATION DES INTERVENANTS :</w:t>
      </w:r>
    </w:p>
    <w:p w:rsidR="001536A0" w:rsidRPr="00357954" w:rsidRDefault="001536A0" w:rsidP="00E24F46">
      <w:pPr>
        <w:ind w:left="-284" w:right="-710"/>
        <w:jc w:val="both"/>
        <w:rPr>
          <w:rFonts w:ascii="Calibri" w:eastAsia="SimSun" w:hAnsi="Calibri" w:cs="Calibri"/>
          <w:lang w:eastAsia="zh-CN"/>
        </w:rPr>
      </w:pPr>
      <w:r w:rsidRPr="00357954">
        <w:rPr>
          <w:rFonts w:ascii="Calibri" w:eastAsia="SimSun" w:hAnsi="Calibri" w:cs="Calibri"/>
          <w:lang w:eastAsia="zh-CN"/>
        </w:rPr>
        <w:t>La personne intervenant dans le présent marché est :</w:t>
      </w:r>
      <w:r w:rsidR="00E24F46" w:rsidRPr="00357954">
        <w:rPr>
          <w:rFonts w:ascii="Calibri" w:eastAsia="SimSun" w:hAnsi="Calibri" w:cs="Calibri"/>
          <w:lang w:eastAsia="zh-CN"/>
        </w:rPr>
        <w:t xml:space="preserve"> </w:t>
      </w:r>
      <w:r w:rsidR="00F13F55">
        <w:rPr>
          <w:rFonts w:ascii="Calibri" w:eastAsia="SimSun" w:hAnsi="Calibri" w:cs="Calibri"/>
          <w:lang w:eastAsia="zh-CN"/>
        </w:rPr>
        <w:t>M</w:t>
      </w:r>
      <w:r w:rsidR="00F13F55" w:rsidRPr="00357954">
        <w:rPr>
          <w:rFonts w:ascii="Calibri" w:eastAsia="SimSun" w:hAnsi="Calibri" w:cs="Calibri"/>
          <w:lang w:eastAsia="zh-CN"/>
        </w:rPr>
        <w:t xml:space="preserve">onsieur </w:t>
      </w:r>
      <w:r w:rsidR="00F13F55" w:rsidRPr="00F13F55">
        <w:rPr>
          <w:rFonts w:ascii="Calibri" w:eastAsia="SimSun" w:hAnsi="Calibri" w:cs="Calibri"/>
          <w:b/>
          <w:bCs/>
          <w:lang w:eastAsia="zh-CN"/>
        </w:rPr>
        <w:t>le président de la commune de salé</w:t>
      </w:r>
      <w:r w:rsidRPr="00357954">
        <w:rPr>
          <w:rFonts w:ascii="Calibri" w:eastAsia="SimSun" w:hAnsi="Calibri" w:cs="Calibri"/>
          <w:lang w:eastAsia="zh-CN"/>
        </w:rPr>
        <w:t xml:space="preserve"> en qualité de maître d’ouvrage.</w:t>
      </w:r>
    </w:p>
    <w:p w:rsidR="001536A0" w:rsidRPr="00357954" w:rsidRDefault="00357954" w:rsidP="002549EF">
      <w:pPr>
        <w:ind w:left="-284" w:right="-710" w:firstLine="992"/>
        <w:jc w:val="both"/>
        <w:rPr>
          <w:rFonts w:ascii="Calibri" w:eastAsia="SimSun" w:hAnsi="Calibri" w:cs="Calibri"/>
          <w:b/>
          <w:bCs/>
          <w:i/>
          <w:iCs/>
          <w:u w:val="single"/>
          <w:lang w:eastAsia="zh-CN"/>
        </w:rPr>
      </w:pPr>
      <w:r w:rsidRPr="00357954">
        <w:rPr>
          <w:rFonts w:ascii="Calibri" w:eastAsia="SimSun" w:hAnsi="Calibri" w:cs="Calibri"/>
          <w:b/>
          <w:bCs/>
          <w:i/>
          <w:iCs/>
          <w:u w:val="single"/>
          <w:lang w:eastAsia="zh-CN"/>
        </w:rPr>
        <w:t xml:space="preserve">PERSONNES CHARGEES </w:t>
      </w:r>
      <w:r w:rsidR="001536A0" w:rsidRPr="00357954">
        <w:rPr>
          <w:rFonts w:ascii="Calibri" w:eastAsia="SimSun" w:hAnsi="Calibri" w:cs="Calibri"/>
          <w:b/>
          <w:bCs/>
          <w:i/>
          <w:iCs/>
          <w:u w:val="single"/>
          <w:lang w:eastAsia="zh-CN"/>
        </w:rPr>
        <w:t>DU SUIVI DE L’EXECUTION D</w:t>
      </w:r>
      <w:r w:rsidR="00F52CFA" w:rsidRPr="00357954">
        <w:rPr>
          <w:rFonts w:ascii="Calibri" w:eastAsia="SimSun" w:hAnsi="Calibri" w:cs="Calibri"/>
          <w:b/>
          <w:bCs/>
          <w:i/>
          <w:iCs/>
          <w:u w:val="single"/>
          <w:lang w:eastAsia="zh-CN"/>
        </w:rPr>
        <w:t>U</w:t>
      </w:r>
      <w:r w:rsidR="001536A0" w:rsidRPr="00357954">
        <w:rPr>
          <w:rFonts w:ascii="Calibri" w:eastAsia="SimSun" w:hAnsi="Calibri" w:cs="Calibri"/>
          <w:b/>
          <w:bCs/>
          <w:i/>
          <w:iCs/>
          <w:u w:val="single"/>
          <w:lang w:eastAsia="zh-CN"/>
        </w:rPr>
        <w:t xml:space="preserve"> MARCHE :</w:t>
      </w:r>
    </w:p>
    <w:p w:rsidR="001536A0" w:rsidRPr="00357954" w:rsidRDefault="001536A0" w:rsidP="001D7A15">
      <w:pPr>
        <w:ind w:left="-284" w:right="-710"/>
        <w:jc w:val="both"/>
        <w:rPr>
          <w:rFonts w:ascii="Calibri" w:eastAsia="SimSun" w:hAnsi="Calibri" w:cs="Calibri"/>
          <w:lang w:eastAsia="zh-CN"/>
        </w:rPr>
      </w:pPr>
      <w:r w:rsidRPr="00357954">
        <w:rPr>
          <w:rFonts w:ascii="Calibri" w:eastAsia="SimSun" w:hAnsi="Calibri" w:cs="Calibri"/>
          <w:lang w:eastAsia="zh-CN"/>
        </w:rPr>
        <w:t>Le suivi de l’exécution du marché est confié :</w:t>
      </w:r>
    </w:p>
    <w:p w:rsidR="001536A0" w:rsidRPr="00357954" w:rsidRDefault="001D7A15" w:rsidP="001D7A15">
      <w:pPr>
        <w:ind w:left="708" w:right="-710"/>
        <w:jc w:val="both"/>
        <w:rPr>
          <w:rFonts w:ascii="Calibri" w:eastAsia="SimSun" w:hAnsi="Calibri" w:cs="Calibri"/>
          <w:lang w:eastAsia="zh-CN"/>
        </w:rPr>
      </w:pPr>
      <w:r w:rsidRPr="00357954">
        <w:rPr>
          <w:rFonts w:ascii="Calibri" w:eastAsia="SimSun" w:hAnsi="Calibri" w:cs="Calibri"/>
          <w:lang w:eastAsia="zh-CN"/>
        </w:rPr>
        <w:sym w:font="Wingdings" w:char="F046"/>
      </w:r>
      <w:r w:rsidR="001536A0" w:rsidRPr="00357954">
        <w:rPr>
          <w:rFonts w:ascii="Calibri" w:eastAsia="SimSun" w:hAnsi="Calibri" w:cs="Calibri"/>
          <w:lang w:eastAsia="zh-CN"/>
        </w:rPr>
        <w:t>Chef de la Division des affaires juridiques</w:t>
      </w:r>
    </w:p>
    <w:p w:rsidR="001536A0" w:rsidRPr="00357954" w:rsidRDefault="001D7A15" w:rsidP="001D7A15">
      <w:pPr>
        <w:ind w:left="708" w:right="-710"/>
        <w:jc w:val="both"/>
        <w:rPr>
          <w:rFonts w:ascii="Calibri" w:eastAsia="SimSun" w:hAnsi="Calibri" w:cs="Calibri"/>
          <w:lang w:eastAsia="zh-CN"/>
        </w:rPr>
      </w:pPr>
      <w:r w:rsidRPr="00357954">
        <w:rPr>
          <w:rFonts w:ascii="Calibri" w:eastAsia="SimSun" w:hAnsi="Calibri" w:cs="Calibri"/>
          <w:lang w:eastAsia="zh-CN"/>
        </w:rPr>
        <w:sym w:font="Wingdings" w:char="F046"/>
      </w:r>
      <w:r w:rsidR="001536A0" w:rsidRPr="00357954">
        <w:rPr>
          <w:rFonts w:ascii="Calibri" w:eastAsia="SimSun" w:hAnsi="Calibri" w:cs="Calibri"/>
          <w:lang w:eastAsia="zh-CN"/>
        </w:rPr>
        <w:t>Chef de la Division des Services Publics et Patrimoine</w:t>
      </w:r>
    </w:p>
    <w:p w:rsidR="001536A0" w:rsidRPr="00357954" w:rsidRDefault="001536A0" w:rsidP="001D7A15">
      <w:pPr>
        <w:ind w:left="-284" w:right="-710"/>
        <w:jc w:val="both"/>
        <w:rPr>
          <w:rFonts w:ascii="Calibri" w:eastAsia="SimSun" w:hAnsi="Calibri" w:cs="Calibri"/>
          <w:lang w:eastAsia="zh-CN"/>
        </w:rPr>
      </w:pPr>
      <w:r w:rsidRPr="00357954">
        <w:rPr>
          <w:rFonts w:ascii="Calibri" w:eastAsia="SimSun" w:hAnsi="Calibri" w:cs="Calibri"/>
          <w:lang w:eastAsia="zh-CN"/>
        </w:rPr>
        <w:t>Les taches dévolues par le maître d’ouvrage aux  personnes chargées du suivi de l’exécution du marché ainsi que les actes qu’elles sont habilitées à prendre pour assurer leur miss</w:t>
      </w:r>
      <w:r w:rsidR="00F52CFA" w:rsidRPr="00357954">
        <w:rPr>
          <w:rFonts w:ascii="Calibri" w:eastAsia="SimSun" w:hAnsi="Calibri" w:cs="Calibri"/>
          <w:lang w:eastAsia="zh-CN"/>
        </w:rPr>
        <w:t>ion</w:t>
      </w:r>
      <w:r w:rsidRPr="00357954">
        <w:rPr>
          <w:rFonts w:ascii="Calibri" w:eastAsia="SimSun" w:hAnsi="Calibri" w:cs="Calibri"/>
          <w:lang w:eastAsia="zh-CN"/>
        </w:rPr>
        <w:t xml:space="preserve"> sont : </w:t>
      </w:r>
    </w:p>
    <w:p w:rsidR="001536A0" w:rsidRPr="00357954" w:rsidRDefault="001D7A15" w:rsidP="001D7A15">
      <w:pPr>
        <w:ind w:left="708" w:right="-710"/>
        <w:jc w:val="both"/>
        <w:rPr>
          <w:rFonts w:ascii="Calibri" w:eastAsia="SimSun" w:hAnsi="Calibri" w:cs="Calibri"/>
          <w:b/>
          <w:bCs/>
          <w:lang w:eastAsia="zh-CN"/>
        </w:rPr>
      </w:pPr>
      <w:r w:rsidRPr="00357954">
        <w:rPr>
          <w:rFonts w:ascii="Calibri" w:eastAsia="SimSun" w:hAnsi="Calibri" w:cs="Calibri"/>
          <w:b/>
          <w:bCs/>
          <w:lang w:eastAsia="zh-CN"/>
        </w:rPr>
        <w:t>1-</w:t>
      </w:r>
      <w:r w:rsidR="001536A0" w:rsidRPr="00357954">
        <w:rPr>
          <w:rFonts w:ascii="Calibri" w:eastAsia="SimSun" w:hAnsi="Calibri" w:cs="Calibri"/>
          <w:b/>
          <w:bCs/>
          <w:lang w:eastAsia="zh-CN"/>
        </w:rPr>
        <w:t>Réception  et vérification des clauses des contrats</w:t>
      </w:r>
    </w:p>
    <w:p w:rsidR="00C26C75" w:rsidRDefault="001D7A15" w:rsidP="002549EF">
      <w:pPr>
        <w:ind w:left="708" w:right="-710"/>
        <w:jc w:val="both"/>
        <w:rPr>
          <w:rFonts w:ascii="Calibri" w:eastAsia="SimSun" w:hAnsi="Calibri" w:cs="Calibri"/>
          <w:b/>
          <w:bCs/>
          <w:lang w:eastAsia="zh-CN"/>
        </w:rPr>
      </w:pPr>
      <w:r w:rsidRPr="00357954">
        <w:rPr>
          <w:rFonts w:ascii="Calibri" w:eastAsia="SimSun" w:hAnsi="Calibri" w:cs="Calibri"/>
          <w:b/>
          <w:bCs/>
          <w:lang w:eastAsia="zh-CN"/>
        </w:rPr>
        <w:t>2-</w:t>
      </w:r>
      <w:r w:rsidR="001536A0" w:rsidRPr="00357954">
        <w:rPr>
          <w:rFonts w:ascii="Calibri" w:eastAsia="SimSun" w:hAnsi="Calibri" w:cs="Calibri"/>
          <w:b/>
          <w:bCs/>
          <w:lang w:eastAsia="zh-CN"/>
        </w:rPr>
        <w:t>Suivi de l’application stricte des dispositions du contrat</w:t>
      </w:r>
    </w:p>
    <w:p w:rsidR="002549EF" w:rsidRPr="002549EF" w:rsidRDefault="002549EF" w:rsidP="002549EF">
      <w:pPr>
        <w:pStyle w:val="Retraitcorpsdetexte"/>
        <w:ind w:left="-284" w:right="-427"/>
        <w:rPr>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19: DÉLAI D’EXÉCUTION  DU MARCHE RECONDUCTBLE- AU PENALITE POUR RETARD.</w:t>
      </w:r>
    </w:p>
    <w:p w:rsidR="00302F2C" w:rsidRPr="00357954" w:rsidRDefault="00ED5BC4" w:rsidP="00562482">
      <w:pPr>
        <w:ind w:left="-284" w:right="-710"/>
        <w:jc w:val="both"/>
        <w:rPr>
          <w:rFonts w:ascii="Calibri" w:eastAsia="SimSun" w:hAnsi="Calibri" w:cs="Calibri"/>
          <w:lang w:eastAsia="zh-CN"/>
        </w:rPr>
      </w:pPr>
      <w:r w:rsidRPr="00A838DD">
        <w:rPr>
          <w:rFonts w:ascii="Calibri" w:eastAsia="SimSun" w:hAnsi="Calibri" w:cs="Calibri"/>
          <w:lang w:eastAsia="zh-CN"/>
        </w:rPr>
        <w:t xml:space="preserve"> </w:t>
      </w:r>
      <w:r w:rsidR="00FF156E" w:rsidRPr="00A838DD">
        <w:rPr>
          <w:rFonts w:ascii="Calibri" w:eastAsia="SimSun" w:hAnsi="Calibri" w:cs="Calibri"/>
          <w:b/>
          <w:bCs/>
          <w:i/>
          <w:iCs/>
          <w:u w:val="single"/>
          <w:lang w:eastAsia="zh-CN"/>
        </w:rPr>
        <w:t>D</w:t>
      </w:r>
      <w:r w:rsidR="006E010E" w:rsidRPr="00A838DD">
        <w:rPr>
          <w:rFonts w:ascii="Calibri" w:eastAsia="SimSun" w:hAnsi="Calibri" w:cs="Calibri"/>
          <w:b/>
          <w:bCs/>
          <w:i/>
          <w:iCs/>
          <w:u w:val="single"/>
          <w:lang w:eastAsia="zh-CN"/>
        </w:rPr>
        <w:t>élai d’exécution :</w:t>
      </w:r>
      <w:r w:rsidR="006E010E" w:rsidRPr="00A838DD">
        <w:rPr>
          <w:rFonts w:ascii="Calibri" w:eastAsia="SimSun" w:hAnsi="Calibri" w:cs="Calibri"/>
          <w:lang w:eastAsia="zh-CN"/>
        </w:rPr>
        <w:t xml:space="preserve"> </w:t>
      </w:r>
      <w:r w:rsidR="00993661" w:rsidRPr="00A838DD">
        <w:rPr>
          <w:rFonts w:ascii="Calibri" w:eastAsia="SimSun" w:hAnsi="Calibri" w:cs="Calibri"/>
          <w:lang w:eastAsia="zh-CN"/>
        </w:rPr>
        <w:t>Le titulaire du marché  procédera à l’assurance</w:t>
      </w:r>
      <w:r w:rsidR="00302F2C" w:rsidRPr="00A838DD">
        <w:rPr>
          <w:rFonts w:ascii="Calibri" w:eastAsia="SimSun" w:hAnsi="Calibri" w:cs="Calibri"/>
          <w:lang w:eastAsia="zh-CN"/>
        </w:rPr>
        <w:t>s</w:t>
      </w:r>
      <w:r w:rsidR="00993661" w:rsidRPr="00A838DD">
        <w:rPr>
          <w:rFonts w:ascii="Calibri" w:eastAsia="SimSun" w:hAnsi="Calibri" w:cs="Calibri"/>
          <w:lang w:eastAsia="zh-CN"/>
        </w:rPr>
        <w:t xml:space="preserve"> incendie</w:t>
      </w:r>
      <w:r w:rsidR="00302F2C" w:rsidRPr="00A838DD">
        <w:rPr>
          <w:rFonts w:ascii="Calibri" w:eastAsia="SimSun" w:hAnsi="Calibri" w:cs="Calibri"/>
          <w:lang w:eastAsia="zh-CN"/>
        </w:rPr>
        <w:t>s et responsabilité</w:t>
      </w:r>
      <w:r w:rsidR="00993661" w:rsidRPr="00A838DD">
        <w:rPr>
          <w:rFonts w:ascii="Calibri" w:eastAsia="SimSun" w:hAnsi="Calibri" w:cs="Calibri"/>
          <w:lang w:eastAsia="zh-CN"/>
        </w:rPr>
        <w:t xml:space="preserve"> civile objet du </w:t>
      </w:r>
      <w:r w:rsidR="006D3031" w:rsidRPr="00A838DD">
        <w:rPr>
          <w:rFonts w:ascii="Calibri" w:eastAsia="SimSun" w:hAnsi="Calibri" w:cs="Calibri"/>
          <w:lang w:eastAsia="zh-CN"/>
        </w:rPr>
        <w:t xml:space="preserve">présent marché pour une période d’une année à compter </w:t>
      </w:r>
      <w:r w:rsidR="001A4292" w:rsidRPr="00A838DD">
        <w:rPr>
          <w:rFonts w:ascii="Calibri" w:eastAsia="SimSun" w:hAnsi="Calibri" w:cs="Calibri"/>
          <w:lang w:eastAsia="zh-CN"/>
        </w:rPr>
        <w:t>de la date prescrite par l’ordre de service de commencement des prestations</w:t>
      </w:r>
      <w:r w:rsidR="00993661" w:rsidRPr="00A838DD">
        <w:rPr>
          <w:rFonts w:ascii="Calibri" w:eastAsia="SimSun" w:hAnsi="Calibri" w:cs="Calibri"/>
          <w:lang w:eastAsia="zh-CN"/>
        </w:rPr>
        <w:t xml:space="preserve">, Il est reconduit par tacite reconduction d’année en année dans la limite d’une durée totale de trois </w:t>
      </w:r>
      <w:r w:rsidR="00562482">
        <w:rPr>
          <w:rFonts w:ascii="Calibri" w:eastAsia="SimSun" w:hAnsi="Calibri" w:cs="Calibri"/>
          <w:lang w:eastAsia="zh-CN"/>
        </w:rPr>
        <w:t xml:space="preserve">(3) </w:t>
      </w:r>
      <w:r w:rsidR="00993661" w:rsidRPr="00A838DD">
        <w:rPr>
          <w:rFonts w:ascii="Calibri" w:eastAsia="SimSun" w:hAnsi="Calibri" w:cs="Calibri"/>
          <w:lang w:eastAsia="zh-CN"/>
        </w:rPr>
        <w:t>années consécutives.</w:t>
      </w:r>
    </w:p>
    <w:p w:rsidR="00993661" w:rsidRPr="00357954" w:rsidRDefault="00993661" w:rsidP="00FF156E">
      <w:pPr>
        <w:ind w:left="-284" w:right="-710"/>
        <w:jc w:val="both"/>
        <w:rPr>
          <w:rFonts w:ascii="Calibri" w:eastAsia="SimSun" w:hAnsi="Calibri" w:cs="Calibri"/>
          <w:lang w:eastAsia="zh-CN"/>
        </w:rPr>
      </w:pPr>
      <w:r w:rsidRPr="00357954">
        <w:rPr>
          <w:rFonts w:ascii="Calibri" w:eastAsia="SimSun" w:hAnsi="Calibri" w:cs="Calibri"/>
          <w:lang w:eastAsia="zh-CN"/>
        </w:rPr>
        <w:t>Chacune des parties contractantes peut demander qu’il soit procédé à une révision des c</w:t>
      </w:r>
      <w:r w:rsidR="00D33C6E">
        <w:rPr>
          <w:rFonts w:ascii="Calibri" w:eastAsia="SimSun" w:hAnsi="Calibri" w:cs="Calibri"/>
          <w:lang w:eastAsia="zh-CN"/>
        </w:rPr>
        <w:t>onditions d’exécution du marché</w:t>
      </w:r>
      <w:r w:rsidRPr="00357954">
        <w:rPr>
          <w:rFonts w:ascii="Calibri" w:eastAsia="SimSun" w:hAnsi="Calibri" w:cs="Calibri"/>
          <w:lang w:eastAsia="zh-CN"/>
        </w:rPr>
        <w:t>. Cette révision est introduite par avenant. Au cas où un accord n’interviendrait pas sur cette révision, le marché est résilié.</w:t>
      </w:r>
    </w:p>
    <w:p w:rsidR="00993661" w:rsidRPr="00357954" w:rsidRDefault="00993661" w:rsidP="00FF156E">
      <w:pPr>
        <w:ind w:left="-284" w:right="-710"/>
        <w:jc w:val="both"/>
        <w:rPr>
          <w:rFonts w:ascii="Calibri" w:eastAsia="SimSun" w:hAnsi="Calibri" w:cs="Calibri"/>
          <w:lang w:eastAsia="zh-CN"/>
        </w:rPr>
      </w:pPr>
      <w:r w:rsidRPr="00357954">
        <w:rPr>
          <w:rFonts w:ascii="Calibri" w:eastAsia="SimSun" w:hAnsi="Calibri" w:cs="Calibri"/>
          <w:lang w:eastAsia="zh-CN"/>
        </w:rPr>
        <w:t>Les prestations à réaliser dans le cadre du marché reconductible peuvent faire l’objet de modifications. Ces modifications sont effectuées dans les conditions prévues au cahier des clauses administratives et générales applicable à la prestation objet du marché reconductible.</w:t>
      </w:r>
    </w:p>
    <w:p w:rsidR="00C26C75" w:rsidRPr="00357954" w:rsidRDefault="00FF156E" w:rsidP="00FF156E">
      <w:pPr>
        <w:ind w:left="-284" w:right="-710"/>
        <w:jc w:val="both"/>
        <w:rPr>
          <w:rFonts w:ascii="Calibri" w:eastAsia="SimSun" w:hAnsi="Calibri" w:cs="Calibri"/>
          <w:lang w:eastAsia="zh-CN"/>
        </w:rPr>
      </w:pPr>
      <w:r w:rsidRPr="00357954">
        <w:rPr>
          <w:rFonts w:ascii="Calibri" w:eastAsia="SimSun" w:hAnsi="Calibri" w:cs="Calibri"/>
          <w:b/>
          <w:bCs/>
          <w:i/>
          <w:iCs/>
          <w:u w:val="single"/>
          <w:lang w:eastAsia="zh-CN"/>
        </w:rPr>
        <w:t>Pénalité pour retard :</w:t>
      </w:r>
      <w:r w:rsidRPr="00357954">
        <w:rPr>
          <w:rFonts w:ascii="Calibri" w:eastAsia="SimSun" w:hAnsi="Calibri" w:cs="Calibri"/>
          <w:lang w:eastAsia="zh-CN"/>
        </w:rPr>
        <w:t xml:space="preserve"> </w:t>
      </w:r>
      <w:r w:rsidR="006E010E" w:rsidRPr="00357954">
        <w:rPr>
          <w:rFonts w:ascii="Calibri" w:eastAsia="SimSun" w:hAnsi="Calibri" w:cs="Calibri"/>
          <w:lang w:eastAsia="zh-CN"/>
        </w:rPr>
        <w:t xml:space="preserve">à </w:t>
      </w:r>
      <w:r w:rsidR="00C26C75" w:rsidRPr="00357954">
        <w:rPr>
          <w:rFonts w:ascii="Calibri" w:eastAsia="SimSun" w:hAnsi="Calibri" w:cs="Calibri"/>
          <w:lang w:eastAsia="zh-CN"/>
        </w:rPr>
        <w:t xml:space="preserve"> défaut d'avoir terminé les prestations de services dans les délais prescrits, il sera appliqué au prestataire de services une pénalité par jour calendaire de retard de </w:t>
      </w:r>
      <w:r w:rsidR="00F81402" w:rsidRPr="00357954">
        <w:rPr>
          <w:rFonts w:ascii="Calibri" w:eastAsia="SimSun" w:hAnsi="Calibri" w:cs="Calibri"/>
          <w:lang w:eastAsia="zh-CN"/>
        </w:rPr>
        <w:t>1</w:t>
      </w:r>
      <w:r w:rsidR="00C26C75" w:rsidRPr="00357954">
        <w:rPr>
          <w:rFonts w:ascii="Calibri" w:eastAsia="SimSun" w:hAnsi="Calibri" w:cs="Calibri"/>
          <w:lang w:eastAsia="zh-CN"/>
        </w:rPr>
        <w:t xml:space="preserve"> ‰ (</w:t>
      </w:r>
      <w:r w:rsidR="00F81402" w:rsidRPr="00357954">
        <w:rPr>
          <w:rFonts w:ascii="Calibri" w:eastAsia="SimSun" w:hAnsi="Calibri" w:cs="Calibri"/>
          <w:lang w:eastAsia="zh-CN"/>
        </w:rPr>
        <w:t xml:space="preserve">un </w:t>
      </w:r>
      <w:r w:rsidR="00C26C75" w:rsidRPr="00357954">
        <w:rPr>
          <w:rFonts w:ascii="Calibri" w:eastAsia="SimSun" w:hAnsi="Calibri" w:cs="Calibri"/>
          <w:lang w:eastAsia="zh-CN"/>
        </w:rPr>
        <w:t>pour mille) du montant initial du marché modifié ou complété éventuellement par les avenants.</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 xml:space="preserve">Cette pénalité sera appliquée de plein droit et sans mise en demeure sur toutes les sommes dues au prestataire de services. </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L’application de ces pénalités ne libère en rien le prestataire de services de l’ensemble des autres obligations et responsabilités qu’il aura souscrites au titre du présent marché.</w:t>
      </w:r>
    </w:p>
    <w:p w:rsidR="00C26C75" w:rsidRPr="00357954"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Toutefois, le montant cumulé de ces pénalités est plafonné à dix pour cent (10%) du montant initial du marché modifié ou complété éventuellement par des avenants.</w:t>
      </w:r>
    </w:p>
    <w:p w:rsidR="00C26C75" w:rsidRDefault="00C26C75" w:rsidP="00FF156E">
      <w:pPr>
        <w:ind w:left="-284" w:right="-710"/>
        <w:jc w:val="both"/>
        <w:rPr>
          <w:rFonts w:ascii="Calibri" w:eastAsia="SimSun" w:hAnsi="Calibri" w:cs="Calibri"/>
          <w:lang w:eastAsia="zh-CN"/>
        </w:rPr>
      </w:pPr>
      <w:r w:rsidRPr="00357954">
        <w:rPr>
          <w:rFonts w:ascii="Calibri" w:eastAsia="SimSun" w:hAnsi="Calibri" w:cs="Calibri"/>
          <w:lang w:eastAsia="zh-CN"/>
        </w:rPr>
        <w:t>Lorsque le plafond des pénalités est atteint, l’autorité compétente est en droit de résilier le marché après mise en demeure préalable et sans préjudice de l'application des mesures coercitives prévues par l'article 42 du CCAG-EMO.</w:t>
      </w:r>
    </w:p>
    <w:p w:rsidR="00F73B7D" w:rsidRPr="00357954" w:rsidRDefault="00F73B7D" w:rsidP="00FF156E">
      <w:pPr>
        <w:ind w:left="-284" w:right="-710"/>
        <w:jc w:val="both"/>
        <w:rPr>
          <w:rFonts w:ascii="Calibri" w:eastAsia="SimSun" w:hAnsi="Calibri" w:cs="Calibri"/>
          <w:lang w:eastAsia="zh-CN"/>
        </w:rPr>
      </w:pPr>
    </w:p>
    <w:p w:rsidR="00FF156E" w:rsidRPr="00070790" w:rsidRDefault="00FF156E" w:rsidP="00FF156E">
      <w:pPr>
        <w:ind w:left="-284" w:right="-427"/>
        <w:rPr>
          <w:rFonts w:ascii="Arial" w:hAnsi="Arial" w:cs="Arial"/>
          <w:b/>
          <w:bCs/>
          <w:color w:val="000000"/>
          <w:sz w:val="12"/>
          <w:szCs w:val="12"/>
        </w:rPr>
      </w:pPr>
    </w:p>
    <w:p w:rsidR="00384690" w:rsidRPr="00357954" w:rsidRDefault="004A529D" w:rsidP="00DE44B7">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20: CAUTIONNEMENT PROVISOIRE ET CAUTIONNEMENT DÉFINITIF</w:t>
      </w:r>
    </w:p>
    <w:p w:rsidR="00916D08" w:rsidRPr="00357954" w:rsidRDefault="00384690" w:rsidP="00DE44B7">
      <w:pPr>
        <w:ind w:left="-284" w:right="-710"/>
        <w:jc w:val="both"/>
        <w:rPr>
          <w:rFonts w:ascii="Calibri" w:eastAsia="SimSun" w:hAnsi="Calibri" w:cs="Calibri"/>
          <w:lang w:eastAsia="zh-CN"/>
        </w:rPr>
      </w:pPr>
      <w:r w:rsidRPr="00357954">
        <w:rPr>
          <w:rFonts w:ascii="Calibri" w:eastAsia="SimSun" w:hAnsi="Calibri" w:cs="Calibri"/>
          <w:lang w:eastAsia="zh-CN"/>
        </w:rPr>
        <w:t xml:space="preserve">Il n’est pas prévu de cautionnement définitif au titre du présent marché. Le montant du cautionnement provisoire est fixé à </w:t>
      </w:r>
      <w:r w:rsidRPr="003007CD">
        <w:rPr>
          <w:rFonts w:ascii="Calibri" w:eastAsia="SimSun" w:hAnsi="Calibri" w:cs="Calibri"/>
          <w:b/>
          <w:bCs/>
          <w:lang w:eastAsia="zh-CN"/>
        </w:rPr>
        <w:t>10</w:t>
      </w:r>
      <w:r w:rsidR="00F73B7D" w:rsidRPr="003007CD">
        <w:rPr>
          <w:rFonts w:ascii="Calibri" w:eastAsia="SimSun" w:hAnsi="Calibri" w:cs="Calibri"/>
          <w:b/>
          <w:bCs/>
          <w:lang w:eastAsia="zh-CN"/>
        </w:rPr>
        <w:t xml:space="preserve"> </w:t>
      </w:r>
      <w:r w:rsidRPr="003007CD">
        <w:rPr>
          <w:rFonts w:ascii="Calibri" w:eastAsia="SimSun" w:hAnsi="Calibri" w:cs="Calibri"/>
          <w:b/>
          <w:bCs/>
          <w:lang w:eastAsia="zh-CN"/>
        </w:rPr>
        <w:t>000.00  Dirhams (Dix mille dirhams).</w:t>
      </w:r>
    </w:p>
    <w:p w:rsidR="00C26C75" w:rsidRPr="00357954" w:rsidRDefault="00384690" w:rsidP="00DE44B7">
      <w:pPr>
        <w:ind w:left="-284" w:right="-710"/>
        <w:jc w:val="both"/>
        <w:rPr>
          <w:rFonts w:ascii="Calibri" w:eastAsia="SimSun" w:hAnsi="Calibri" w:cs="Calibri"/>
          <w:lang w:eastAsia="zh-CN"/>
        </w:rPr>
      </w:pPr>
      <w:r w:rsidRPr="00357954">
        <w:rPr>
          <w:rFonts w:ascii="Calibri" w:eastAsia="SimSun" w:hAnsi="Calibri" w:cs="Calibri"/>
          <w:lang w:eastAsia="zh-CN"/>
        </w:rPr>
        <w:t>Le cautionnement provisoire ou la caution qui le remplace sera libéré conformément aux dispositions de l’article 153 du décret du 20 mars 2013 relatif aux marchés publics et sous réserves des dispositions prévues par l’article 40 dudit décret</w:t>
      </w:r>
    </w:p>
    <w:p w:rsidR="00DE44B7" w:rsidRPr="00070790" w:rsidRDefault="00DE44B7" w:rsidP="00DE44B7">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21: CARACTERE DES PRIX</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Les prix du marché sont fermes et non révisables. </w:t>
      </w:r>
    </w:p>
    <w:p w:rsidR="00951554"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Toutefois, si le taux de la taxe sur la valeur ajoutée est modifié postérieurement à la date limite de remise des offres, le maître d’ouvrage répercute cette modification sur le prix d</w:t>
      </w:r>
      <w:r w:rsidR="00BA245D" w:rsidRPr="00357954">
        <w:rPr>
          <w:rFonts w:ascii="Calibri" w:eastAsia="SimSun" w:hAnsi="Calibri" w:cs="Calibri"/>
          <w:lang w:eastAsia="zh-CN"/>
        </w:rPr>
        <w:t xml:space="preserve">u règlement. </w:t>
      </w:r>
      <w:r w:rsidR="00951554" w:rsidRPr="00357954">
        <w:rPr>
          <w:rFonts w:ascii="Calibri" w:eastAsia="SimSun" w:hAnsi="Calibri" w:cs="Calibri"/>
          <w:lang w:eastAsia="zh-CN"/>
        </w:rPr>
        <w:t xml:space="preserve">Il en est de même </w:t>
      </w:r>
      <w:r w:rsidR="00BA245D" w:rsidRPr="00357954">
        <w:rPr>
          <w:rFonts w:ascii="Calibri" w:eastAsia="SimSun" w:hAnsi="Calibri" w:cs="Calibri"/>
          <w:lang w:eastAsia="zh-CN"/>
        </w:rPr>
        <w:t>pour toute</w:t>
      </w:r>
      <w:r w:rsidR="00951554" w:rsidRPr="00357954">
        <w:rPr>
          <w:rFonts w:ascii="Calibri" w:eastAsia="SimSun" w:hAnsi="Calibri" w:cs="Calibri"/>
          <w:lang w:eastAsia="zh-CN"/>
        </w:rPr>
        <w:t xml:space="preserve"> modification des bases de l’assurance au cours de l’année ou </w:t>
      </w:r>
      <w:r w:rsidR="00BA245D" w:rsidRPr="00357954">
        <w:rPr>
          <w:rFonts w:ascii="Calibri" w:eastAsia="SimSun" w:hAnsi="Calibri" w:cs="Calibri"/>
          <w:lang w:eastAsia="zh-CN"/>
        </w:rPr>
        <w:t>pour tout</w:t>
      </w:r>
      <w:r w:rsidR="00951554" w:rsidRPr="00357954">
        <w:rPr>
          <w:rFonts w:ascii="Calibri" w:eastAsia="SimSun" w:hAnsi="Calibri" w:cs="Calibri"/>
          <w:lang w:eastAsia="zh-CN"/>
        </w:rPr>
        <w:t xml:space="preserve"> changement des taux d’assurances proclamés par la loi.</w:t>
      </w:r>
    </w:p>
    <w:p w:rsidR="00C26C75" w:rsidRPr="00070790" w:rsidRDefault="00C26C75" w:rsidP="00657F1C">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22: RETENUE DE GARANTIE</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Aucune retenue de garantie ne sera prélevée sur les acomptes payés au </w:t>
      </w:r>
      <w:r w:rsidR="00D455D2">
        <w:rPr>
          <w:rFonts w:ascii="Calibri" w:eastAsia="SimSun" w:hAnsi="Calibri" w:cs="Calibri"/>
          <w:lang w:eastAsia="zh-CN"/>
        </w:rPr>
        <w:t>p</w:t>
      </w:r>
      <w:r w:rsidRPr="00357954">
        <w:rPr>
          <w:rFonts w:ascii="Calibri" w:eastAsia="SimSun" w:hAnsi="Calibri" w:cs="Calibri"/>
          <w:lang w:eastAsia="zh-CN"/>
        </w:rPr>
        <w:t>restataire de services.</w:t>
      </w:r>
    </w:p>
    <w:p w:rsidR="009E2988" w:rsidRPr="00070790" w:rsidRDefault="009E2988" w:rsidP="009E2988">
      <w:pPr>
        <w:ind w:left="-284" w:right="-427"/>
        <w:rPr>
          <w:rFonts w:ascii="Arial" w:hAnsi="Arial" w:cs="Arial"/>
          <w:b/>
          <w:bCs/>
          <w:color w:val="000000"/>
          <w:sz w:val="12"/>
          <w:szCs w:val="12"/>
        </w:rPr>
      </w:pPr>
    </w:p>
    <w:p w:rsidR="00C26C75" w:rsidRPr="00357954" w:rsidRDefault="00C26C75"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3</w:t>
      </w:r>
      <w:r w:rsidRPr="00357954">
        <w:rPr>
          <w:rFonts w:ascii="Calibri" w:hAnsi="Calibri" w:cs="Calibri"/>
          <w:kern w:val="0"/>
          <w:sz w:val="24"/>
          <w:szCs w:val="24"/>
          <w:u w:val="single"/>
        </w:rPr>
        <w:t>: délai de garantie</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Il n’est pas prévu de délai de garantie.</w:t>
      </w:r>
    </w:p>
    <w:p w:rsidR="009E2988" w:rsidRPr="00070790" w:rsidRDefault="009E2988" w:rsidP="009E2988">
      <w:pPr>
        <w:ind w:left="-284" w:right="-427"/>
        <w:rPr>
          <w:rFonts w:ascii="Arial" w:hAnsi="Arial" w:cs="Arial"/>
          <w:b/>
          <w:bCs/>
          <w:color w:val="000000"/>
          <w:sz w:val="12"/>
          <w:szCs w:val="12"/>
        </w:rPr>
      </w:pPr>
    </w:p>
    <w:p w:rsidR="00E9569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 xml:space="preserve">ARTICLE 24 : RECEPTIONS PARTIELLES- RECEPTION PROVISOIRE </w:t>
      </w:r>
    </w:p>
    <w:p w:rsidR="00C26C75" w:rsidRPr="00357954" w:rsidRDefault="001536A0" w:rsidP="009E2988">
      <w:pPr>
        <w:ind w:left="-284" w:right="-710"/>
        <w:jc w:val="both"/>
        <w:rPr>
          <w:rFonts w:ascii="Calibri" w:eastAsia="SimSun" w:hAnsi="Calibri" w:cs="Calibri"/>
          <w:lang w:eastAsia="zh-CN"/>
        </w:rPr>
      </w:pPr>
      <w:r w:rsidRPr="00357954">
        <w:rPr>
          <w:rFonts w:ascii="Calibri" w:eastAsia="SimSun" w:hAnsi="Calibri" w:cs="Calibri"/>
          <w:lang w:eastAsia="zh-CN"/>
        </w:rPr>
        <w:t xml:space="preserve">A la fin de chaque année </w:t>
      </w:r>
      <w:r w:rsidR="008A7FFA" w:rsidRPr="00357954">
        <w:rPr>
          <w:rFonts w:ascii="Calibri" w:eastAsia="SimSun" w:hAnsi="Calibri" w:cs="Calibri"/>
          <w:lang w:eastAsia="zh-CN"/>
        </w:rPr>
        <w:t>et à</w:t>
      </w:r>
      <w:r w:rsidR="00C26C75" w:rsidRPr="00357954">
        <w:rPr>
          <w:rFonts w:ascii="Calibri" w:eastAsia="SimSun" w:hAnsi="Calibri" w:cs="Calibri"/>
          <w:lang w:eastAsia="zh-CN"/>
        </w:rPr>
        <w:t xml:space="preserve"> l’achèvement des prestations de services e</w:t>
      </w:r>
      <w:r w:rsidR="00E95695" w:rsidRPr="00357954">
        <w:rPr>
          <w:rFonts w:ascii="Calibri" w:eastAsia="SimSun" w:hAnsi="Calibri" w:cs="Calibri"/>
          <w:lang w:eastAsia="zh-CN"/>
        </w:rPr>
        <w:t>t en application de l’article 49</w:t>
      </w:r>
      <w:r w:rsidR="00C26C75" w:rsidRPr="00357954">
        <w:rPr>
          <w:rFonts w:ascii="Calibri" w:eastAsia="SimSun" w:hAnsi="Calibri" w:cs="Calibri"/>
          <w:lang w:eastAsia="zh-CN"/>
        </w:rPr>
        <w:t xml:space="preserve"> du CCAG-EMO, le maître d’ouvrage s’assure en présence du prestataire de services de la conformité des prestations de services aux spécifications te</w:t>
      </w:r>
      <w:r w:rsidR="00EB0858">
        <w:rPr>
          <w:rFonts w:ascii="Calibri" w:eastAsia="SimSun" w:hAnsi="Calibri" w:cs="Calibri"/>
          <w:lang w:eastAsia="zh-CN"/>
        </w:rPr>
        <w:t>chniques du marché et prononcer à</w:t>
      </w:r>
      <w:r w:rsidR="00C26C75" w:rsidRPr="00357954">
        <w:rPr>
          <w:rFonts w:ascii="Calibri" w:eastAsia="SimSun" w:hAnsi="Calibri" w:cs="Calibri"/>
          <w:lang w:eastAsia="zh-CN"/>
        </w:rPr>
        <w:t xml:space="preserve"> la réception</w:t>
      </w:r>
      <w:r w:rsidR="00E95695" w:rsidRPr="00357954">
        <w:rPr>
          <w:rFonts w:ascii="Calibri" w:eastAsia="SimSun" w:hAnsi="Calibri" w:cs="Calibri"/>
          <w:lang w:eastAsia="zh-CN"/>
        </w:rPr>
        <w:t xml:space="preserve"> </w:t>
      </w:r>
      <w:r w:rsidR="00C26C75" w:rsidRPr="00357954">
        <w:rPr>
          <w:rFonts w:ascii="Calibri" w:eastAsia="SimSun" w:hAnsi="Calibri" w:cs="Calibri"/>
          <w:lang w:eastAsia="zh-CN"/>
        </w:rPr>
        <w:t>provisoire</w:t>
      </w:r>
      <w:r w:rsidR="00E95695" w:rsidRPr="00357954">
        <w:rPr>
          <w:rFonts w:ascii="Calibri" w:eastAsia="SimSun" w:hAnsi="Calibri" w:cs="Calibri"/>
          <w:lang w:eastAsia="zh-CN"/>
        </w:rPr>
        <w:t xml:space="preserve"> partielle</w:t>
      </w:r>
      <w:r w:rsidR="00C26C75" w:rsidRPr="00357954">
        <w:rPr>
          <w:rFonts w:ascii="Calibri" w:eastAsia="SimSun" w:hAnsi="Calibri" w:cs="Calibri"/>
          <w:lang w:eastAsia="zh-CN"/>
        </w:rPr>
        <w:t>.</w:t>
      </w:r>
    </w:p>
    <w:p w:rsidR="00C26C75" w:rsidRPr="00357954" w:rsidRDefault="00C26C75" w:rsidP="009E2988">
      <w:pPr>
        <w:ind w:left="-284" w:right="-710"/>
        <w:jc w:val="both"/>
        <w:rPr>
          <w:rFonts w:ascii="Calibri" w:eastAsia="SimSun" w:hAnsi="Calibri" w:cs="Calibri"/>
          <w:lang w:eastAsia="zh-CN"/>
        </w:rPr>
      </w:pPr>
      <w:r w:rsidRPr="00357954">
        <w:rPr>
          <w:rFonts w:ascii="Calibri" w:eastAsia="SimSun" w:hAnsi="Calibri" w:cs="Calibri"/>
          <w:lang w:eastAsia="zh-CN"/>
        </w:rPr>
        <w:t>Cette réception sera sanctionnée par l’établissement d’un procès verbal de réception provisoire</w:t>
      </w:r>
      <w:r w:rsidR="00E95695" w:rsidRPr="00357954">
        <w:rPr>
          <w:rFonts w:ascii="Calibri" w:eastAsia="SimSun" w:hAnsi="Calibri" w:cs="Calibri"/>
          <w:lang w:eastAsia="zh-CN"/>
        </w:rPr>
        <w:t xml:space="preserve"> partielle</w:t>
      </w:r>
      <w:r w:rsidR="007532F6" w:rsidRPr="00357954">
        <w:rPr>
          <w:rFonts w:ascii="Calibri" w:eastAsia="SimSun" w:hAnsi="Calibri" w:cs="Calibri"/>
          <w:lang w:eastAsia="zh-CN"/>
        </w:rPr>
        <w:t xml:space="preserve"> qui sera signé par les membres de la commission de réception</w:t>
      </w:r>
      <w:r w:rsidR="00EB0858">
        <w:rPr>
          <w:rFonts w:ascii="Calibri" w:eastAsia="SimSun" w:hAnsi="Calibri" w:cs="Calibri"/>
          <w:lang w:eastAsia="zh-CN"/>
        </w:rPr>
        <w:t xml:space="preserve"> désignée à cet effet par le maî</w:t>
      </w:r>
      <w:r w:rsidR="007532F6" w:rsidRPr="00357954">
        <w:rPr>
          <w:rFonts w:ascii="Calibri" w:eastAsia="SimSun" w:hAnsi="Calibri" w:cs="Calibri"/>
          <w:lang w:eastAsia="zh-CN"/>
        </w:rPr>
        <w:t>tre d’ouvrage</w:t>
      </w:r>
      <w:r w:rsidR="00E95695" w:rsidRPr="00357954">
        <w:rPr>
          <w:rFonts w:ascii="Calibri" w:eastAsia="SimSun" w:hAnsi="Calibri" w:cs="Calibri"/>
          <w:lang w:eastAsia="zh-CN"/>
        </w:rPr>
        <w:t>.</w:t>
      </w:r>
    </w:p>
    <w:p w:rsidR="00E95695" w:rsidRPr="00357954" w:rsidRDefault="00E95695" w:rsidP="009E2988">
      <w:pPr>
        <w:ind w:left="-284" w:right="-710"/>
        <w:jc w:val="both"/>
        <w:rPr>
          <w:rFonts w:ascii="Calibri" w:eastAsia="SimSun" w:hAnsi="Calibri" w:cs="Calibri"/>
          <w:lang w:eastAsia="zh-CN"/>
        </w:rPr>
      </w:pPr>
      <w:r w:rsidRPr="00357954">
        <w:rPr>
          <w:rFonts w:ascii="Calibri" w:eastAsia="SimSun" w:hAnsi="Calibri" w:cs="Calibri"/>
          <w:lang w:eastAsia="zh-CN"/>
        </w:rPr>
        <w:t>La dernière réception partielle tien</w:t>
      </w:r>
      <w:r w:rsidR="00951DAB" w:rsidRPr="00357954">
        <w:rPr>
          <w:rFonts w:ascii="Calibri" w:eastAsia="SimSun" w:hAnsi="Calibri" w:cs="Calibri"/>
          <w:lang w:eastAsia="zh-CN"/>
        </w:rPr>
        <w:t>t</w:t>
      </w:r>
      <w:r w:rsidRPr="00357954">
        <w:rPr>
          <w:rFonts w:ascii="Calibri" w:eastAsia="SimSun" w:hAnsi="Calibri" w:cs="Calibri"/>
          <w:lang w:eastAsia="zh-CN"/>
        </w:rPr>
        <w:t xml:space="preserve"> lieu à la réception provisoire du marché.</w:t>
      </w:r>
    </w:p>
    <w:p w:rsidR="00E95695" w:rsidRPr="00070790" w:rsidRDefault="00E95695" w:rsidP="009E2988">
      <w:pPr>
        <w:ind w:left="-284" w:right="-427"/>
        <w:rPr>
          <w:rFonts w:ascii="Arial" w:hAnsi="Arial" w:cs="Arial"/>
          <w:b/>
          <w:bCs/>
          <w:color w:val="000000"/>
          <w:sz w:val="12"/>
          <w:szCs w:val="12"/>
        </w:rPr>
      </w:pPr>
    </w:p>
    <w:p w:rsidR="00C26C75"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25: RÉCEPTION DÉFINITIVE</w:t>
      </w:r>
    </w:p>
    <w:p w:rsidR="00C26C75" w:rsidRPr="00357954" w:rsidRDefault="00E95695" w:rsidP="00645015">
      <w:pPr>
        <w:ind w:left="-284" w:right="-710"/>
        <w:jc w:val="both"/>
        <w:rPr>
          <w:rFonts w:ascii="Calibri" w:eastAsia="SimSun" w:hAnsi="Calibri" w:cs="Calibri"/>
          <w:lang w:eastAsia="zh-CN"/>
        </w:rPr>
      </w:pPr>
      <w:r w:rsidRPr="00357954">
        <w:rPr>
          <w:rFonts w:ascii="Calibri" w:eastAsia="SimSun" w:hAnsi="Calibri" w:cs="Calibri"/>
          <w:lang w:eastAsia="zh-CN"/>
        </w:rPr>
        <w:t>Le délai de garantie n’étant pas prévu, l</w:t>
      </w:r>
      <w:r w:rsidR="00C26C75" w:rsidRPr="00357954">
        <w:rPr>
          <w:rFonts w:ascii="Calibri" w:eastAsia="SimSun" w:hAnsi="Calibri" w:cs="Calibri"/>
          <w:lang w:eastAsia="zh-CN"/>
        </w:rPr>
        <w:t>a réception définitive est prononcée en même temps que la réception provisoire.</w:t>
      </w:r>
    </w:p>
    <w:p w:rsidR="00645015" w:rsidRPr="00357954"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645015" w:rsidRDefault="00645015" w:rsidP="00657F1C">
      <w:pPr>
        <w:ind w:left="-284" w:right="-427"/>
        <w:rPr>
          <w:rFonts w:ascii="Arial" w:hAnsi="Arial" w:cs="Arial"/>
        </w:rPr>
      </w:pPr>
    </w:p>
    <w:p w:rsidR="00C26C75" w:rsidRDefault="00C26C75" w:rsidP="00657F1C">
      <w:pPr>
        <w:ind w:left="-284" w:right="-427"/>
        <w:rPr>
          <w:rFonts w:ascii="Arial" w:hAnsi="Arial" w:cs="Arial"/>
          <w:b/>
          <w:bCs/>
          <w:caps/>
          <w:u w:val="single"/>
        </w:rPr>
      </w:pPr>
    </w:p>
    <w:p w:rsidR="00965F87" w:rsidRDefault="00965F87"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F64A2F" w:rsidRDefault="00F64A2F" w:rsidP="00657F1C">
      <w:pPr>
        <w:ind w:left="-284" w:right="-427"/>
        <w:rPr>
          <w:rFonts w:ascii="Arial" w:hAnsi="Arial" w:cs="Arial"/>
          <w:b/>
          <w:bCs/>
          <w:caps/>
          <w:u w:val="single"/>
        </w:rPr>
      </w:pPr>
    </w:p>
    <w:p w:rsidR="00965F87" w:rsidRPr="00925289" w:rsidRDefault="00965F87" w:rsidP="00657F1C">
      <w:pPr>
        <w:ind w:left="-284" w:right="-427"/>
        <w:rPr>
          <w:rFonts w:ascii="Arial" w:hAnsi="Arial" w:cs="Arial"/>
          <w:b/>
          <w:bCs/>
          <w:caps/>
          <w:sz w:val="32"/>
          <w:szCs w:val="32"/>
          <w:u w:val="single"/>
        </w:rPr>
      </w:pPr>
    </w:p>
    <w:p w:rsidR="00C26C75" w:rsidRPr="00645015" w:rsidRDefault="00F64A2F" w:rsidP="00657F1C">
      <w:pPr>
        <w:pStyle w:val="Titre1"/>
        <w:spacing w:before="0" w:after="0"/>
        <w:ind w:left="-284" w:right="-427"/>
        <w:jc w:val="center"/>
        <w:rPr>
          <w:rFonts w:ascii="Calibri" w:hAnsi="Calibri" w:cs="Calibri"/>
          <w:kern w:val="0"/>
          <w:sz w:val="28"/>
          <w:szCs w:val="28"/>
          <w:u w:val="single"/>
        </w:rPr>
      </w:pPr>
      <w:r w:rsidRPr="00645015">
        <w:rPr>
          <w:rFonts w:ascii="Calibri" w:hAnsi="Calibri" w:cs="Calibri"/>
          <w:kern w:val="0"/>
          <w:sz w:val="28"/>
          <w:szCs w:val="28"/>
          <w:u w:val="single"/>
        </w:rPr>
        <w:t>CHAPITRE II: CLAUSES TECHNIQUES GENERALES</w:t>
      </w:r>
    </w:p>
    <w:bookmarkEnd w:id="0"/>
    <w:bookmarkEnd w:id="1"/>
    <w:p w:rsidR="00C26C75" w:rsidRPr="00FA6459" w:rsidRDefault="00C26C75" w:rsidP="00657F1C">
      <w:pPr>
        <w:tabs>
          <w:tab w:val="left" w:pos="709"/>
          <w:tab w:val="left" w:pos="10206"/>
        </w:tabs>
        <w:ind w:left="-284" w:right="-427"/>
        <w:rPr>
          <w:rFonts w:ascii="Arial" w:hAnsi="Arial" w:cs="Arial"/>
          <w:b/>
          <w:bCs/>
          <w:u w:val="single"/>
        </w:rPr>
      </w:pPr>
    </w:p>
    <w:p w:rsidR="00C939A9"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26: PRESENTATION DES CONTRATS:</w:t>
      </w:r>
    </w:p>
    <w:p w:rsidR="008B4633" w:rsidRPr="00357954" w:rsidRDefault="00C939A9" w:rsidP="00645015">
      <w:pPr>
        <w:ind w:left="-284" w:right="-710"/>
        <w:jc w:val="both"/>
        <w:rPr>
          <w:rFonts w:ascii="Calibri" w:eastAsia="SimSun" w:hAnsi="Calibri" w:cs="Calibri"/>
          <w:lang w:eastAsia="zh-CN"/>
        </w:rPr>
      </w:pPr>
      <w:r w:rsidRPr="00357954">
        <w:rPr>
          <w:rFonts w:ascii="Calibri" w:eastAsia="SimSun" w:hAnsi="Calibri" w:cs="Calibri"/>
          <w:lang w:eastAsia="zh-CN"/>
        </w:rPr>
        <w:t xml:space="preserve">Le titulaire est tenu de produire </w:t>
      </w:r>
      <w:r w:rsidR="00694879" w:rsidRPr="00357954">
        <w:rPr>
          <w:rFonts w:ascii="Calibri" w:eastAsia="SimSun" w:hAnsi="Calibri" w:cs="Calibri"/>
          <w:lang w:eastAsia="zh-CN"/>
        </w:rPr>
        <w:t xml:space="preserve">les </w:t>
      </w:r>
      <w:r w:rsidRPr="00357954">
        <w:rPr>
          <w:rFonts w:ascii="Calibri" w:eastAsia="SimSun" w:hAnsi="Calibri" w:cs="Calibri"/>
          <w:lang w:eastAsia="zh-CN"/>
        </w:rPr>
        <w:t xml:space="preserve"> police</w:t>
      </w:r>
      <w:r w:rsidR="00694879" w:rsidRPr="00357954">
        <w:rPr>
          <w:rFonts w:ascii="Calibri" w:eastAsia="SimSun" w:hAnsi="Calibri" w:cs="Calibri"/>
          <w:lang w:eastAsia="zh-CN"/>
        </w:rPr>
        <w:t xml:space="preserve">s objet du présent marché </w:t>
      </w:r>
      <w:r w:rsidRPr="00357954">
        <w:rPr>
          <w:rFonts w:ascii="Calibri" w:eastAsia="SimSun" w:hAnsi="Calibri" w:cs="Calibri"/>
          <w:lang w:eastAsia="zh-CN"/>
        </w:rPr>
        <w:t>signée</w:t>
      </w:r>
      <w:r w:rsidR="00694879" w:rsidRPr="00357954">
        <w:rPr>
          <w:rFonts w:ascii="Calibri" w:eastAsia="SimSun" w:hAnsi="Calibri" w:cs="Calibri"/>
          <w:lang w:eastAsia="zh-CN"/>
        </w:rPr>
        <w:t>s</w:t>
      </w:r>
      <w:r w:rsidRPr="00357954">
        <w:rPr>
          <w:rFonts w:ascii="Calibri" w:eastAsia="SimSun" w:hAnsi="Calibri" w:cs="Calibri"/>
          <w:lang w:eastAsia="zh-CN"/>
        </w:rPr>
        <w:t xml:space="preserve"> portant mention des taux appliqués et du montant des primes annuelles, et ce après la notification de </w:t>
      </w:r>
      <w:r w:rsidR="00694879" w:rsidRPr="00357954">
        <w:rPr>
          <w:rFonts w:ascii="Calibri" w:eastAsia="SimSun" w:hAnsi="Calibri" w:cs="Calibri"/>
          <w:lang w:eastAsia="zh-CN"/>
        </w:rPr>
        <w:t>l’ordre de service de commencement</w:t>
      </w:r>
      <w:r w:rsidRPr="00357954">
        <w:rPr>
          <w:rFonts w:ascii="Calibri" w:eastAsia="SimSun" w:hAnsi="Calibri" w:cs="Calibri"/>
          <w:lang w:eastAsia="zh-CN"/>
        </w:rPr>
        <w:t>.</w:t>
      </w:r>
    </w:p>
    <w:p w:rsidR="00965F87" w:rsidRPr="00F64A2F" w:rsidRDefault="00965F87" w:rsidP="00B86B9A">
      <w:pPr>
        <w:ind w:left="-284" w:right="-427"/>
        <w:rPr>
          <w:rFonts w:ascii="Arial" w:hAnsi="Arial" w:cs="Arial"/>
          <w:b/>
          <w:bCs/>
          <w:color w:val="000000"/>
          <w:sz w:val="12"/>
          <w:szCs w:val="12"/>
        </w:rPr>
      </w:pPr>
    </w:p>
    <w:p w:rsidR="00E937FD" w:rsidRDefault="00E937F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7</w:t>
      </w:r>
      <w:r w:rsidRPr="00357954">
        <w:rPr>
          <w:rFonts w:ascii="Calibri" w:hAnsi="Calibri" w:cs="Calibri"/>
          <w:kern w:val="0"/>
          <w:sz w:val="24"/>
          <w:szCs w:val="24"/>
          <w:u w:val="single"/>
        </w:rPr>
        <w:t xml:space="preserve"> : REVISION DU MARCHE.</w:t>
      </w:r>
    </w:p>
    <w:p w:rsidR="00C733B5" w:rsidRPr="00C733B5" w:rsidRDefault="00C733B5" w:rsidP="00C733B5">
      <w:pPr>
        <w:ind w:left="-284" w:right="-710"/>
        <w:jc w:val="both"/>
        <w:rPr>
          <w:rFonts w:ascii="Calibri" w:eastAsia="SimSun" w:hAnsi="Calibri" w:cs="Calibri"/>
          <w:lang w:eastAsia="zh-CN"/>
        </w:rPr>
      </w:pPr>
      <w:r w:rsidRPr="00C733B5">
        <w:rPr>
          <w:rFonts w:ascii="Calibri" w:eastAsia="SimSun" w:hAnsi="Calibri" w:cs="Calibri"/>
          <w:lang w:eastAsia="zh-CN"/>
        </w:rPr>
        <w:t>Au cas où les prestations à assurer, indiquées à l’article 28 ci-dessous, soient modifiées, l’Administration avisera le titulaire du marché qui doit en prendre acte. En cas d’accord, un avenant sera établi afin de préciser la date d’effet de la modification de ces prestations sur la base des primes d’assurances arrêtées dans le présent marché.</w:t>
      </w:r>
    </w:p>
    <w:p w:rsidR="007F3F32" w:rsidRPr="00144B4B" w:rsidRDefault="007F3F32" w:rsidP="00657F1C">
      <w:pPr>
        <w:ind w:left="-284" w:right="-427"/>
        <w:rPr>
          <w:rFonts w:asciiTheme="minorBidi" w:hAnsiTheme="minorBidi" w:cstheme="minorBidi"/>
          <w:b/>
          <w:bCs/>
          <w:color w:val="0000FF"/>
          <w:u w:val="single"/>
        </w:rPr>
      </w:pPr>
    </w:p>
    <w:p w:rsidR="007F3F32" w:rsidRPr="00B960D1" w:rsidRDefault="007F3F32" w:rsidP="00B960D1">
      <w:pPr>
        <w:pStyle w:val="Titre1"/>
        <w:spacing w:before="0" w:after="0"/>
        <w:ind w:left="-284" w:right="-427"/>
        <w:jc w:val="center"/>
        <w:rPr>
          <w:caps/>
          <w:kern w:val="0"/>
          <w:sz w:val="24"/>
          <w:szCs w:val="24"/>
          <w:u w:val="single"/>
        </w:rPr>
      </w:pPr>
      <w:r w:rsidRPr="00FA6459">
        <w:rPr>
          <w:caps/>
          <w:kern w:val="0"/>
          <w:sz w:val="24"/>
          <w:szCs w:val="24"/>
          <w:u w:val="single"/>
        </w:rPr>
        <w:t xml:space="preserve">Chapitre </w:t>
      </w:r>
      <w:r>
        <w:rPr>
          <w:caps/>
          <w:kern w:val="0"/>
          <w:sz w:val="24"/>
          <w:szCs w:val="24"/>
          <w:u w:val="single"/>
        </w:rPr>
        <w:t>I</w:t>
      </w:r>
      <w:r w:rsidR="00951DAB">
        <w:rPr>
          <w:caps/>
          <w:kern w:val="0"/>
          <w:sz w:val="24"/>
          <w:szCs w:val="24"/>
          <w:u w:val="single"/>
        </w:rPr>
        <w:t>ii</w:t>
      </w:r>
      <w:r w:rsidRPr="00FA6459">
        <w:rPr>
          <w:caps/>
          <w:kern w:val="0"/>
          <w:sz w:val="24"/>
          <w:szCs w:val="24"/>
          <w:u w:val="single"/>
        </w:rPr>
        <w:t xml:space="preserve">: clauses </w:t>
      </w:r>
      <w:r>
        <w:rPr>
          <w:caps/>
          <w:kern w:val="0"/>
          <w:sz w:val="24"/>
          <w:szCs w:val="24"/>
          <w:u w:val="single"/>
        </w:rPr>
        <w:t>techniques PARTICULIERes</w:t>
      </w:r>
    </w:p>
    <w:p w:rsidR="007F3F32" w:rsidRPr="00357954" w:rsidRDefault="004A529D" w:rsidP="00657F1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28 : PRESTATIONS :</w:t>
      </w:r>
    </w:p>
    <w:p w:rsidR="00F201C3" w:rsidRPr="009B4622" w:rsidRDefault="00965F87" w:rsidP="00965F87">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I-Incendies</w:t>
      </w:r>
      <w:r w:rsidR="007F3F32" w:rsidRPr="009B4622">
        <w:rPr>
          <w:rFonts w:ascii="Berlin Sans FB Demi" w:eastAsia="SimSun" w:hAnsi="Berlin Sans FB Demi" w:cs="Calibri"/>
          <w:b/>
          <w:bCs/>
          <w:i/>
          <w:iCs/>
          <w:u w:val="single"/>
          <w:lang w:eastAsia="zh-CN"/>
        </w:rPr>
        <w:t xml:space="preserve"> </w:t>
      </w:r>
    </w:p>
    <w:p w:rsidR="007F3F32" w:rsidRPr="00357954" w:rsidRDefault="00F201C3" w:rsidP="007A205F">
      <w:pPr>
        <w:ind w:left="-284" w:right="-710"/>
        <w:jc w:val="both"/>
        <w:rPr>
          <w:rFonts w:ascii="Bodoni MT Black" w:eastAsia="SimSun" w:hAnsi="Bodoni MT Black" w:cs="Calibri"/>
          <w:b/>
          <w:bCs/>
          <w:lang w:eastAsia="zh-CN"/>
        </w:rPr>
      </w:pPr>
      <w:r w:rsidRPr="00357954">
        <w:rPr>
          <w:rFonts w:ascii="Bodoni MT Black" w:eastAsia="SimSun" w:hAnsi="Bodoni MT Black" w:cs="Calibri"/>
          <w:b/>
          <w:bCs/>
          <w:lang w:eastAsia="zh-CN"/>
        </w:rPr>
        <w:t xml:space="preserve">               </w:t>
      </w:r>
      <w:r w:rsidR="007F3F32" w:rsidRPr="00357954">
        <w:rPr>
          <w:rFonts w:ascii="Bodoni MT Black" w:eastAsia="SimSun" w:hAnsi="Bodoni MT Black" w:cs="Calibri"/>
          <w:b/>
          <w:bCs/>
          <w:lang w:eastAsia="zh-CN"/>
        </w:rPr>
        <w:t xml:space="preserve">Biens immobilier et / ou responsabilité locative : </w:t>
      </w:r>
    </w:p>
    <w:p w:rsidR="007F3F32" w:rsidRPr="00357954" w:rsidRDefault="007F3F32" w:rsidP="007749EA">
      <w:pPr>
        <w:ind w:left="-284" w:right="-710"/>
        <w:jc w:val="both"/>
        <w:rPr>
          <w:rFonts w:ascii="Calibri" w:eastAsia="SimSun" w:hAnsi="Calibri" w:cs="Calibri"/>
          <w:lang w:eastAsia="zh-CN"/>
        </w:rPr>
      </w:pPr>
      <w:r w:rsidRPr="00357954">
        <w:rPr>
          <w:rFonts w:ascii="Calibri" w:eastAsia="SimSun" w:hAnsi="Calibri" w:cs="Calibri"/>
          <w:lang w:eastAsia="zh-CN"/>
        </w:rPr>
        <w:t>Sont couverts l’ensemble des biens immobiliers et leurs aménagement et installions fixes ou mobiles , réputés immeubles par nature ou par destination et notamment les installations de chauffage , d’eau , de Gaz d’électricité  ou de téléphone , tout système , clôtures le tous existant ou pouvant exister au jour du sinistre et appartenant ou loué ou occupé par l’assuré et composant ou devant composer l’industrie qu’il exploite au lieu précisé ci-dessus et décrit dans l’état descriptif ci-annexé .</w:t>
      </w:r>
    </w:p>
    <w:p w:rsidR="00A80F75" w:rsidRPr="002822BF" w:rsidRDefault="00A80F75" w:rsidP="00657F1C">
      <w:pPr>
        <w:ind w:left="-284" w:right="-427"/>
        <w:rPr>
          <w:rFonts w:asciiTheme="minorBidi" w:hAnsiTheme="minorBidi" w:cstheme="minorBidi"/>
          <w:sz w:val="12"/>
          <w:szCs w:val="12"/>
          <w:lang w:eastAsia="en-US"/>
        </w:rPr>
      </w:pPr>
    </w:p>
    <w:p w:rsidR="007F3F32" w:rsidRPr="00357954" w:rsidRDefault="00F201C3" w:rsidP="00D618B2">
      <w:pPr>
        <w:ind w:left="-284" w:right="-710"/>
        <w:jc w:val="both"/>
        <w:rPr>
          <w:rFonts w:ascii="Bodoni MT Black" w:eastAsia="SimSun" w:hAnsi="Bodoni MT Black" w:cs="Calibri"/>
          <w:b/>
          <w:bCs/>
          <w:lang w:eastAsia="zh-CN"/>
        </w:rPr>
      </w:pPr>
      <w:r w:rsidRPr="00357954">
        <w:rPr>
          <w:rFonts w:ascii="Bodoni MT Black" w:eastAsia="SimSun" w:hAnsi="Bodoni MT Black" w:cs="Calibri"/>
          <w:b/>
          <w:bCs/>
          <w:lang w:eastAsia="zh-CN"/>
        </w:rPr>
        <w:t xml:space="preserve">     </w:t>
      </w:r>
      <w:r w:rsidR="007749EA" w:rsidRPr="00357954">
        <w:rPr>
          <w:rFonts w:ascii="Bodoni MT Black" w:eastAsia="SimSun" w:hAnsi="Bodoni MT Black" w:cs="Calibri"/>
          <w:b/>
          <w:bCs/>
          <w:lang w:eastAsia="zh-CN"/>
        </w:rPr>
        <w:tab/>
      </w:r>
      <w:r w:rsidR="007F3F32" w:rsidRPr="00357954">
        <w:rPr>
          <w:rFonts w:ascii="Bodoni MT Black" w:eastAsia="SimSun" w:hAnsi="Bodoni MT Black" w:cs="Calibri"/>
          <w:b/>
          <w:bCs/>
          <w:lang w:eastAsia="zh-CN"/>
        </w:rPr>
        <w:t xml:space="preserve">Mobilier, </w:t>
      </w:r>
      <w:r w:rsidR="007749EA" w:rsidRPr="00357954">
        <w:rPr>
          <w:rFonts w:ascii="Bodoni MT Black" w:eastAsia="SimSun" w:hAnsi="Bodoni MT Black" w:cs="Calibri"/>
          <w:b/>
          <w:bCs/>
          <w:lang w:eastAsia="zh-CN"/>
        </w:rPr>
        <w:t>matériel,</w:t>
      </w:r>
      <w:r w:rsidR="007F3F32" w:rsidRPr="00357954">
        <w:rPr>
          <w:rFonts w:ascii="Bodoni MT Black" w:eastAsia="SimSun" w:hAnsi="Bodoni MT Black" w:cs="Calibri"/>
          <w:b/>
          <w:bCs/>
          <w:lang w:eastAsia="zh-CN"/>
        </w:rPr>
        <w:t xml:space="preserve"> outillage et agencement : </w:t>
      </w:r>
    </w:p>
    <w:p w:rsidR="007F3F32" w:rsidRPr="00357954" w:rsidRDefault="007F3F32" w:rsidP="007749EA">
      <w:pPr>
        <w:ind w:left="-284" w:right="-710"/>
        <w:jc w:val="both"/>
        <w:rPr>
          <w:rFonts w:ascii="Calibri" w:eastAsia="SimSun" w:hAnsi="Calibri" w:cs="Calibri"/>
          <w:lang w:eastAsia="zh-CN"/>
        </w:rPr>
      </w:pPr>
      <w:r w:rsidRPr="00357954">
        <w:rPr>
          <w:rFonts w:ascii="Calibri" w:eastAsia="SimSun" w:hAnsi="Calibri" w:cs="Calibri"/>
          <w:lang w:eastAsia="zh-CN"/>
        </w:rPr>
        <w:t xml:space="preserve">Sont couverts l’ensemble et la généralité des matériels professionnels, appareils, engins et installations les plus variés, portatifs ou roulants, fixes ou mobiles, le mobiliers industriel et commercial, l’outillage , les aménagements et agencement de toutes sortes , le mobilier meublant , le matériel et outillage nécessaire , machines et objet de toute nature nécessaires aux activités de l’assuré , le tout se trouvant ou pouvant se trouver sous abri , à l’intérieur des bâtiments </w:t>
      </w:r>
    </w:p>
    <w:p w:rsidR="00387F6C" w:rsidRPr="002822BF" w:rsidRDefault="00387F6C" w:rsidP="00387F6C">
      <w:pPr>
        <w:ind w:left="-284" w:right="-427"/>
        <w:rPr>
          <w:rFonts w:asciiTheme="minorBidi" w:hAnsiTheme="minorBidi" w:cstheme="minorBidi"/>
          <w:sz w:val="12"/>
          <w:szCs w:val="12"/>
          <w:lang w:eastAsia="en-US"/>
        </w:rPr>
      </w:pPr>
    </w:p>
    <w:p w:rsidR="007F3F32" w:rsidRPr="00F113CE" w:rsidRDefault="00F201C3" w:rsidP="00D618B2">
      <w:pPr>
        <w:ind w:left="-284" w:right="-710"/>
        <w:jc w:val="both"/>
        <w:rPr>
          <w:rFonts w:ascii="Bodoni MT Black" w:eastAsia="SimSun" w:hAnsi="Bodoni MT Black" w:cs="Calibri"/>
          <w:b/>
          <w:bCs/>
          <w:lang w:eastAsia="zh-CN"/>
        </w:rPr>
      </w:pPr>
      <w:r w:rsidRPr="00357954">
        <w:rPr>
          <w:rFonts w:ascii="Bodoni MT Black" w:eastAsia="SimSun" w:hAnsi="Bodoni MT Black" w:cs="Calibri"/>
          <w:b/>
          <w:bCs/>
          <w:lang w:eastAsia="zh-CN"/>
        </w:rPr>
        <w:t xml:space="preserve">       </w:t>
      </w:r>
      <w:r w:rsidR="007749EA" w:rsidRPr="00357954">
        <w:rPr>
          <w:rFonts w:ascii="Bodoni MT Black" w:eastAsia="SimSun" w:hAnsi="Bodoni MT Black" w:cs="Calibri"/>
          <w:b/>
          <w:bCs/>
          <w:lang w:eastAsia="zh-CN"/>
        </w:rPr>
        <w:tab/>
      </w:r>
      <w:r w:rsidR="007F3F32" w:rsidRPr="00F113CE">
        <w:rPr>
          <w:rFonts w:ascii="Bodoni MT Black" w:eastAsia="SimSun" w:hAnsi="Bodoni MT Black" w:cs="Calibri"/>
          <w:b/>
          <w:bCs/>
          <w:lang w:eastAsia="zh-CN"/>
        </w:rPr>
        <w:t xml:space="preserve">Recours des voisins et des tiers : </w:t>
      </w:r>
    </w:p>
    <w:p w:rsidR="007F3F32" w:rsidRPr="00F113CE" w:rsidRDefault="007F3F32" w:rsidP="007749EA">
      <w:pPr>
        <w:ind w:left="-284" w:right="-710"/>
        <w:jc w:val="both"/>
        <w:rPr>
          <w:rFonts w:ascii="Calibri" w:eastAsia="SimSun" w:hAnsi="Calibri" w:cs="Calibri"/>
          <w:lang w:eastAsia="zh-CN"/>
        </w:rPr>
      </w:pPr>
      <w:r w:rsidRPr="00F113CE">
        <w:rPr>
          <w:rFonts w:ascii="Calibri" w:eastAsia="SimSun" w:hAnsi="Calibri" w:cs="Calibri"/>
          <w:lang w:eastAsia="zh-CN"/>
        </w:rPr>
        <w:t>Est  garantit le recours que les voisins et / ou les tiers en général pourraient exercer contre l’assuré pour tous les dommages couverts par le présent contrat résultant d’incendie explosion et / ou dégâts des eaux, causés à leurs biens, meubles et immeubles, mais encore à la privation de jouissance et à la perte de loyer dont pourraient être victimes les tiers atteints par le sinistre.</w:t>
      </w:r>
    </w:p>
    <w:p w:rsidR="00C549E0" w:rsidRPr="00F113CE" w:rsidRDefault="007F3F32" w:rsidP="007749EA">
      <w:pPr>
        <w:ind w:left="-284" w:right="-710"/>
        <w:jc w:val="both"/>
        <w:rPr>
          <w:rFonts w:ascii="Calibri" w:eastAsia="SimSun" w:hAnsi="Calibri" w:cs="Calibri"/>
          <w:lang w:eastAsia="zh-CN"/>
        </w:rPr>
      </w:pPr>
      <w:r w:rsidRPr="00F113CE">
        <w:rPr>
          <w:rFonts w:ascii="Calibri" w:eastAsia="SimSun" w:hAnsi="Calibri" w:cs="Calibri"/>
          <w:lang w:eastAsia="zh-CN"/>
        </w:rPr>
        <w:t>La présente garantie joue également pour les biens non assurés par le présent contrat et situés dans les lieux garantis, et après épuisement des couvertures pouvant existé par ailleurs.</w:t>
      </w:r>
    </w:p>
    <w:p w:rsidR="00B86B9A" w:rsidRPr="002822BF" w:rsidRDefault="00B86B9A" w:rsidP="00B86B9A">
      <w:pPr>
        <w:ind w:left="-284" w:right="-427"/>
        <w:rPr>
          <w:rFonts w:asciiTheme="minorBidi" w:hAnsiTheme="minorBidi" w:cstheme="minorBidi"/>
          <w:sz w:val="12"/>
          <w:szCs w:val="12"/>
          <w:lang w:eastAsia="en-US"/>
        </w:rPr>
      </w:pPr>
    </w:p>
    <w:p w:rsidR="00F201C3" w:rsidRPr="009B4622" w:rsidRDefault="00B86B9A" w:rsidP="00B86B9A">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w:t>
      </w:r>
      <w:r w:rsidR="00F201C3" w:rsidRPr="009B4622">
        <w:rPr>
          <w:rFonts w:ascii="Berlin Sans FB Demi" w:eastAsia="SimSun" w:hAnsi="Berlin Sans FB Demi" w:cs="Calibri"/>
          <w:b/>
          <w:bCs/>
          <w:i/>
          <w:iCs/>
          <w:u w:val="single"/>
          <w:lang w:eastAsia="zh-CN"/>
        </w:rPr>
        <w:t xml:space="preserve">Responsabilité Civile </w:t>
      </w:r>
    </w:p>
    <w:p w:rsidR="00F201C3" w:rsidRPr="00357954" w:rsidRDefault="00F201C3" w:rsidP="00B86B9A">
      <w:pPr>
        <w:ind w:left="-284" w:right="-710"/>
        <w:jc w:val="both"/>
        <w:rPr>
          <w:rFonts w:ascii="Calibri" w:eastAsia="SimSun" w:hAnsi="Calibri" w:cs="Calibri"/>
          <w:lang w:eastAsia="zh-CN"/>
        </w:rPr>
      </w:pPr>
      <w:r w:rsidRPr="00357954">
        <w:rPr>
          <w:rFonts w:ascii="Calibri" w:eastAsia="SimSun" w:hAnsi="Calibri" w:cs="Calibri"/>
          <w:lang w:eastAsia="zh-CN"/>
        </w:rPr>
        <w:t>Contre les conséquences pé</w:t>
      </w:r>
      <w:r w:rsidR="00AA7429">
        <w:rPr>
          <w:rFonts w:ascii="Calibri" w:eastAsia="SimSun" w:hAnsi="Calibri" w:cs="Calibri"/>
          <w:lang w:eastAsia="zh-CN"/>
        </w:rPr>
        <w:t>cuniaires de la responsabilité c</w:t>
      </w:r>
      <w:r w:rsidRPr="00357954">
        <w:rPr>
          <w:rFonts w:ascii="Calibri" w:eastAsia="SimSun" w:hAnsi="Calibri" w:cs="Calibri"/>
          <w:lang w:eastAsia="zh-CN"/>
        </w:rPr>
        <w:t>ivile</w:t>
      </w:r>
      <w:r w:rsidR="00C85F4F" w:rsidRPr="00357954">
        <w:rPr>
          <w:rFonts w:ascii="Calibri" w:eastAsia="SimSun" w:hAnsi="Calibri" w:cs="Calibri"/>
          <w:lang w:eastAsia="zh-CN"/>
        </w:rPr>
        <w:t xml:space="preserve"> de la commune de Salé et ses arrondissements, </w:t>
      </w:r>
      <w:r w:rsidRPr="00357954">
        <w:rPr>
          <w:rFonts w:ascii="Calibri" w:eastAsia="SimSun" w:hAnsi="Calibri" w:cs="Calibri"/>
          <w:lang w:eastAsia="zh-CN"/>
        </w:rPr>
        <w:t>à raison des accidents corporels et matériels causés aux tiers et provenant du fait :</w:t>
      </w:r>
      <w:r w:rsidR="004D0589" w:rsidRPr="00357954">
        <w:rPr>
          <w:rFonts w:ascii="Calibri" w:eastAsia="SimSun" w:hAnsi="Calibri" w:cs="Calibri"/>
          <w:lang w:eastAsia="zh-CN"/>
        </w:rPr>
        <w:t xml:space="preserve"> </w:t>
      </w:r>
    </w:p>
    <w:p w:rsidR="004D0589" w:rsidRPr="00357954" w:rsidRDefault="00F201C3" w:rsidP="00B86B9A">
      <w:pPr>
        <w:ind w:left="-284" w:right="-710"/>
        <w:jc w:val="both"/>
        <w:rPr>
          <w:rFonts w:ascii="Calibri" w:eastAsia="SimSun" w:hAnsi="Calibri" w:cs="Calibri"/>
          <w:lang w:eastAsia="zh-CN"/>
        </w:rPr>
      </w:pPr>
      <w:r w:rsidRPr="00357954">
        <w:rPr>
          <w:rFonts w:ascii="Calibri" w:eastAsia="SimSun" w:hAnsi="Calibri" w:cs="Calibri"/>
          <w:lang w:eastAsia="zh-CN"/>
        </w:rPr>
        <w:t>Des Immeubles ou parties d’immeubles lui appartenant ou loués par elle</w:t>
      </w:r>
      <w:r w:rsidR="004D0589" w:rsidRPr="00357954">
        <w:rPr>
          <w:rFonts w:ascii="Calibri" w:eastAsia="SimSun" w:hAnsi="Calibri" w:cs="Calibri"/>
          <w:lang w:eastAsia="zh-CN"/>
        </w:rPr>
        <w:t>.</w:t>
      </w:r>
    </w:p>
    <w:p w:rsidR="004D0589" w:rsidRPr="00357954" w:rsidRDefault="004D0589" w:rsidP="00B86B9A">
      <w:pPr>
        <w:ind w:left="-284" w:right="-710"/>
        <w:jc w:val="both"/>
        <w:rPr>
          <w:rFonts w:ascii="Calibri" w:eastAsia="SimSun" w:hAnsi="Calibri" w:cs="Calibri"/>
          <w:lang w:eastAsia="zh-CN"/>
        </w:rPr>
      </w:pPr>
      <w:r w:rsidRPr="00357954">
        <w:rPr>
          <w:rFonts w:ascii="Calibri" w:eastAsia="SimSun" w:hAnsi="Calibri" w:cs="Calibri"/>
          <w:lang w:eastAsia="zh-CN"/>
        </w:rPr>
        <w:t>D</w:t>
      </w:r>
      <w:r w:rsidR="00F201C3" w:rsidRPr="00357954">
        <w:rPr>
          <w:rFonts w:ascii="Calibri" w:eastAsia="SimSun" w:hAnsi="Calibri" w:cs="Calibri"/>
          <w:lang w:eastAsia="zh-CN"/>
        </w:rPr>
        <w:t xml:space="preserve">e ses biens meubles ou immeubles </w:t>
      </w:r>
    </w:p>
    <w:p w:rsidR="00F201C3" w:rsidRPr="00357954" w:rsidRDefault="004D0589" w:rsidP="00B86B9A">
      <w:pPr>
        <w:ind w:left="-284" w:right="-710"/>
        <w:jc w:val="both"/>
        <w:rPr>
          <w:rFonts w:ascii="Calibri" w:eastAsia="SimSun" w:hAnsi="Calibri" w:cs="Calibri"/>
          <w:lang w:eastAsia="zh-CN"/>
        </w:rPr>
      </w:pPr>
      <w:r w:rsidRPr="00357954">
        <w:rPr>
          <w:rFonts w:ascii="Calibri" w:eastAsia="SimSun" w:hAnsi="Calibri" w:cs="Calibri"/>
          <w:lang w:eastAsia="zh-CN"/>
        </w:rPr>
        <w:t>D</w:t>
      </w:r>
      <w:r w:rsidR="00F201C3" w:rsidRPr="00357954">
        <w:rPr>
          <w:rFonts w:ascii="Calibri" w:eastAsia="SimSun" w:hAnsi="Calibri" w:cs="Calibri"/>
          <w:lang w:eastAsia="zh-CN"/>
        </w:rPr>
        <w:t>e son matériel et outillage et autres ainsi que leur entretien</w:t>
      </w:r>
      <w:r w:rsidR="00B86B9A" w:rsidRPr="00357954">
        <w:rPr>
          <w:rFonts w:ascii="Calibri" w:eastAsia="SimSun" w:hAnsi="Calibri" w:cs="Calibri"/>
          <w:lang w:eastAsia="zh-CN"/>
        </w:rPr>
        <w:t xml:space="preserve"> </w:t>
      </w:r>
      <w:r w:rsidR="004E2DA5" w:rsidRPr="00357954">
        <w:rPr>
          <w:rFonts w:ascii="Calibri" w:eastAsia="SimSun" w:hAnsi="Calibri" w:cs="Calibri"/>
          <w:b/>
          <w:bCs/>
          <w:i/>
          <w:iCs/>
          <w:lang w:eastAsia="zh-CN"/>
        </w:rPr>
        <w:t>(voir</w:t>
      </w:r>
      <w:r w:rsidR="00F201C3" w:rsidRPr="00357954">
        <w:rPr>
          <w:rFonts w:ascii="Calibri" w:eastAsia="SimSun" w:hAnsi="Calibri" w:cs="Calibri"/>
          <w:b/>
          <w:bCs/>
          <w:i/>
          <w:iCs/>
          <w:lang w:eastAsia="zh-CN"/>
        </w:rPr>
        <w:t xml:space="preserve"> état des locaux de la </w:t>
      </w:r>
      <w:r w:rsidR="004E2DA5" w:rsidRPr="00357954">
        <w:rPr>
          <w:rFonts w:ascii="Calibri" w:eastAsia="SimSun" w:hAnsi="Calibri" w:cs="Calibri"/>
          <w:b/>
          <w:bCs/>
          <w:i/>
          <w:iCs/>
          <w:lang w:eastAsia="zh-CN"/>
        </w:rPr>
        <w:t>commune)</w:t>
      </w:r>
      <w:r w:rsidR="00F201C3" w:rsidRPr="00357954">
        <w:rPr>
          <w:rFonts w:ascii="Calibri" w:eastAsia="SimSun" w:hAnsi="Calibri" w:cs="Calibri"/>
          <w:b/>
          <w:bCs/>
          <w:i/>
          <w:iCs/>
          <w:lang w:eastAsia="zh-CN"/>
        </w:rPr>
        <w:t>.</w:t>
      </w:r>
    </w:p>
    <w:p w:rsidR="00951DAB" w:rsidRPr="009B4622" w:rsidRDefault="00387F6C" w:rsidP="00387F6C">
      <w:pPr>
        <w:ind w:left="-284" w:right="-710"/>
        <w:jc w:val="both"/>
        <w:rPr>
          <w:rFonts w:ascii="Berlin Sans FB Demi" w:eastAsia="SimSun" w:hAnsi="Berlin Sans FB Demi" w:cs="Calibri"/>
          <w:b/>
          <w:bCs/>
          <w:i/>
          <w:iCs/>
          <w:u w:val="single"/>
          <w:lang w:eastAsia="zh-CN"/>
        </w:rPr>
      </w:pPr>
      <w:r w:rsidRPr="009B4622">
        <w:rPr>
          <w:rFonts w:ascii="Berlin Sans FB Demi" w:eastAsia="SimSun" w:hAnsi="Berlin Sans FB Demi" w:cs="Calibri"/>
          <w:b/>
          <w:bCs/>
          <w:i/>
          <w:iCs/>
          <w:u w:val="single"/>
          <w:lang w:eastAsia="zh-CN"/>
        </w:rPr>
        <w:t>III-</w:t>
      </w:r>
      <w:r w:rsidR="00951DAB" w:rsidRPr="009B4622">
        <w:rPr>
          <w:rFonts w:ascii="Berlin Sans FB Demi" w:eastAsia="SimSun" w:hAnsi="Berlin Sans FB Demi" w:cs="Calibri"/>
          <w:b/>
          <w:bCs/>
          <w:i/>
          <w:iCs/>
          <w:u w:val="single"/>
          <w:lang w:eastAsia="zh-CN"/>
        </w:rPr>
        <w:t>Evénements catastrophiques</w:t>
      </w:r>
    </w:p>
    <w:p w:rsidR="00D579B6" w:rsidRPr="00357954" w:rsidRDefault="00D579B6" w:rsidP="00387F6C">
      <w:pPr>
        <w:ind w:left="-284" w:right="-710"/>
        <w:jc w:val="both"/>
        <w:rPr>
          <w:rFonts w:ascii="Calibri" w:eastAsia="SimSun" w:hAnsi="Calibri" w:cs="Calibri"/>
          <w:lang w:eastAsia="zh-CN"/>
        </w:rPr>
      </w:pPr>
      <w:r w:rsidRPr="00357954">
        <w:rPr>
          <w:rFonts w:ascii="Calibri" w:eastAsia="SimSun" w:hAnsi="Calibri" w:cs="Calibri"/>
          <w:lang w:eastAsia="zh-CN"/>
        </w:rPr>
        <w:t xml:space="preserve">Les événements catastrophiques tels qu’ils sont définis par la loi </w:t>
      </w:r>
      <w:r w:rsidR="00AA7429">
        <w:rPr>
          <w:rFonts w:ascii="Calibri" w:eastAsia="SimSun" w:hAnsi="Calibri" w:cs="Calibri"/>
          <w:lang w:eastAsia="zh-CN"/>
        </w:rPr>
        <w:t>n°</w:t>
      </w:r>
      <w:r w:rsidRPr="00357954">
        <w:rPr>
          <w:rFonts w:ascii="Calibri" w:eastAsia="SimSun" w:hAnsi="Calibri" w:cs="Calibri"/>
          <w:lang w:eastAsia="zh-CN"/>
        </w:rPr>
        <w:t xml:space="preserve">110.14 instituant un régime de couverture des conséquences et complétant la loi </w:t>
      </w:r>
      <w:r w:rsidR="00AA7429">
        <w:rPr>
          <w:rFonts w:ascii="Calibri" w:eastAsia="SimSun" w:hAnsi="Calibri" w:cs="Calibri"/>
          <w:lang w:eastAsia="zh-CN"/>
        </w:rPr>
        <w:t>n°</w:t>
      </w:r>
      <w:r w:rsidRPr="00357954">
        <w:rPr>
          <w:rFonts w:ascii="Calibri" w:eastAsia="SimSun" w:hAnsi="Calibri" w:cs="Calibri"/>
          <w:lang w:eastAsia="zh-CN"/>
        </w:rPr>
        <w:t>17.99 portant code d’as</w:t>
      </w:r>
      <w:r w:rsidR="00AA7429">
        <w:rPr>
          <w:rFonts w:ascii="Calibri" w:eastAsia="SimSun" w:hAnsi="Calibri" w:cs="Calibri"/>
          <w:lang w:eastAsia="zh-CN"/>
        </w:rPr>
        <w:t>surance promulgué par le Dahir n</w:t>
      </w:r>
      <w:r w:rsidRPr="00357954">
        <w:rPr>
          <w:rFonts w:ascii="Calibri" w:eastAsia="SimSun" w:hAnsi="Calibri" w:cs="Calibri"/>
          <w:lang w:eastAsia="zh-CN"/>
        </w:rPr>
        <w:t>°1</w:t>
      </w:r>
      <w:r w:rsidR="0036609A">
        <w:rPr>
          <w:rFonts w:ascii="Calibri" w:eastAsia="SimSun" w:hAnsi="Calibri" w:cs="Calibri"/>
          <w:lang w:eastAsia="zh-CN"/>
        </w:rPr>
        <w:t>-16-152 du 21 Kaada 1437 (25 Aoû</w:t>
      </w:r>
      <w:r w:rsidRPr="00357954">
        <w:rPr>
          <w:rFonts w:ascii="Calibri" w:eastAsia="SimSun" w:hAnsi="Calibri" w:cs="Calibri"/>
          <w:lang w:eastAsia="zh-CN"/>
        </w:rPr>
        <w:t>t 2016).</w:t>
      </w:r>
    </w:p>
    <w:p w:rsidR="00404A13" w:rsidRPr="009B4622" w:rsidRDefault="00404A13" w:rsidP="009B4622">
      <w:pPr>
        <w:pStyle w:val="p27"/>
        <w:ind w:left="0" w:right="-427"/>
        <w:rPr>
          <w:rFonts w:ascii="Antique Olive Compact" w:hAnsi="Antique Olive Compact"/>
          <w:b/>
          <w:sz w:val="12"/>
          <w:szCs w:val="12"/>
          <w:u w:val="single"/>
          <w:lang w:val="fr-FR" w:eastAsia="zh-CN"/>
        </w:rPr>
      </w:pPr>
    </w:p>
    <w:p w:rsidR="00387F6C" w:rsidRPr="00357954" w:rsidRDefault="007F3F32" w:rsidP="00387F6C">
      <w:pPr>
        <w:pStyle w:val="Titre1"/>
        <w:spacing w:before="0" w:after="0"/>
        <w:ind w:left="-284" w:right="-427"/>
        <w:rPr>
          <w:rFonts w:ascii="Calibri" w:hAnsi="Calibri" w:cs="Calibri"/>
          <w:kern w:val="0"/>
          <w:sz w:val="24"/>
          <w:szCs w:val="24"/>
          <w:u w:val="single"/>
        </w:rPr>
      </w:pPr>
      <w:r w:rsidRPr="00357954">
        <w:rPr>
          <w:rFonts w:ascii="Calibri" w:hAnsi="Calibri" w:cs="Calibri"/>
          <w:kern w:val="0"/>
          <w:sz w:val="24"/>
          <w:szCs w:val="24"/>
          <w:u w:val="single"/>
        </w:rPr>
        <w:t>ARTICLE 2</w:t>
      </w:r>
      <w:r w:rsidR="00B91629" w:rsidRPr="00357954">
        <w:rPr>
          <w:rFonts w:ascii="Calibri" w:hAnsi="Calibri" w:cs="Calibri"/>
          <w:kern w:val="0"/>
          <w:sz w:val="24"/>
          <w:szCs w:val="24"/>
          <w:u w:val="single"/>
        </w:rPr>
        <w:t>9</w:t>
      </w:r>
      <w:r w:rsidRPr="00357954">
        <w:rPr>
          <w:rFonts w:ascii="Calibri" w:hAnsi="Calibri" w:cs="Calibri"/>
          <w:kern w:val="0"/>
          <w:sz w:val="24"/>
          <w:szCs w:val="24"/>
          <w:u w:val="single"/>
        </w:rPr>
        <w:t> : DEFINITION DES PRIX</w:t>
      </w:r>
    </w:p>
    <w:p w:rsidR="007F3F32" w:rsidRPr="00357954" w:rsidRDefault="00387F6C" w:rsidP="00387F6C">
      <w:pPr>
        <w:pStyle w:val="Titre1"/>
        <w:spacing w:before="0" w:after="0"/>
        <w:ind w:left="-284" w:right="-427" w:firstLine="992"/>
        <w:rPr>
          <w:rFonts w:ascii="Calibri" w:hAnsi="Calibri" w:cs="Calibri"/>
          <w:i/>
          <w:iCs/>
          <w:kern w:val="0"/>
          <w:sz w:val="24"/>
          <w:szCs w:val="24"/>
        </w:rPr>
      </w:pPr>
      <w:r w:rsidRPr="00357954">
        <w:rPr>
          <w:rFonts w:ascii="Calibri" w:hAnsi="Calibri" w:cs="Calibri"/>
          <w:i/>
          <w:iCs/>
          <w:kern w:val="0"/>
          <w:sz w:val="24"/>
          <w:szCs w:val="24"/>
        </w:rPr>
        <w:t>A-</w:t>
      </w:r>
      <w:r w:rsidR="007F3F32" w:rsidRPr="00357954">
        <w:rPr>
          <w:rFonts w:ascii="Calibri" w:eastAsia="SimSun" w:hAnsi="Calibri" w:cs="Calibri"/>
          <w:i/>
          <w:iCs/>
          <w:sz w:val="24"/>
          <w:szCs w:val="24"/>
          <w:lang w:eastAsia="zh-CN"/>
        </w:rPr>
        <w:t>Incendie:</w:t>
      </w:r>
    </w:p>
    <w:p w:rsidR="00B86D22" w:rsidRPr="00357954" w:rsidRDefault="00B86D22" w:rsidP="00387F6C">
      <w:pPr>
        <w:pStyle w:val="p37"/>
        <w:ind w:left="1416" w:right="-427" w:firstLine="0"/>
        <w:jc w:val="both"/>
        <w:rPr>
          <w:rFonts w:ascii="Calibri" w:eastAsia="SimSun" w:hAnsi="Calibri" w:cs="Calibri"/>
          <w:lang w:val="fr-FR" w:eastAsia="zh-CN"/>
        </w:rPr>
      </w:pPr>
      <w:r w:rsidRPr="00357954">
        <w:rPr>
          <w:rFonts w:ascii="Calibri" w:eastAsia="SimSun" w:hAnsi="Calibri" w:cs="Calibri"/>
          <w:b/>
          <w:bCs/>
          <w:lang w:val="fr-FR" w:eastAsia="zh-CN"/>
        </w:rPr>
        <w:t>PRIX 1 </w:t>
      </w:r>
      <w:r w:rsidR="00387F6C" w:rsidRPr="00357954">
        <w:rPr>
          <w:rFonts w:ascii="Calibri" w:eastAsia="SimSun" w:hAnsi="Calibri" w:cs="Calibri"/>
          <w:b/>
          <w:bCs/>
          <w:lang w:val="fr-FR" w:eastAsia="zh-CN"/>
        </w:rPr>
        <w:t>:</w:t>
      </w:r>
      <w:r w:rsidR="00387F6C" w:rsidRPr="00357954">
        <w:rPr>
          <w:rFonts w:ascii="Calibri" w:eastAsia="SimSun" w:hAnsi="Calibri" w:cs="Calibri"/>
          <w:lang w:val="fr-FR" w:eastAsia="zh-CN"/>
        </w:rPr>
        <w:t xml:space="preserve"> INCENDIE</w:t>
      </w:r>
      <w:r w:rsidRPr="00357954">
        <w:rPr>
          <w:rFonts w:ascii="Calibri" w:eastAsia="SimSun" w:hAnsi="Calibri" w:cs="Calibri"/>
          <w:lang w:val="fr-FR" w:eastAsia="zh-CN"/>
        </w:rPr>
        <w:t xml:space="preserve">: BATIMENTS  </w:t>
      </w:r>
    </w:p>
    <w:p w:rsidR="00B86D22" w:rsidRPr="00357954"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2:</w:t>
      </w:r>
      <w:r w:rsidR="009B4622" w:rsidRPr="00357954">
        <w:rPr>
          <w:rFonts w:ascii="Calibri" w:eastAsia="SimSun" w:hAnsi="Calibri" w:cs="Calibri"/>
          <w:lang w:val="fr-FR" w:eastAsia="zh-CN"/>
        </w:rPr>
        <w:t> INCENDIE</w:t>
      </w:r>
      <w:r w:rsidRPr="00357954">
        <w:rPr>
          <w:rFonts w:ascii="Calibri" w:eastAsia="SimSun" w:hAnsi="Calibri" w:cs="Calibri"/>
          <w:lang w:val="fr-FR" w:eastAsia="zh-CN"/>
        </w:rPr>
        <w:t>:</w:t>
      </w:r>
      <w:r w:rsidR="00034642" w:rsidRPr="00357954">
        <w:rPr>
          <w:rFonts w:ascii="Calibri" w:eastAsia="SimSun" w:hAnsi="Calibri" w:cs="Calibri"/>
          <w:lang w:val="fr-FR" w:eastAsia="zh-CN"/>
        </w:rPr>
        <w:t xml:space="preserve"> </w:t>
      </w:r>
      <w:r w:rsidRPr="00357954">
        <w:rPr>
          <w:rFonts w:ascii="Calibri" w:eastAsia="SimSun" w:hAnsi="Calibri" w:cs="Calibri"/>
          <w:lang w:val="fr-FR" w:eastAsia="zh-CN"/>
        </w:rPr>
        <w:t>RISQUE</w:t>
      </w:r>
      <w:r w:rsidR="00B80042">
        <w:rPr>
          <w:rFonts w:ascii="Calibri" w:eastAsia="SimSun" w:hAnsi="Calibri" w:cs="Calibri"/>
          <w:lang w:val="fr-FR" w:eastAsia="zh-CN"/>
        </w:rPr>
        <w:t>S</w:t>
      </w:r>
      <w:r w:rsidRPr="00357954">
        <w:rPr>
          <w:rFonts w:ascii="Calibri" w:eastAsia="SimSun" w:hAnsi="Calibri" w:cs="Calibri"/>
          <w:lang w:val="fr-FR" w:eastAsia="zh-CN"/>
        </w:rPr>
        <w:t xml:space="preserve"> LOCATIFS </w:t>
      </w:r>
    </w:p>
    <w:p w:rsidR="00B86D22" w:rsidRPr="00357954"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3:</w:t>
      </w:r>
      <w:r w:rsidRPr="00357954">
        <w:rPr>
          <w:rFonts w:ascii="Calibri" w:eastAsia="SimSun" w:hAnsi="Calibri" w:cs="Calibri"/>
          <w:lang w:val="fr-FR" w:eastAsia="zh-CN"/>
        </w:rPr>
        <w:t xml:space="preserve"> INCENDIE: CAPITAUX MATERIEL ET  MOBILIER                                                                     </w:t>
      </w:r>
    </w:p>
    <w:p w:rsidR="00B86D22" w:rsidRDefault="00B86D22" w:rsidP="00387F6C">
      <w:pPr>
        <w:pStyle w:val="p27"/>
        <w:tabs>
          <w:tab w:val="clear" w:pos="323"/>
          <w:tab w:val="left" w:pos="1582"/>
        </w:tabs>
        <w:ind w:left="1416" w:right="-427"/>
        <w:rPr>
          <w:rFonts w:ascii="Calibri" w:eastAsia="SimSun" w:hAnsi="Calibri" w:cs="Calibri"/>
          <w:lang w:val="fr-FR" w:eastAsia="zh-CN"/>
        </w:rPr>
      </w:pPr>
      <w:r w:rsidRPr="00357954">
        <w:rPr>
          <w:rFonts w:ascii="Calibri" w:eastAsia="SimSun" w:hAnsi="Calibri" w:cs="Calibri"/>
          <w:b/>
          <w:bCs/>
          <w:lang w:val="fr-FR" w:eastAsia="zh-CN"/>
        </w:rPr>
        <w:t>PRIX 4 </w:t>
      </w:r>
      <w:r w:rsidR="009B4622" w:rsidRPr="00357954">
        <w:rPr>
          <w:rFonts w:ascii="Calibri" w:eastAsia="SimSun" w:hAnsi="Calibri" w:cs="Calibri"/>
          <w:b/>
          <w:bCs/>
          <w:lang w:val="fr-FR" w:eastAsia="zh-CN"/>
        </w:rPr>
        <w:t>:</w:t>
      </w:r>
      <w:r w:rsidR="009B4622" w:rsidRPr="00357954">
        <w:rPr>
          <w:rFonts w:ascii="Calibri" w:eastAsia="SimSun" w:hAnsi="Calibri" w:cs="Calibri"/>
          <w:lang w:val="fr-FR" w:eastAsia="zh-CN"/>
        </w:rPr>
        <w:t xml:space="preserve"> INCENDIE</w:t>
      </w:r>
      <w:r w:rsidRPr="00357954">
        <w:rPr>
          <w:rFonts w:ascii="Calibri" w:eastAsia="SimSun" w:hAnsi="Calibri" w:cs="Calibri"/>
          <w:lang w:val="fr-FR" w:eastAsia="zh-CN"/>
        </w:rPr>
        <w:t>: RECOURS DES VOISINS  ET DES TIER</w:t>
      </w:r>
      <w:r w:rsidR="00B80042">
        <w:rPr>
          <w:rFonts w:ascii="Calibri" w:eastAsia="SimSun" w:hAnsi="Calibri" w:cs="Calibri"/>
          <w:lang w:val="fr-FR" w:eastAsia="zh-CN"/>
        </w:rPr>
        <w:t>S</w:t>
      </w:r>
      <w:r w:rsidRPr="00357954">
        <w:rPr>
          <w:rFonts w:ascii="Calibri" w:eastAsia="SimSun" w:hAnsi="Calibri" w:cs="Calibri"/>
          <w:lang w:val="fr-FR" w:eastAsia="zh-CN"/>
        </w:rPr>
        <w:t xml:space="preserve">  </w:t>
      </w:r>
    </w:p>
    <w:p w:rsidR="009736D6" w:rsidRPr="00357954" w:rsidRDefault="009736D6" w:rsidP="00387F6C">
      <w:pPr>
        <w:pStyle w:val="p27"/>
        <w:tabs>
          <w:tab w:val="clear" w:pos="323"/>
          <w:tab w:val="left" w:pos="1582"/>
        </w:tabs>
        <w:ind w:left="1416" w:right="-427"/>
        <w:rPr>
          <w:rFonts w:ascii="Calibri" w:eastAsia="SimSun" w:hAnsi="Calibri" w:cs="Calibri"/>
          <w:lang w:val="fr-FR" w:eastAsia="zh-CN"/>
        </w:rPr>
      </w:pPr>
    </w:p>
    <w:p w:rsidR="007F3F32" w:rsidRPr="00357954" w:rsidRDefault="007F3F32" w:rsidP="00C733B5">
      <w:pPr>
        <w:ind w:left="-284" w:right="-710"/>
        <w:jc w:val="both"/>
        <w:rPr>
          <w:rFonts w:ascii="Calibri" w:eastAsia="SimSun" w:hAnsi="Calibri" w:cs="Calibri"/>
          <w:lang w:eastAsia="zh-CN"/>
        </w:rPr>
      </w:pPr>
      <w:r w:rsidRPr="00357954">
        <w:rPr>
          <w:rFonts w:ascii="Calibri" w:eastAsia="SimSun" w:hAnsi="Calibri" w:cs="Calibri"/>
          <w:lang w:eastAsia="zh-CN"/>
        </w:rPr>
        <w:t>Ce</w:t>
      </w:r>
      <w:r w:rsidR="00B86D22" w:rsidRPr="00357954">
        <w:rPr>
          <w:rFonts w:ascii="Calibri" w:eastAsia="SimSun" w:hAnsi="Calibri" w:cs="Calibri"/>
          <w:lang w:eastAsia="zh-CN"/>
        </w:rPr>
        <w:t>s</w:t>
      </w:r>
      <w:r w:rsidRPr="00357954">
        <w:rPr>
          <w:rFonts w:ascii="Calibri" w:eastAsia="SimSun" w:hAnsi="Calibri" w:cs="Calibri"/>
          <w:lang w:eastAsia="zh-CN"/>
        </w:rPr>
        <w:t xml:space="preserve"> prix rémunère</w:t>
      </w:r>
      <w:r w:rsidR="00B86D22" w:rsidRPr="00357954">
        <w:rPr>
          <w:rFonts w:ascii="Calibri" w:eastAsia="SimSun" w:hAnsi="Calibri" w:cs="Calibri"/>
          <w:lang w:eastAsia="zh-CN"/>
        </w:rPr>
        <w:t>nt</w:t>
      </w:r>
      <w:r w:rsidRPr="00357954">
        <w:rPr>
          <w:rFonts w:ascii="Calibri" w:eastAsia="SimSun" w:hAnsi="Calibri" w:cs="Calibri"/>
          <w:lang w:eastAsia="zh-CN"/>
        </w:rPr>
        <w:t xml:space="preserve"> les frais d’assurance incendie telle qu’elle est stipulée </w:t>
      </w:r>
      <w:r w:rsidR="00034642" w:rsidRPr="00357954">
        <w:rPr>
          <w:rFonts w:ascii="Calibri" w:eastAsia="SimSun" w:hAnsi="Calibri" w:cs="Calibri"/>
          <w:lang w:eastAsia="zh-CN"/>
        </w:rPr>
        <w:tab/>
        <w:t>à</w:t>
      </w:r>
      <w:r w:rsidR="00D5542F">
        <w:rPr>
          <w:rFonts w:ascii="Calibri" w:eastAsia="SimSun" w:hAnsi="Calibri" w:cs="Calibri"/>
          <w:lang w:eastAsia="zh-CN"/>
        </w:rPr>
        <w:t xml:space="preserve"> </w:t>
      </w:r>
      <w:r w:rsidRPr="00357954">
        <w:rPr>
          <w:rFonts w:ascii="Calibri" w:eastAsia="SimSun" w:hAnsi="Calibri" w:cs="Calibri"/>
          <w:lang w:eastAsia="zh-CN"/>
        </w:rPr>
        <w:t>l’article 2</w:t>
      </w:r>
      <w:r w:rsidR="00034642" w:rsidRPr="00357954">
        <w:rPr>
          <w:rFonts w:ascii="Calibri" w:eastAsia="SimSun" w:hAnsi="Calibri" w:cs="Calibri"/>
          <w:lang w:eastAsia="zh-CN"/>
        </w:rPr>
        <w:t>8</w:t>
      </w:r>
      <w:r w:rsidRPr="00357954">
        <w:rPr>
          <w:rFonts w:ascii="Calibri" w:eastAsia="SimSun" w:hAnsi="Calibri" w:cs="Calibri"/>
          <w:lang w:eastAsia="zh-CN"/>
        </w:rPr>
        <w:t xml:space="preserve"> d</w:t>
      </w:r>
      <w:r w:rsidR="009736D6">
        <w:rPr>
          <w:rFonts w:ascii="Calibri" w:eastAsia="SimSun" w:hAnsi="Calibri" w:cs="Calibri"/>
          <w:lang w:eastAsia="zh-CN"/>
        </w:rPr>
        <w:t>u CPS et conformément au dahir n</w:t>
      </w:r>
      <w:r w:rsidRPr="00357954">
        <w:rPr>
          <w:rFonts w:ascii="Calibri" w:eastAsia="SimSun" w:hAnsi="Calibri" w:cs="Calibri"/>
          <w:lang w:eastAsia="zh-CN"/>
        </w:rPr>
        <w:t>°1-02-238 du 03 octobre 2002 portant promulgati</w:t>
      </w:r>
      <w:r w:rsidR="00C733B5">
        <w:rPr>
          <w:rFonts w:ascii="Calibri" w:eastAsia="SimSun" w:hAnsi="Calibri" w:cs="Calibri"/>
          <w:lang w:eastAsia="zh-CN"/>
        </w:rPr>
        <w:t xml:space="preserve">on de la loi </w:t>
      </w:r>
      <w:r w:rsidR="009736D6">
        <w:rPr>
          <w:rFonts w:ascii="Calibri" w:eastAsia="SimSun" w:hAnsi="Calibri" w:cs="Calibri"/>
          <w:lang w:eastAsia="zh-CN"/>
        </w:rPr>
        <w:t>n°</w:t>
      </w:r>
      <w:r w:rsidR="00C733B5">
        <w:rPr>
          <w:rFonts w:ascii="Calibri" w:eastAsia="SimSun" w:hAnsi="Calibri" w:cs="Calibri"/>
          <w:lang w:eastAsia="zh-CN"/>
        </w:rPr>
        <w:t xml:space="preserve">17-99 portant code </w:t>
      </w:r>
      <w:r w:rsidRPr="00357954">
        <w:rPr>
          <w:rFonts w:ascii="Calibri" w:eastAsia="SimSun" w:hAnsi="Calibri" w:cs="Calibri"/>
          <w:lang w:eastAsia="zh-CN"/>
        </w:rPr>
        <w:t>des assurances, ainsi que les textes et lois en vigueur en la matière.</w:t>
      </w:r>
    </w:p>
    <w:p w:rsidR="00F201C3" w:rsidRPr="00357954" w:rsidRDefault="00F201C3" w:rsidP="00404A13">
      <w:pPr>
        <w:pStyle w:val="Titre1"/>
        <w:spacing w:before="0" w:after="0"/>
        <w:ind w:left="-284" w:right="-427" w:firstLine="992"/>
        <w:rPr>
          <w:rFonts w:ascii="Calibri" w:eastAsia="SimSun" w:hAnsi="Calibri" w:cs="Calibri"/>
          <w:i/>
          <w:iCs/>
          <w:sz w:val="24"/>
          <w:szCs w:val="24"/>
          <w:lang w:eastAsia="zh-CN"/>
        </w:rPr>
      </w:pPr>
      <w:r w:rsidRPr="00357954">
        <w:rPr>
          <w:rFonts w:ascii="Calibri" w:eastAsia="SimSun" w:hAnsi="Calibri" w:cs="Calibri"/>
          <w:i/>
          <w:iCs/>
          <w:sz w:val="24"/>
          <w:szCs w:val="24"/>
          <w:lang w:eastAsia="zh-CN"/>
        </w:rPr>
        <w:t xml:space="preserve">     </w:t>
      </w:r>
      <w:r w:rsidR="00827B3A" w:rsidRPr="00357954">
        <w:rPr>
          <w:rFonts w:ascii="Calibri" w:eastAsia="SimSun" w:hAnsi="Calibri" w:cs="Calibri"/>
          <w:i/>
          <w:iCs/>
          <w:sz w:val="24"/>
          <w:szCs w:val="24"/>
          <w:lang w:eastAsia="zh-CN"/>
        </w:rPr>
        <w:t>B</w:t>
      </w:r>
      <w:r w:rsidRPr="00357954">
        <w:rPr>
          <w:rFonts w:ascii="Calibri" w:eastAsia="SimSun" w:hAnsi="Calibri" w:cs="Calibri"/>
          <w:i/>
          <w:iCs/>
          <w:sz w:val="24"/>
          <w:szCs w:val="24"/>
          <w:lang w:eastAsia="zh-CN"/>
        </w:rPr>
        <w:t xml:space="preserve"> : responsabilité </w:t>
      </w:r>
      <w:r w:rsidR="00D549E2" w:rsidRPr="00357954">
        <w:rPr>
          <w:rFonts w:ascii="Calibri" w:eastAsia="SimSun" w:hAnsi="Calibri" w:cs="Calibri"/>
          <w:i/>
          <w:iCs/>
          <w:sz w:val="24"/>
          <w:szCs w:val="24"/>
          <w:lang w:eastAsia="zh-CN"/>
        </w:rPr>
        <w:t>civile :</w:t>
      </w:r>
    </w:p>
    <w:p w:rsidR="0087277A" w:rsidRPr="00357954" w:rsidRDefault="0087277A" w:rsidP="00404A13">
      <w:pPr>
        <w:pStyle w:val="p37"/>
        <w:ind w:left="1416" w:right="-427" w:firstLine="0"/>
        <w:jc w:val="both"/>
        <w:rPr>
          <w:rFonts w:ascii="Calibri" w:eastAsia="SimSun" w:hAnsi="Calibri" w:cs="Calibri"/>
          <w:lang w:val="fr-FR" w:eastAsia="zh-CN"/>
        </w:rPr>
      </w:pPr>
      <w:r w:rsidRPr="00357954">
        <w:rPr>
          <w:rFonts w:ascii="Calibri" w:eastAsia="SimSun" w:hAnsi="Calibri" w:cs="Calibri"/>
          <w:b/>
          <w:bCs/>
          <w:lang w:val="fr-FR" w:eastAsia="zh-CN"/>
        </w:rPr>
        <w:t xml:space="preserve">PRIX </w:t>
      </w:r>
      <w:r w:rsidR="00B86D22" w:rsidRPr="00357954">
        <w:rPr>
          <w:rFonts w:ascii="Calibri" w:eastAsia="SimSun" w:hAnsi="Calibri" w:cs="Calibri"/>
          <w:b/>
          <w:bCs/>
          <w:lang w:val="fr-FR" w:eastAsia="zh-CN"/>
        </w:rPr>
        <w:t>5</w:t>
      </w:r>
      <w:r w:rsidRPr="00357954">
        <w:rPr>
          <w:rFonts w:ascii="Calibri" w:eastAsia="SimSun" w:hAnsi="Calibri" w:cs="Calibri"/>
          <w:b/>
          <w:bCs/>
          <w:lang w:val="fr-FR" w:eastAsia="zh-CN"/>
        </w:rPr>
        <w:t> :</w:t>
      </w:r>
      <w:r w:rsidRPr="00357954">
        <w:rPr>
          <w:rFonts w:ascii="Calibri" w:eastAsia="SimSun" w:hAnsi="Calibri" w:cs="Calibri"/>
          <w:lang w:val="fr-FR" w:eastAsia="zh-CN"/>
        </w:rPr>
        <w:t> </w:t>
      </w:r>
      <w:r w:rsidR="00034642" w:rsidRPr="00357954">
        <w:rPr>
          <w:rFonts w:ascii="Calibri" w:eastAsia="SimSun" w:hAnsi="Calibri" w:cs="Calibri"/>
          <w:lang w:val="fr-FR" w:eastAsia="zh-CN"/>
        </w:rPr>
        <w:t xml:space="preserve">RESPONSABILITE CIVILE : </w:t>
      </w:r>
      <w:r w:rsidRPr="00357954">
        <w:rPr>
          <w:rFonts w:ascii="Calibri" w:eastAsia="SimSun" w:hAnsi="Calibri" w:cs="Calibri"/>
          <w:lang w:val="fr-FR" w:eastAsia="zh-CN"/>
        </w:rPr>
        <w:t xml:space="preserve">DOMMAGES CORPORELS                                                                                            </w:t>
      </w:r>
    </w:p>
    <w:p w:rsidR="00F201C3" w:rsidRPr="00357954" w:rsidRDefault="00F201C3" w:rsidP="00D5542F">
      <w:pPr>
        <w:ind w:left="-284" w:right="-710"/>
        <w:jc w:val="both"/>
        <w:rPr>
          <w:rFonts w:ascii="Calibri" w:eastAsia="SimSun" w:hAnsi="Calibri" w:cs="Calibri"/>
          <w:lang w:eastAsia="zh-CN"/>
        </w:rPr>
      </w:pPr>
      <w:r w:rsidRPr="00357954">
        <w:rPr>
          <w:rFonts w:ascii="Calibri" w:eastAsia="SimSun" w:hAnsi="Calibri" w:cs="Calibri"/>
          <w:lang w:eastAsia="zh-CN"/>
        </w:rPr>
        <w:t>Ce prix rémunère les frais d’assurances contre les conséquences pécuniaires de la responsabilité civile de la commune de Salé et ses arrondissements telles que stipulées dans l’article</w:t>
      </w:r>
      <w:r w:rsidR="006C2DA7" w:rsidRPr="00357954">
        <w:rPr>
          <w:rFonts w:ascii="Calibri" w:eastAsia="SimSun" w:hAnsi="Calibri" w:cs="Calibri"/>
          <w:lang w:eastAsia="zh-CN"/>
        </w:rPr>
        <w:t xml:space="preserve"> </w:t>
      </w:r>
      <w:r w:rsidRPr="00357954">
        <w:rPr>
          <w:rFonts w:ascii="Calibri" w:eastAsia="SimSun" w:hAnsi="Calibri" w:cs="Calibri"/>
          <w:lang w:eastAsia="zh-CN"/>
        </w:rPr>
        <w:t>2</w:t>
      </w:r>
      <w:r w:rsidR="00034642" w:rsidRPr="00357954">
        <w:rPr>
          <w:rFonts w:ascii="Calibri" w:eastAsia="SimSun" w:hAnsi="Calibri" w:cs="Calibri"/>
          <w:lang w:eastAsia="zh-CN"/>
        </w:rPr>
        <w:t>8</w:t>
      </w:r>
      <w:r w:rsidR="00D5542F">
        <w:rPr>
          <w:rFonts w:ascii="Calibri" w:eastAsia="SimSun" w:hAnsi="Calibri" w:cs="Calibri"/>
          <w:lang w:eastAsia="zh-CN"/>
        </w:rPr>
        <w:t xml:space="preserve"> </w:t>
      </w:r>
      <w:r w:rsidRPr="00357954">
        <w:rPr>
          <w:rFonts w:ascii="Calibri" w:eastAsia="SimSun" w:hAnsi="Calibri" w:cs="Calibri"/>
          <w:lang w:eastAsia="zh-CN"/>
        </w:rPr>
        <w:t>du CPS et conformément au dahir N°1-02-238 du 03 octobre 2002 portant promulgation de la loi 17-99 portant code des assurances, ainsi que les textes et lois en vigueur en la matière.</w:t>
      </w:r>
    </w:p>
    <w:p w:rsidR="007F3F32" w:rsidRPr="00357954" w:rsidRDefault="007F3F32" w:rsidP="00657F1C">
      <w:pPr>
        <w:pStyle w:val="p37"/>
        <w:spacing w:line="360" w:lineRule="auto"/>
        <w:ind w:left="-284" w:right="-427" w:firstLine="312"/>
        <w:jc w:val="both"/>
        <w:rPr>
          <w:rFonts w:ascii="Arial" w:hAnsi="Arial" w:cs="Arial"/>
          <w:lang w:val="fr-FR"/>
        </w:rPr>
      </w:pPr>
    </w:p>
    <w:p w:rsidR="000D280D" w:rsidRPr="00357954" w:rsidRDefault="000D280D" w:rsidP="000D280D">
      <w:pPr>
        <w:rPr>
          <w:rFonts w:ascii="Arial Black" w:hAnsi="Arial Black"/>
          <w:b/>
          <w:u w:val="single"/>
        </w:rPr>
      </w:pPr>
    </w:p>
    <w:p w:rsidR="000D280D" w:rsidRPr="00357954" w:rsidRDefault="000D280D" w:rsidP="000D280D">
      <w:pPr>
        <w:rPr>
          <w:rFonts w:ascii="Arial Black" w:hAnsi="Arial Black"/>
          <w:b/>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404A13" w:rsidRDefault="00404A13"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86CF9" w:rsidP="000D280D">
      <w:pPr>
        <w:rPr>
          <w:rFonts w:ascii="Arial Black" w:hAnsi="Arial Black"/>
          <w:b/>
          <w:sz w:val="28"/>
          <w:szCs w:val="28"/>
          <w:u w:val="single"/>
        </w:rPr>
      </w:pPr>
      <w:r>
        <w:rPr>
          <w:rFonts w:ascii="Arial Black" w:hAnsi="Arial Black"/>
          <w:b/>
          <w:noProof/>
          <w:sz w:val="28"/>
          <w:szCs w:val="28"/>
          <w:u w:val="single"/>
        </w:rPr>
        <w:pict>
          <v:shape id="_x0000_s1034" type="#_x0000_t21" style="position:absolute;margin-left:27.95pt;margin-top:4.9pt;width:445.65pt;height:29.4pt;z-index:251663360">
            <v:shadow on="t" opacity=".5" offset="-6pt,-6pt"/>
            <v:textbox>
              <w:txbxContent>
                <w:p w:rsidR="00502D57" w:rsidRPr="00404A13" w:rsidRDefault="00502D57" w:rsidP="00404A13">
                  <w:pPr>
                    <w:jc w:val="center"/>
                    <w:rPr>
                      <w:rFonts w:ascii="Bodoni MT Black" w:hAnsi="Bodoni MT Black" w:cs="Arial"/>
                      <w:b/>
                      <w:sz w:val="36"/>
                      <w:szCs w:val="36"/>
                    </w:rPr>
                  </w:pPr>
                  <w:r w:rsidRPr="00404A13">
                    <w:rPr>
                      <w:rFonts w:ascii="Bodoni MT Black" w:hAnsi="Bodoni MT Black"/>
                      <w:b/>
                      <w:sz w:val="28"/>
                      <w:szCs w:val="28"/>
                    </w:rPr>
                    <w:t>BORDEREAU DES PRIX – DETAIL ESTIMATIF</w:t>
                  </w:r>
                </w:p>
                <w:p w:rsidR="00502D57" w:rsidRDefault="00502D57" w:rsidP="00404A13"/>
              </w:txbxContent>
            </v:textbox>
          </v:shape>
        </w:pict>
      </w: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9F27CD" w:rsidRDefault="009F27C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0D280D" w:rsidRDefault="000D280D" w:rsidP="000D280D">
      <w:pPr>
        <w:rPr>
          <w:rFonts w:ascii="Arial Black" w:hAnsi="Arial Black"/>
          <w:b/>
          <w:sz w:val="28"/>
          <w:szCs w:val="28"/>
          <w:u w:val="single"/>
        </w:rPr>
      </w:pPr>
    </w:p>
    <w:p w:rsidR="007F3F32" w:rsidRDefault="007F3F32" w:rsidP="009F27CD">
      <w:pPr>
        <w:jc w:val="center"/>
        <w:rPr>
          <w:rFonts w:ascii="Arial" w:hAnsi="Arial" w:cs="Arial"/>
          <w:b/>
        </w:rPr>
      </w:pPr>
    </w:p>
    <w:p w:rsidR="00491B78" w:rsidRDefault="00491B78" w:rsidP="009F27CD">
      <w:pPr>
        <w:jc w:val="center"/>
        <w:rPr>
          <w:rFonts w:ascii="Arial" w:hAnsi="Arial" w:cs="Arial"/>
          <w:b/>
        </w:rPr>
      </w:pPr>
    </w:p>
    <w:p w:rsidR="00491B78" w:rsidRDefault="00491B78" w:rsidP="00713423">
      <w:pPr>
        <w:rPr>
          <w:rFonts w:ascii="Arial" w:hAnsi="Arial" w:cs="Arial"/>
          <w:b/>
        </w:rPr>
      </w:pPr>
    </w:p>
    <w:p w:rsidR="00491B78" w:rsidRDefault="00491B78" w:rsidP="009F27CD">
      <w:pPr>
        <w:jc w:val="center"/>
        <w:rPr>
          <w:rFonts w:ascii="Arial" w:hAnsi="Arial" w:cs="Arial"/>
          <w:b/>
        </w:rPr>
      </w:pPr>
    </w:p>
    <w:p w:rsidR="00491B78" w:rsidRDefault="00491B78" w:rsidP="009F27CD">
      <w:pPr>
        <w:jc w:val="center"/>
        <w:rPr>
          <w:rFonts w:ascii="Arial" w:hAnsi="Arial" w:cs="Arial"/>
          <w:b/>
        </w:rPr>
      </w:pPr>
    </w:p>
    <w:p w:rsidR="00491B78" w:rsidRDefault="00491B78" w:rsidP="009F27CD">
      <w:pPr>
        <w:jc w:val="center"/>
        <w:rPr>
          <w:rFonts w:ascii="Arial" w:hAnsi="Arial" w:cs="Arial"/>
          <w:b/>
        </w:rPr>
      </w:pPr>
    </w:p>
    <w:p w:rsidR="003007D0" w:rsidRDefault="003007D0">
      <w:pPr>
        <w:rPr>
          <w:rFonts w:ascii="Arial" w:hAnsi="Arial" w:cs="Arial"/>
          <w:b/>
          <w:bCs/>
          <w:caps/>
          <w:szCs w:val="28"/>
        </w:rPr>
      </w:pPr>
      <w:r w:rsidRPr="003007D0">
        <w:rPr>
          <w:rFonts w:ascii="Arial" w:hAnsi="Arial" w:cs="Arial"/>
          <w:b/>
          <w:bCs/>
          <w:caps/>
          <w:szCs w:val="28"/>
        </w:rPr>
        <w:object w:dxaOrig="8910" w:dyaOrig="127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696.6pt" o:ole="">
            <v:imagedata r:id="rId9" o:title=""/>
          </v:shape>
          <o:OLEObject Type="Embed" ProgID="AcroExch.Document.7" ShapeID="_x0000_i1025" DrawAspect="Content" ObjectID="_1702968551" r:id="rId10"/>
        </w:object>
      </w:r>
    </w:p>
    <w:sectPr w:rsidR="003007D0" w:rsidSect="00922197">
      <w:footerReference w:type="default" r:id="rId11"/>
      <w:pgSz w:w="11906" w:h="16838"/>
      <w:pgMar w:top="142" w:right="1417" w:bottom="284" w:left="993" w:header="708" w:footer="708" w:gutter="0"/>
      <w:pgBorders w:offsetFrom="page">
        <w:top w:val="flowersTiny" w:sz="10" w:space="12" w:color="auto"/>
        <w:left w:val="flowersTiny" w:sz="10" w:space="12" w:color="auto"/>
        <w:bottom w:val="flowersTiny" w:sz="10" w:space="12" w:color="auto"/>
        <w:right w:val="flowersTiny" w:sz="10" w:space="15"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E1258" w:rsidRDefault="00FE1258" w:rsidP="009A2FD5">
      <w:r>
        <w:separator/>
      </w:r>
    </w:p>
  </w:endnote>
  <w:endnote w:type="continuationSeparator" w:id="1">
    <w:p w:rsidR="00FE1258" w:rsidRDefault="00FE1258" w:rsidP="009A2FD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arrington">
    <w:panose1 w:val="04040505050A02020702"/>
    <w:charset w:val="00"/>
    <w:family w:val="decorative"/>
    <w:pitch w:val="variable"/>
    <w:sig w:usb0="00000003" w:usb1="00000000" w:usb2="00000000" w:usb3="00000000" w:csb0="00000001" w:csb1="00000000"/>
  </w:font>
  <w:font w:name="Arabic Transparent">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Arabic Typesetting">
    <w:panose1 w:val="03020402040406030203"/>
    <w:charset w:val="00"/>
    <w:family w:val="script"/>
    <w:pitch w:val="variable"/>
    <w:sig w:usb0="80002007" w:usb1="80000000" w:usb2="00000008" w:usb3="00000000" w:csb0="000000D3" w:csb1="00000000"/>
  </w:font>
  <w:font w:name="Eras Medium ITC">
    <w:panose1 w:val="020B0602030504020804"/>
    <w:charset w:val="00"/>
    <w:family w:val="swiss"/>
    <w:pitch w:val="variable"/>
    <w:sig w:usb0="00000003" w:usb1="00000000" w:usb2="00000000" w:usb3="00000000" w:csb0="00000001" w:csb1="00000000"/>
  </w:font>
  <w:font w:name="Franklin Gothic Demi Cond">
    <w:panose1 w:val="020B07060304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Stencil">
    <w:panose1 w:val="040409050D0802020404"/>
    <w:charset w:val="00"/>
    <w:family w:val="decorative"/>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Eras Demi ITC">
    <w:panose1 w:val="020B0805030504020804"/>
    <w:charset w:val="00"/>
    <w:family w:val="swiss"/>
    <w:pitch w:val="variable"/>
    <w:sig w:usb0="00000003" w:usb1="00000000" w:usb2="00000000" w:usb3="00000000" w:csb0="00000001" w:csb1="00000000"/>
  </w:font>
  <w:font w:name="Bodoni MT Black">
    <w:panose1 w:val="02070A03080606020203"/>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 w:name="Antique Olive Compact">
    <w:altName w:val="Tahoma"/>
    <w:charset w:val="00"/>
    <w:family w:val="swiss"/>
    <w:pitch w:val="variable"/>
    <w:sig w:usb0="00000001"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07109141"/>
      <w:docPartObj>
        <w:docPartGallery w:val="Page Numbers (Bottom of Page)"/>
        <w:docPartUnique/>
      </w:docPartObj>
    </w:sdtPr>
    <w:sdtContent>
      <w:p w:rsidR="00621CD6" w:rsidRDefault="00086CF9">
        <w:pPr>
          <w:pStyle w:val="Pieddepage"/>
        </w:pPr>
        <w:r>
          <w:rPr>
            <w:noProof/>
            <w:lang w:eastAsia="zh-TW"/>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2049" type="#_x0000_t65" style="position:absolute;margin-left:0;margin-top:664.5pt;width:29pt;height:21.6pt;z-index:251660288;mso-top-percent:70;mso-position-horizontal:left;mso-position-horizontal-relative:right-margin-area;mso-position-vertical-relative:bottom-margin-area;mso-top-percent:70" o:allowincell="f" adj="14135" strokecolor="gray [1629]" strokeweight=".25pt">
              <v:textbox style="mso-next-textbox:#_x0000_s2049">
                <w:txbxContent>
                  <w:p w:rsidR="00621CD6" w:rsidRDefault="00086CF9">
                    <w:pPr>
                      <w:jc w:val="center"/>
                    </w:pPr>
                    <w:fldSimple w:instr=" PAGE    \* MERGEFORMAT ">
                      <w:r w:rsidR="003007D0" w:rsidRPr="003007D0">
                        <w:rPr>
                          <w:noProof/>
                          <w:sz w:val="16"/>
                          <w:szCs w:val="16"/>
                        </w:rPr>
                        <w:t>13</w:t>
                      </w:r>
                    </w:fldSimple>
                  </w:p>
                </w:txbxContent>
              </v:textbox>
              <w10:wrap anchorx="page" anchory="page"/>
            </v:shape>
          </w:pic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E1258" w:rsidRDefault="00FE1258" w:rsidP="009A2FD5">
      <w:r>
        <w:separator/>
      </w:r>
    </w:p>
  </w:footnote>
  <w:footnote w:type="continuationSeparator" w:id="1">
    <w:p w:rsidR="00FE1258" w:rsidRDefault="00FE1258" w:rsidP="009A2FD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B23FE"/>
    <w:multiLevelType w:val="hybridMultilevel"/>
    <w:tmpl w:val="0884F776"/>
    <w:lvl w:ilvl="0" w:tplc="C8FE4F5A">
      <w:start w:val="1"/>
      <w:numFmt w:val="upperLetter"/>
      <w:lvlText w:val="%1-"/>
      <w:lvlJc w:val="left"/>
      <w:pPr>
        <w:tabs>
          <w:tab w:val="num" w:pos="720"/>
        </w:tabs>
        <w:ind w:left="720" w:hanging="360"/>
      </w:pPr>
      <w:rPr>
        <w:rFonts w:hint="default"/>
      </w:rPr>
    </w:lvl>
    <w:lvl w:ilvl="1" w:tplc="0540AD12">
      <w:start w:val="1"/>
      <w:numFmt w:val="bullet"/>
      <w:lvlText w:val=""/>
      <w:lvlJc w:val="left"/>
      <w:pPr>
        <w:tabs>
          <w:tab w:val="num" w:pos="1440"/>
        </w:tabs>
        <w:ind w:left="1440" w:hanging="360"/>
      </w:pPr>
      <w:rPr>
        <w:rFonts w:ascii="Symbol" w:hAnsi="Symbol" w:hint="default"/>
        <w:b w:val="0"/>
        <w:bCs w:val="0"/>
        <w:sz w:val="18"/>
        <w:szCs w:val="18"/>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nsid w:val="059F451C"/>
    <w:multiLevelType w:val="hybridMultilevel"/>
    <w:tmpl w:val="06B249C2"/>
    <w:lvl w:ilvl="0" w:tplc="040C000B">
      <w:start w:val="1"/>
      <w:numFmt w:val="bullet"/>
      <w:lvlText w:val=""/>
      <w:lvlJc w:val="left"/>
      <w:pPr>
        <w:ind w:left="1211" w:hanging="360"/>
      </w:pPr>
      <w:rPr>
        <w:rFonts w:ascii="Wingdings" w:hAnsi="Wingdings"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2">
    <w:nsid w:val="0BC53798"/>
    <w:multiLevelType w:val="hybridMultilevel"/>
    <w:tmpl w:val="328EE010"/>
    <w:lvl w:ilvl="0" w:tplc="A49C6F34">
      <w:start w:val="1"/>
      <w:numFmt w:val="bullet"/>
      <w:lvlText w:val=""/>
      <w:lvlJc w:val="center"/>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nsid w:val="0FA73024"/>
    <w:multiLevelType w:val="hybridMultilevel"/>
    <w:tmpl w:val="BDB66ED0"/>
    <w:lvl w:ilvl="0" w:tplc="16EA8438">
      <w:start w:val="1"/>
      <w:numFmt w:val="upperLetter"/>
      <w:lvlText w:val="%1-"/>
      <w:lvlJc w:val="left"/>
      <w:pPr>
        <w:ind w:left="772" w:hanging="360"/>
      </w:pPr>
      <w:rPr>
        <w:rFonts w:hint="default"/>
      </w:rPr>
    </w:lvl>
    <w:lvl w:ilvl="1" w:tplc="040C0019" w:tentative="1">
      <w:start w:val="1"/>
      <w:numFmt w:val="lowerLetter"/>
      <w:lvlText w:val="%2."/>
      <w:lvlJc w:val="left"/>
      <w:pPr>
        <w:ind w:left="1492" w:hanging="360"/>
      </w:pPr>
    </w:lvl>
    <w:lvl w:ilvl="2" w:tplc="040C001B" w:tentative="1">
      <w:start w:val="1"/>
      <w:numFmt w:val="lowerRoman"/>
      <w:lvlText w:val="%3."/>
      <w:lvlJc w:val="right"/>
      <w:pPr>
        <w:ind w:left="2212" w:hanging="180"/>
      </w:pPr>
    </w:lvl>
    <w:lvl w:ilvl="3" w:tplc="040C000F" w:tentative="1">
      <w:start w:val="1"/>
      <w:numFmt w:val="decimal"/>
      <w:lvlText w:val="%4."/>
      <w:lvlJc w:val="left"/>
      <w:pPr>
        <w:ind w:left="2932" w:hanging="360"/>
      </w:pPr>
    </w:lvl>
    <w:lvl w:ilvl="4" w:tplc="040C0019" w:tentative="1">
      <w:start w:val="1"/>
      <w:numFmt w:val="lowerLetter"/>
      <w:lvlText w:val="%5."/>
      <w:lvlJc w:val="left"/>
      <w:pPr>
        <w:ind w:left="3652" w:hanging="360"/>
      </w:pPr>
    </w:lvl>
    <w:lvl w:ilvl="5" w:tplc="040C001B" w:tentative="1">
      <w:start w:val="1"/>
      <w:numFmt w:val="lowerRoman"/>
      <w:lvlText w:val="%6."/>
      <w:lvlJc w:val="right"/>
      <w:pPr>
        <w:ind w:left="4372" w:hanging="180"/>
      </w:pPr>
    </w:lvl>
    <w:lvl w:ilvl="6" w:tplc="040C000F" w:tentative="1">
      <w:start w:val="1"/>
      <w:numFmt w:val="decimal"/>
      <w:lvlText w:val="%7."/>
      <w:lvlJc w:val="left"/>
      <w:pPr>
        <w:ind w:left="5092" w:hanging="360"/>
      </w:pPr>
    </w:lvl>
    <w:lvl w:ilvl="7" w:tplc="040C0019" w:tentative="1">
      <w:start w:val="1"/>
      <w:numFmt w:val="lowerLetter"/>
      <w:lvlText w:val="%8."/>
      <w:lvlJc w:val="left"/>
      <w:pPr>
        <w:ind w:left="5812" w:hanging="360"/>
      </w:pPr>
    </w:lvl>
    <w:lvl w:ilvl="8" w:tplc="040C001B" w:tentative="1">
      <w:start w:val="1"/>
      <w:numFmt w:val="lowerRoman"/>
      <w:lvlText w:val="%9."/>
      <w:lvlJc w:val="right"/>
      <w:pPr>
        <w:ind w:left="6532" w:hanging="180"/>
      </w:pPr>
    </w:lvl>
  </w:abstractNum>
  <w:abstractNum w:abstractNumId="4">
    <w:nsid w:val="1435634F"/>
    <w:multiLevelType w:val="hybridMultilevel"/>
    <w:tmpl w:val="43D4A8E8"/>
    <w:lvl w:ilvl="0" w:tplc="3CDE60DA">
      <w:start w:val="1"/>
      <w:numFmt w:val="upperLetter"/>
      <w:lvlText w:val="%1-"/>
      <w:lvlJc w:val="left"/>
      <w:pPr>
        <w:ind w:left="847" w:hanging="435"/>
      </w:pPr>
      <w:rPr>
        <w:rFonts w:hint="default"/>
        <w:sz w:val="22"/>
        <w:szCs w:val="22"/>
        <w:u w:val="none"/>
      </w:rPr>
    </w:lvl>
    <w:lvl w:ilvl="1" w:tplc="040C0019" w:tentative="1">
      <w:start w:val="1"/>
      <w:numFmt w:val="lowerLetter"/>
      <w:lvlText w:val="%2."/>
      <w:lvlJc w:val="left"/>
      <w:pPr>
        <w:ind w:left="1492" w:hanging="360"/>
      </w:pPr>
    </w:lvl>
    <w:lvl w:ilvl="2" w:tplc="040C001B" w:tentative="1">
      <w:start w:val="1"/>
      <w:numFmt w:val="lowerRoman"/>
      <w:lvlText w:val="%3."/>
      <w:lvlJc w:val="right"/>
      <w:pPr>
        <w:ind w:left="2212" w:hanging="180"/>
      </w:pPr>
    </w:lvl>
    <w:lvl w:ilvl="3" w:tplc="040C000F" w:tentative="1">
      <w:start w:val="1"/>
      <w:numFmt w:val="decimal"/>
      <w:lvlText w:val="%4."/>
      <w:lvlJc w:val="left"/>
      <w:pPr>
        <w:ind w:left="2932" w:hanging="360"/>
      </w:pPr>
    </w:lvl>
    <w:lvl w:ilvl="4" w:tplc="040C0019" w:tentative="1">
      <w:start w:val="1"/>
      <w:numFmt w:val="lowerLetter"/>
      <w:lvlText w:val="%5."/>
      <w:lvlJc w:val="left"/>
      <w:pPr>
        <w:ind w:left="3652" w:hanging="360"/>
      </w:pPr>
    </w:lvl>
    <w:lvl w:ilvl="5" w:tplc="040C001B" w:tentative="1">
      <w:start w:val="1"/>
      <w:numFmt w:val="lowerRoman"/>
      <w:lvlText w:val="%6."/>
      <w:lvlJc w:val="right"/>
      <w:pPr>
        <w:ind w:left="4372" w:hanging="180"/>
      </w:pPr>
    </w:lvl>
    <w:lvl w:ilvl="6" w:tplc="040C000F" w:tentative="1">
      <w:start w:val="1"/>
      <w:numFmt w:val="decimal"/>
      <w:lvlText w:val="%7."/>
      <w:lvlJc w:val="left"/>
      <w:pPr>
        <w:ind w:left="5092" w:hanging="360"/>
      </w:pPr>
    </w:lvl>
    <w:lvl w:ilvl="7" w:tplc="040C0019" w:tentative="1">
      <w:start w:val="1"/>
      <w:numFmt w:val="lowerLetter"/>
      <w:lvlText w:val="%8."/>
      <w:lvlJc w:val="left"/>
      <w:pPr>
        <w:ind w:left="5812" w:hanging="360"/>
      </w:pPr>
    </w:lvl>
    <w:lvl w:ilvl="8" w:tplc="040C001B" w:tentative="1">
      <w:start w:val="1"/>
      <w:numFmt w:val="lowerRoman"/>
      <w:lvlText w:val="%9."/>
      <w:lvlJc w:val="right"/>
      <w:pPr>
        <w:ind w:left="6532" w:hanging="180"/>
      </w:pPr>
    </w:lvl>
  </w:abstractNum>
  <w:abstractNum w:abstractNumId="5">
    <w:nsid w:val="14C56C29"/>
    <w:multiLevelType w:val="hybridMultilevel"/>
    <w:tmpl w:val="705A8502"/>
    <w:lvl w:ilvl="0" w:tplc="67EA19A6">
      <w:start w:val="1"/>
      <w:numFmt w:val="upperRoman"/>
      <w:lvlText w:val="%1-"/>
      <w:lvlJc w:val="left"/>
      <w:pPr>
        <w:ind w:left="1080" w:hanging="720"/>
      </w:pPr>
      <w:rPr>
        <w:rFonts w:hint="default"/>
        <w:b/>
        <w:sz w:val="28"/>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C692298"/>
    <w:multiLevelType w:val="hybridMultilevel"/>
    <w:tmpl w:val="C76E83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DE74FB6"/>
    <w:multiLevelType w:val="hybridMultilevel"/>
    <w:tmpl w:val="18E0992A"/>
    <w:lvl w:ilvl="0" w:tplc="F72291C8">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EA304D0"/>
    <w:multiLevelType w:val="hybridMultilevel"/>
    <w:tmpl w:val="D45A0942"/>
    <w:lvl w:ilvl="0" w:tplc="F04C2E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10">
    <w:nsid w:val="223D2CEA"/>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79668ED"/>
    <w:multiLevelType w:val="hybridMultilevel"/>
    <w:tmpl w:val="B5F2B23E"/>
    <w:lvl w:ilvl="0" w:tplc="FCE0E28C">
      <w:start w:val="1"/>
      <w:numFmt w:val="decimal"/>
      <w:lvlText w:val="%1-"/>
      <w:lvlJc w:val="left"/>
      <w:pPr>
        <w:ind w:left="912" w:hanging="60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12">
    <w:nsid w:val="2F854ED2"/>
    <w:multiLevelType w:val="hybridMultilevel"/>
    <w:tmpl w:val="26CCA70E"/>
    <w:lvl w:ilvl="0" w:tplc="547CAC04">
      <w:start w:val="27"/>
      <w:numFmt w:val="lowerLetter"/>
      <w:lvlText w:val="(%1)"/>
      <w:lvlJc w:val="left"/>
      <w:pPr>
        <w:ind w:left="502" w:hanging="360"/>
      </w:pPr>
      <w:rPr>
        <w:rFonts w:hint="default"/>
        <w:b/>
        <w:bCs/>
        <w:sz w:val="20"/>
        <w:szCs w:val="20"/>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13">
    <w:nsid w:val="30310B8B"/>
    <w:multiLevelType w:val="hybridMultilevel"/>
    <w:tmpl w:val="1DD49E08"/>
    <w:lvl w:ilvl="0" w:tplc="08028412">
      <w:start w:val="1"/>
      <w:numFmt w:val="bullet"/>
      <w:lvlText w:val=""/>
      <w:lvlJc w:val="left"/>
      <w:pPr>
        <w:tabs>
          <w:tab w:val="num" w:pos="1425"/>
        </w:tabs>
        <w:ind w:left="1425" w:hanging="360"/>
      </w:pPr>
      <w:rPr>
        <w:rFonts w:ascii="Symbol" w:hAnsi="Symbol" w:hint="default"/>
        <w:sz w:val="18"/>
        <w:szCs w:val="18"/>
      </w:rPr>
    </w:lvl>
    <w:lvl w:ilvl="1" w:tplc="F33CFABC">
      <w:numFmt w:val="bullet"/>
      <w:lvlText w:val="-"/>
      <w:lvlJc w:val="left"/>
      <w:pPr>
        <w:tabs>
          <w:tab w:val="num" w:pos="1260"/>
        </w:tabs>
        <w:ind w:left="1260" w:hanging="360"/>
      </w:pPr>
      <w:rPr>
        <w:rFonts w:ascii="Times New Roman" w:eastAsia="Times New Roman" w:hAnsi="Times New Roman" w:cs="Times New Roman" w:hint="default"/>
      </w:rPr>
    </w:lvl>
    <w:lvl w:ilvl="2" w:tplc="040C0005" w:tentative="1">
      <w:start w:val="1"/>
      <w:numFmt w:val="bullet"/>
      <w:lvlText w:val=""/>
      <w:lvlJc w:val="left"/>
      <w:pPr>
        <w:tabs>
          <w:tab w:val="num" w:pos="2865"/>
        </w:tabs>
        <w:ind w:left="2865" w:hanging="360"/>
      </w:pPr>
      <w:rPr>
        <w:rFonts w:ascii="Wingdings" w:hAnsi="Wingdings" w:hint="default"/>
      </w:rPr>
    </w:lvl>
    <w:lvl w:ilvl="3" w:tplc="040C0001" w:tentative="1">
      <w:start w:val="1"/>
      <w:numFmt w:val="bullet"/>
      <w:lvlText w:val=""/>
      <w:lvlJc w:val="left"/>
      <w:pPr>
        <w:tabs>
          <w:tab w:val="num" w:pos="3585"/>
        </w:tabs>
        <w:ind w:left="3585" w:hanging="360"/>
      </w:pPr>
      <w:rPr>
        <w:rFonts w:ascii="Symbol" w:hAnsi="Symbol" w:hint="default"/>
      </w:rPr>
    </w:lvl>
    <w:lvl w:ilvl="4" w:tplc="040C0003" w:tentative="1">
      <w:start w:val="1"/>
      <w:numFmt w:val="bullet"/>
      <w:lvlText w:val="o"/>
      <w:lvlJc w:val="left"/>
      <w:pPr>
        <w:tabs>
          <w:tab w:val="num" w:pos="4305"/>
        </w:tabs>
        <w:ind w:left="4305" w:hanging="360"/>
      </w:pPr>
      <w:rPr>
        <w:rFonts w:ascii="Courier New" w:hAnsi="Courier New" w:cs="Courier New" w:hint="default"/>
      </w:rPr>
    </w:lvl>
    <w:lvl w:ilvl="5" w:tplc="040C0005" w:tentative="1">
      <w:start w:val="1"/>
      <w:numFmt w:val="bullet"/>
      <w:lvlText w:val=""/>
      <w:lvlJc w:val="left"/>
      <w:pPr>
        <w:tabs>
          <w:tab w:val="num" w:pos="5025"/>
        </w:tabs>
        <w:ind w:left="5025" w:hanging="360"/>
      </w:pPr>
      <w:rPr>
        <w:rFonts w:ascii="Wingdings" w:hAnsi="Wingdings" w:hint="default"/>
      </w:rPr>
    </w:lvl>
    <w:lvl w:ilvl="6" w:tplc="040C0001" w:tentative="1">
      <w:start w:val="1"/>
      <w:numFmt w:val="bullet"/>
      <w:lvlText w:val=""/>
      <w:lvlJc w:val="left"/>
      <w:pPr>
        <w:tabs>
          <w:tab w:val="num" w:pos="5745"/>
        </w:tabs>
        <w:ind w:left="5745" w:hanging="360"/>
      </w:pPr>
      <w:rPr>
        <w:rFonts w:ascii="Symbol" w:hAnsi="Symbol" w:hint="default"/>
      </w:rPr>
    </w:lvl>
    <w:lvl w:ilvl="7" w:tplc="040C0003" w:tentative="1">
      <w:start w:val="1"/>
      <w:numFmt w:val="bullet"/>
      <w:lvlText w:val="o"/>
      <w:lvlJc w:val="left"/>
      <w:pPr>
        <w:tabs>
          <w:tab w:val="num" w:pos="6465"/>
        </w:tabs>
        <w:ind w:left="6465" w:hanging="360"/>
      </w:pPr>
      <w:rPr>
        <w:rFonts w:ascii="Courier New" w:hAnsi="Courier New" w:cs="Courier New" w:hint="default"/>
      </w:rPr>
    </w:lvl>
    <w:lvl w:ilvl="8" w:tplc="040C0005" w:tentative="1">
      <w:start w:val="1"/>
      <w:numFmt w:val="bullet"/>
      <w:lvlText w:val=""/>
      <w:lvlJc w:val="left"/>
      <w:pPr>
        <w:tabs>
          <w:tab w:val="num" w:pos="7185"/>
        </w:tabs>
        <w:ind w:left="7185" w:hanging="360"/>
      </w:pPr>
      <w:rPr>
        <w:rFonts w:ascii="Wingdings" w:hAnsi="Wingdings" w:hint="default"/>
      </w:rPr>
    </w:lvl>
  </w:abstractNum>
  <w:abstractNum w:abstractNumId="14">
    <w:nsid w:val="31F41658"/>
    <w:multiLevelType w:val="hybridMultilevel"/>
    <w:tmpl w:val="44BAFEAA"/>
    <w:lvl w:ilvl="0" w:tplc="71C2855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nsid w:val="35791C61"/>
    <w:multiLevelType w:val="hybridMultilevel"/>
    <w:tmpl w:val="52D64EE0"/>
    <w:lvl w:ilvl="0" w:tplc="040C000F">
      <w:start w:val="1"/>
      <w:numFmt w:val="decimal"/>
      <w:lvlText w:val="%1."/>
      <w:lvlJc w:val="left"/>
      <w:pPr>
        <w:tabs>
          <w:tab w:val="num" w:pos="1260"/>
        </w:tabs>
        <w:ind w:left="1260" w:hanging="360"/>
      </w:pPr>
    </w:lvl>
    <w:lvl w:ilvl="1" w:tplc="040C0019" w:tentative="1">
      <w:start w:val="1"/>
      <w:numFmt w:val="lowerLetter"/>
      <w:lvlText w:val="%2."/>
      <w:lvlJc w:val="left"/>
      <w:pPr>
        <w:tabs>
          <w:tab w:val="num" w:pos="1980"/>
        </w:tabs>
        <w:ind w:left="1980" w:hanging="360"/>
      </w:pPr>
    </w:lvl>
    <w:lvl w:ilvl="2" w:tplc="040C001B" w:tentative="1">
      <w:start w:val="1"/>
      <w:numFmt w:val="lowerRoman"/>
      <w:lvlText w:val="%3."/>
      <w:lvlJc w:val="right"/>
      <w:pPr>
        <w:tabs>
          <w:tab w:val="num" w:pos="2700"/>
        </w:tabs>
        <w:ind w:left="2700" w:hanging="180"/>
      </w:pPr>
    </w:lvl>
    <w:lvl w:ilvl="3" w:tplc="040C000F" w:tentative="1">
      <w:start w:val="1"/>
      <w:numFmt w:val="decimal"/>
      <w:lvlText w:val="%4."/>
      <w:lvlJc w:val="left"/>
      <w:pPr>
        <w:tabs>
          <w:tab w:val="num" w:pos="3420"/>
        </w:tabs>
        <w:ind w:left="3420" w:hanging="360"/>
      </w:pPr>
    </w:lvl>
    <w:lvl w:ilvl="4" w:tplc="040C0019" w:tentative="1">
      <w:start w:val="1"/>
      <w:numFmt w:val="lowerLetter"/>
      <w:lvlText w:val="%5."/>
      <w:lvlJc w:val="left"/>
      <w:pPr>
        <w:tabs>
          <w:tab w:val="num" w:pos="4140"/>
        </w:tabs>
        <w:ind w:left="4140" w:hanging="360"/>
      </w:pPr>
    </w:lvl>
    <w:lvl w:ilvl="5" w:tplc="040C001B" w:tentative="1">
      <w:start w:val="1"/>
      <w:numFmt w:val="lowerRoman"/>
      <w:lvlText w:val="%6."/>
      <w:lvlJc w:val="right"/>
      <w:pPr>
        <w:tabs>
          <w:tab w:val="num" w:pos="4860"/>
        </w:tabs>
        <w:ind w:left="4860" w:hanging="180"/>
      </w:pPr>
    </w:lvl>
    <w:lvl w:ilvl="6" w:tplc="040C000F" w:tentative="1">
      <w:start w:val="1"/>
      <w:numFmt w:val="decimal"/>
      <w:lvlText w:val="%7."/>
      <w:lvlJc w:val="left"/>
      <w:pPr>
        <w:tabs>
          <w:tab w:val="num" w:pos="5580"/>
        </w:tabs>
        <w:ind w:left="5580" w:hanging="360"/>
      </w:pPr>
    </w:lvl>
    <w:lvl w:ilvl="7" w:tplc="040C0019" w:tentative="1">
      <w:start w:val="1"/>
      <w:numFmt w:val="lowerLetter"/>
      <w:lvlText w:val="%8."/>
      <w:lvlJc w:val="left"/>
      <w:pPr>
        <w:tabs>
          <w:tab w:val="num" w:pos="6300"/>
        </w:tabs>
        <w:ind w:left="6300" w:hanging="360"/>
      </w:pPr>
    </w:lvl>
    <w:lvl w:ilvl="8" w:tplc="040C001B" w:tentative="1">
      <w:start w:val="1"/>
      <w:numFmt w:val="lowerRoman"/>
      <w:lvlText w:val="%9."/>
      <w:lvlJc w:val="right"/>
      <w:pPr>
        <w:tabs>
          <w:tab w:val="num" w:pos="7020"/>
        </w:tabs>
        <w:ind w:left="7020" w:hanging="180"/>
      </w:pPr>
    </w:lvl>
  </w:abstractNum>
  <w:abstractNum w:abstractNumId="16">
    <w:nsid w:val="36133575"/>
    <w:multiLevelType w:val="hybridMultilevel"/>
    <w:tmpl w:val="F61048F0"/>
    <w:lvl w:ilvl="0" w:tplc="4F1EB9AC">
      <w:start w:val="1"/>
      <w:numFmt w:val="bullet"/>
      <w:lvlText w:val=""/>
      <w:lvlJc w:val="left"/>
      <w:pPr>
        <w:tabs>
          <w:tab w:val="num" w:pos="1260"/>
        </w:tabs>
        <w:ind w:left="1260" w:hanging="360"/>
      </w:pPr>
      <w:rPr>
        <w:rFonts w:ascii="Symbol" w:hAnsi="Symbol" w:hint="default"/>
        <w:color w:val="auto"/>
        <w:sz w:val="18"/>
        <w:szCs w:val="18"/>
      </w:rPr>
    </w:lvl>
    <w:lvl w:ilvl="1" w:tplc="040C0003" w:tentative="1">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17">
    <w:nsid w:val="39011821"/>
    <w:multiLevelType w:val="hybridMultilevel"/>
    <w:tmpl w:val="DE26F02C"/>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2340"/>
        </w:tabs>
        <w:ind w:left="2340" w:hanging="360"/>
      </w:pPr>
      <w:rPr>
        <w:rFonts w:ascii="Courier New" w:hAnsi="Courier New" w:cs="Courier New" w:hint="default"/>
      </w:rPr>
    </w:lvl>
    <w:lvl w:ilvl="2" w:tplc="040C0005" w:tentative="1">
      <w:start w:val="1"/>
      <w:numFmt w:val="bullet"/>
      <w:lvlText w:val=""/>
      <w:lvlJc w:val="left"/>
      <w:pPr>
        <w:tabs>
          <w:tab w:val="num" w:pos="3060"/>
        </w:tabs>
        <w:ind w:left="3060" w:hanging="360"/>
      </w:pPr>
      <w:rPr>
        <w:rFonts w:ascii="Wingdings" w:hAnsi="Wingdings" w:hint="default"/>
      </w:rPr>
    </w:lvl>
    <w:lvl w:ilvl="3" w:tplc="040C0001" w:tentative="1">
      <w:start w:val="1"/>
      <w:numFmt w:val="bullet"/>
      <w:lvlText w:val=""/>
      <w:lvlJc w:val="left"/>
      <w:pPr>
        <w:tabs>
          <w:tab w:val="num" w:pos="3780"/>
        </w:tabs>
        <w:ind w:left="3780" w:hanging="360"/>
      </w:pPr>
      <w:rPr>
        <w:rFonts w:ascii="Symbol" w:hAnsi="Symbol" w:hint="default"/>
      </w:rPr>
    </w:lvl>
    <w:lvl w:ilvl="4" w:tplc="040C0003" w:tentative="1">
      <w:start w:val="1"/>
      <w:numFmt w:val="bullet"/>
      <w:lvlText w:val="o"/>
      <w:lvlJc w:val="left"/>
      <w:pPr>
        <w:tabs>
          <w:tab w:val="num" w:pos="4500"/>
        </w:tabs>
        <w:ind w:left="4500" w:hanging="360"/>
      </w:pPr>
      <w:rPr>
        <w:rFonts w:ascii="Courier New" w:hAnsi="Courier New" w:cs="Courier New" w:hint="default"/>
      </w:rPr>
    </w:lvl>
    <w:lvl w:ilvl="5" w:tplc="040C0005" w:tentative="1">
      <w:start w:val="1"/>
      <w:numFmt w:val="bullet"/>
      <w:lvlText w:val=""/>
      <w:lvlJc w:val="left"/>
      <w:pPr>
        <w:tabs>
          <w:tab w:val="num" w:pos="5220"/>
        </w:tabs>
        <w:ind w:left="5220" w:hanging="360"/>
      </w:pPr>
      <w:rPr>
        <w:rFonts w:ascii="Wingdings" w:hAnsi="Wingdings" w:hint="default"/>
      </w:rPr>
    </w:lvl>
    <w:lvl w:ilvl="6" w:tplc="040C0001" w:tentative="1">
      <w:start w:val="1"/>
      <w:numFmt w:val="bullet"/>
      <w:lvlText w:val=""/>
      <w:lvlJc w:val="left"/>
      <w:pPr>
        <w:tabs>
          <w:tab w:val="num" w:pos="5940"/>
        </w:tabs>
        <w:ind w:left="5940" w:hanging="360"/>
      </w:pPr>
      <w:rPr>
        <w:rFonts w:ascii="Symbol" w:hAnsi="Symbol" w:hint="default"/>
      </w:rPr>
    </w:lvl>
    <w:lvl w:ilvl="7" w:tplc="040C0003" w:tentative="1">
      <w:start w:val="1"/>
      <w:numFmt w:val="bullet"/>
      <w:lvlText w:val="o"/>
      <w:lvlJc w:val="left"/>
      <w:pPr>
        <w:tabs>
          <w:tab w:val="num" w:pos="6660"/>
        </w:tabs>
        <w:ind w:left="6660" w:hanging="360"/>
      </w:pPr>
      <w:rPr>
        <w:rFonts w:ascii="Courier New" w:hAnsi="Courier New" w:cs="Courier New" w:hint="default"/>
      </w:rPr>
    </w:lvl>
    <w:lvl w:ilvl="8" w:tplc="040C0005" w:tentative="1">
      <w:start w:val="1"/>
      <w:numFmt w:val="bullet"/>
      <w:lvlText w:val=""/>
      <w:lvlJc w:val="left"/>
      <w:pPr>
        <w:tabs>
          <w:tab w:val="num" w:pos="7380"/>
        </w:tabs>
        <w:ind w:left="7380" w:hanging="360"/>
      </w:pPr>
      <w:rPr>
        <w:rFonts w:ascii="Wingdings" w:hAnsi="Wingdings" w:hint="default"/>
      </w:rPr>
    </w:lvl>
  </w:abstractNum>
  <w:abstractNum w:abstractNumId="18">
    <w:nsid w:val="39F123E8"/>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A3415D8"/>
    <w:multiLevelType w:val="hybridMultilevel"/>
    <w:tmpl w:val="854A0C54"/>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2340"/>
        </w:tabs>
        <w:ind w:left="2340" w:hanging="360"/>
      </w:pPr>
      <w:rPr>
        <w:rFonts w:ascii="Courier New" w:hAnsi="Courier New" w:cs="Courier New" w:hint="default"/>
      </w:rPr>
    </w:lvl>
    <w:lvl w:ilvl="2" w:tplc="040C0005" w:tentative="1">
      <w:start w:val="1"/>
      <w:numFmt w:val="bullet"/>
      <w:lvlText w:val=""/>
      <w:lvlJc w:val="left"/>
      <w:pPr>
        <w:tabs>
          <w:tab w:val="num" w:pos="3060"/>
        </w:tabs>
        <w:ind w:left="3060" w:hanging="360"/>
      </w:pPr>
      <w:rPr>
        <w:rFonts w:ascii="Wingdings" w:hAnsi="Wingdings" w:hint="default"/>
      </w:rPr>
    </w:lvl>
    <w:lvl w:ilvl="3" w:tplc="040C0001" w:tentative="1">
      <w:start w:val="1"/>
      <w:numFmt w:val="bullet"/>
      <w:lvlText w:val=""/>
      <w:lvlJc w:val="left"/>
      <w:pPr>
        <w:tabs>
          <w:tab w:val="num" w:pos="3780"/>
        </w:tabs>
        <w:ind w:left="3780" w:hanging="360"/>
      </w:pPr>
      <w:rPr>
        <w:rFonts w:ascii="Symbol" w:hAnsi="Symbol" w:hint="default"/>
      </w:rPr>
    </w:lvl>
    <w:lvl w:ilvl="4" w:tplc="040C0003" w:tentative="1">
      <w:start w:val="1"/>
      <w:numFmt w:val="bullet"/>
      <w:lvlText w:val="o"/>
      <w:lvlJc w:val="left"/>
      <w:pPr>
        <w:tabs>
          <w:tab w:val="num" w:pos="4500"/>
        </w:tabs>
        <w:ind w:left="4500" w:hanging="360"/>
      </w:pPr>
      <w:rPr>
        <w:rFonts w:ascii="Courier New" w:hAnsi="Courier New" w:cs="Courier New" w:hint="default"/>
      </w:rPr>
    </w:lvl>
    <w:lvl w:ilvl="5" w:tplc="040C0005" w:tentative="1">
      <w:start w:val="1"/>
      <w:numFmt w:val="bullet"/>
      <w:lvlText w:val=""/>
      <w:lvlJc w:val="left"/>
      <w:pPr>
        <w:tabs>
          <w:tab w:val="num" w:pos="5220"/>
        </w:tabs>
        <w:ind w:left="5220" w:hanging="360"/>
      </w:pPr>
      <w:rPr>
        <w:rFonts w:ascii="Wingdings" w:hAnsi="Wingdings" w:hint="default"/>
      </w:rPr>
    </w:lvl>
    <w:lvl w:ilvl="6" w:tplc="040C0001" w:tentative="1">
      <w:start w:val="1"/>
      <w:numFmt w:val="bullet"/>
      <w:lvlText w:val=""/>
      <w:lvlJc w:val="left"/>
      <w:pPr>
        <w:tabs>
          <w:tab w:val="num" w:pos="5940"/>
        </w:tabs>
        <w:ind w:left="5940" w:hanging="360"/>
      </w:pPr>
      <w:rPr>
        <w:rFonts w:ascii="Symbol" w:hAnsi="Symbol" w:hint="default"/>
      </w:rPr>
    </w:lvl>
    <w:lvl w:ilvl="7" w:tplc="040C0003" w:tentative="1">
      <w:start w:val="1"/>
      <w:numFmt w:val="bullet"/>
      <w:lvlText w:val="o"/>
      <w:lvlJc w:val="left"/>
      <w:pPr>
        <w:tabs>
          <w:tab w:val="num" w:pos="6660"/>
        </w:tabs>
        <w:ind w:left="6660" w:hanging="360"/>
      </w:pPr>
      <w:rPr>
        <w:rFonts w:ascii="Courier New" w:hAnsi="Courier New" w:cs="Courier New" w:hint="default"/>
      </w:rPr>
    </w:lvl>
    <w:lvl w:ilvl="8" w:tplc="040C0005" w:tentative="1">
      <w:start w:val="1"/>
      <w:numFmt w:val="bullet"/>
      <w:lvlText w:val=""/>
      <w:lvlJc w:val="left"/>
      <w:pPr>
        <w:tabs>
          <w:tab w:val="num" w:pos="7380"/>
        </w:tabs>
        <w:ind w:left="7380" w:hanging="360"/>
      </w:pPr>
      <w:rPr>
        <w:rFonts w:ascii="Wingdings" w:hAnsi="Wingdings" w:hint="default"/>
      </w:rPr>
    </w:lvl>
  </w:abstractNum>
  <w:abstractNum w:abstractNumId="20">
    <w:nsid w:val="3CAA13D9"/>
    <w:multiLevelType w:val="hybridMultilevel"/>
    <w:tmpl w:val="15AA904C"/>
    <w:lvl w:ilvl="0" w:tplc="00EA555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496E37C6"/>
    <w:multiLevelType w:val="hybridMultilevel"/>
    <w:tmpl w:val="EDC427D2"/>
    <w:lvl w:ilvl="0" w:tplc="08028412">
      <w:start w:val="1"/>
      <w:numFmt w:val="bullet"/>
      <w:lvlText w:val=""/>
      <w:lvlJc w:val="left"/>
      <w:pPr>
        <w:tabs>
          <w:tab w:val="num" w:pos="1260"/>
        </w:tabs>
        <w:ind w:left="1260" w:hanging="360"/>
      </w:pPr>
      <w:rPr>
        <w:rFonts w:ascii="Symbol" w:hAnsi="Symbol" w:hint="default"/>
        <w:sz w:val="18"/>
        <w:szCs w:val="18"/>
      </w:rPr>
    </w:lvl>
    <w:lvl w:ilvl="1" w:tplc="040C0003">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22">
    <w:nsid w:val="4C9B2410"/>
    <w:multiLevelType w:val="hybridMultilevel"/>
    <w:tmpl w:val="C50E373C"/>
    <w:lvl w:ilvl="0" w:tplc="E7544880">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4FAD54EE"/>
    <w:multiLevelType w:val="hybridMultilevel"/>
    <w:tmpl w:val="8D545D30"/>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536A44F0"/>
    <w:multiLevelType w:val="hybridMultilevel"/>
    <w:tmpl w:val="82F46B4A"/>
    <w:lvl w:ilvl="0" w:tplc="67EA1CC8">
      <w:start w:val="1"/>
      <w:numFmt w:val="decimal"/>
      <w:lvlText w:val="%1."/>
      <w:lvlJc w:val="left"/>
      <w:pPr>
        <w:tabs>
          <w:tab w:val="num" w:pos="720"/>
        </w:tabs>
        <w:ind w:left="720" w:hanging="360"/>
      </w:pPr>
      <w:rPr>
        <w:b/>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nsid w:val="59B70B6D"/>
    <w:multiLevelType w:val="hybridMultilevel"/>
    <w:tmpl w:val="BF9A1CF4"/>
    <w:lvl w:ilvl="0" w:tplc="45F2D1E6">
      <w:start w:val="1"/>
      <w:numFmt w:val="decimal"/>
      <w:lvlText w:val="%1."/>
      <w:lvlJc w:val="left"/>
      <w:pPr>
        <w:tabs>
          <w:tab w:val="num" w:pos="720"/>
        </w:tabs>
        <w:ind w:left="720" w:hanging="360"/>
      </w:pPr>
      <w:rPr>
        <w:color w:val="auto"/>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26">
    <w:nsid w:val="5DBA73AD"/>
    <w:multiLevelType w:val="hybridMultilevel"/>
    <w:tmpl w:val="9A9258C2"/>
    <w:lvl w:ilvl="0" w:tplc="845071A4">
      <w:start w:val="1"/>
      <w:numFmt w:val="bullet"/>
      <w:lvlText w:val=""/>
      <w:lvlJc w:val="left"/>
      <w:pPr>
        <w:ind w:left="1080" w:hanging="360"/>
      </w:pPr>
      <w:rPr>
        <w:rFonts w:ascii="Symbol" w:hAnsi="Symbol" w:hint="default"/>
        <w:b/>
        <w:b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5F7B465F"/>
    <w:multiLevelType w:val="hybridMultilevel"/>
    <w:tmpl w:val="ABF8F068"/>
    <w:lvl w:ilvl="0" w:tplc="F2A2C8F4">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2895EDB"/>
    <w:multiLevelType w:val="hybridMultilevel"/>
    <w:tmpl w:val="328EE010"/>
    <w:lvl w:ilvl="0" w:tplc="A49C6F34">
      <w:start w:val="1"/>
      <w:numFmt w:val="bullet"/>
      <w:lvlText w:val=""/>
      <w:lvlJc w:val="center"/>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9">
    <w:nsid w:val="6C513A92"/>
    <w:multiLevelType w:val="hybridMultilevel"/>
    <w:tmpl w:val="EBE69D9E"/>
    <w:lvl w:ilvl="0" w:tplc="1ED63ACC">
      <w:start w:val="1"/>
      <w:numFmt w:val="upperLetter"/>
      <w:lvlText w:val="%1-"/>
      <w:lvlJc w:val="left"/>
      <w:pPr>
        <w:ind w:left="672" w:hanging="36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30">
    <w:nsid w:val="70F009DA"/>
    <w:multiLevelType w:val="hybridMultilevel"/>
    <w:tmpl w:val="435ED786"/>
    <w:lvl w:ilvl="0" w:tplc="2B548CB6">
      <w:numFmt w:val="bullet"/>
      <w:lvlText w:val="-"/>
      <w:lvlJc w:val="left"/>
      <w:pPr>
        <w:tabs>
          <w:tab w:val="num" w:pos="360"/>
        </w:tabs>
        <w:ind w:left="3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715C27B9"/>
    <w:multiLevelType w:val="hybridMultilevel"/>
    <w:tmpl w:val="FF8C665C"/>
    <w:lvl w:ilvl="0" w:tplc="0466F8A8">
      <w:start w:val="1"/>
      <w:numFmt w:val="decimal"/>
      <w:lvlText w:val="%1-"/>
      <w:lvlJc w:val="left"/>
      <w:pPr>
        <w:ind w:left="672" w:hanging="36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32">
    <w:nsid w:val="78C6036F"/>
    <w:multiLevelType w:val="hybridMultilevel"/>
    <w:tmpl w:val="633E9CD6"/>
    <w:lvl w:ilvl="0" w:tplc="D79C1584">
      <w:start w:val="1"/>
      <w:numFmt w:val="bullet"/>
      <w:lvlText w:val=""/>
      <w:lvlJc w:val="left"/>
      <w:pPr>
        <w:tabs>
          <w:tab w:val="num" w:pos="720"/>
        </w:tabs>
        <w:ind w:left="720" w:hanging="360"/>
      </w:pPr>
      <w:rPr>
        <w:rFonts w:ascii="Wingdings" w:hAnsi="Wingdings" w:hint="default"/>
      </w:rPr>
    </w:lvl>
    <w:lvl w:ilvl="1" w:tplc="FA180B36">
      <w:numFmt w:val="bullet"/>
      <w:lvlText w:val="-"/>
      <w:lvlJc w:val="left"/>
      <w:pPr>
        <w:tabs>
          <w:tab w:val="num" w:pos="1260"/>
        </w:tabs>
        <w:ind w:left="1260" w:hanging="360"/>
      </w:pPr>
      <w:rPr>
        <w:rFonts w:ascii="Harrington" w:eastAsia="Harrington" w:hAnsi="Harrington" w:cs="Arabic Transparent"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7F5F29F4"/>
    <w:multiLevelType w:val="hybridMultilevel"/>
    <w:tmpl w:val="83140FFA"/>
    <w:lvl w:ilvl="0" w:tplc="483C7DD8">
      <w:start w:val="1"/>
      <w:numFmt w:val="lowerRoman"/>
      <w:lvlText w:val="(%1)."/>
      <w:lvlJc w:val="left"/>
      <w:pPr>
        <w:ind w:left="1080" w:hanging="36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3"/>
  </w:num>
  <w:num w:numId="2">
    <w:abstractNumId w:val="25"/>
  </w:num>
  <w:num w:numId="3">
    <w:abstractNumId w:val="9"/>
  </w:num>
  <w:num w:numId="4">
    <w:abstractNumId w:val="23"/>
  </w:num>
  <w:num w:numId="5">
    <w:abstractNumId w:val="19"/>
  </w:num>
  <w:num w:numId="6">
    <w:abstractNumId w:val="17"/>
  </w:num>
  <w:num w:numId="7">
    <w:abstractNumId w:val="21"/>
  </w:num>
  <w:num w:numId="8">
    <w:abstractNumId w:val="24"/>
  </w:num>
  <w:num w:numId="9">
    <w:abstractNumId w:val="32"/>
  </w:num>
  <w:num w:numId="10">
    <w:abstractNumId w:val="0"/>
  </w:num>
  <w:num w:numId="11">
    <w:abstractNumId w:val="30"/>
  </w:num>
  <w:num w:numId="12">
    <w:abstractNumId w:val="15"/>
  </w:num>
  <w:num w:numId="13">
    <w:abstractNumId w:val="16"/>
  </w:num>
  <w:num w:numId="14">
    <w:abstractNumId w:val="26"/>
  </w:num>
  <w:num w:numId="15">
    <w:abstractNumId w:val="33"/>
  </w:num>
  <w:num w:numId="16">
    <w:abstractNumId w:val="12"/>
  </w:num>
  <w:num w:numId="17">
    <w:abstractNumId w:val="7"/>
  </w:num>
  <w:num w:numId="18">
    <w:abstractNumId w:val="20"/>
  </w:num>
  <w:num w:numId="19">
    <w:abstractNumId w:val="18"/>
  </w:num>
  <w:num w:numId="20">
    <w:abstractNumId w:val="10"/>
  </w:num>
  <w:num w:numId="21">
    <w:abstractNumId w:val="22"/>
  </w:num>
  <w:num w:numId="22">
    <w:abstractNumId w:val="27"/>
  </w:num>
  <w:num w:numId="23">
    <w:abstractNumId w:val="6"/>
  </w:num>
  <w:num w:numId="24">
    <w:abstractNumId w:val="11"/>
  </w:num>
  <w:num w:numId="25">
    <w:abstractNumId w:val="5"/>
  </w:num>
  <w:num w:numId="26">
    <w:abstractNumId w:val="31"/>
  </w:num>
  <w:num w:numId="27">
    <w:abstractNumId w:val="14"/>
  </w:num>
  <w:num w:numId="28">
    <w:abstractNumId w:val="8"/>
  </w:num>
  <w:num w:numId="29">
    <w:abstractNumId w:val="28"/>
  </w:num>
  <w:num w:numId="30">
    <w:abstractNumId w:val="4"/>
  </w:num>
  <w:num w:numId="31">
    <w:abstractNumId w:val="29"/>
  </w:num>
  <w:num w:numId="32">
    <w:abstractNumId w:val="2"/>
  </w:num>
  <w:num w:numId="33">
    <w:abstractNumId w:val="1"/>
  </w:num>
  <w:num w:numId="3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defaultTabStop w:val="708"/>
  <w:hyphenationZone w:val="425"/>
  <w:characterSpacingControl w:val="doNotCompress"/>
  <w:hdrShapeDefaults>
    <o:shapedefaults v:ext="edit" spidmax="11266"/>
    <o:shapelayout v:ext="edit">
      <o:idmap v:ext="edit" data="2"/>
    </o:shapelayout>
  </w:hdrShapeDefaults>
  <w:footnotePr>
    <w:footnote w:id="0"/>
    <w:footnote w:id="1"/>
  </w:footnotePr>
  <w:endnotePr>
    <w:endnote w:id="0"/>
    <w:endnote w:id="1"/>
  </w:endnotePr>
  <w:compat/>
  <w:rsids>
    <w:rsidRoot w:val="009A2FD5"/>
    <w:rsid w:val="00005B09"/>
    <w:rsid w:val="00010111"/>
    <w:rsid w:val="000120A9"/>
    <w:rsid w:val="00016A51"/>
    <w:rsid w:val="0002270F"/>
    <w:rsid w:val="00023C39"/>
    <w:rsid w:val="0003098E"/>
    <w:rsid w:val="00034642"/>
    <w:rsid w:val="000376E6"/>
    <w:rsid w:val="00042FED"/>
    <w:rsid w:val="00044A0C"/>
    <w:rsid w:val="00061BA0"/>
    <w:rsid w:val="00063122"/>
    <w:rsid w:val="00070790"/>
    <w:rsid w:val="0007280C"/>
    <w:rsid w:val="0007438E"/>
    <w:rsid w:val="000746EE"/>
    <w:rsid w:val="00075471"/>
    <w:rsid w:val="000774CB"/>
    <w:rsid w:val="00084249"/>
    <w:rsid w:val="00086CF9"/>
    <w:rsid w:val="000A6E5B"/>
    <w:rsid w:val="000B69A0"/>
    <w:rsid w:val="000C4135"/>
    <w:rsid w:val="000C71C4"/>
    <w:rsid w:val="000D1D81"/>
    <w:rsid w:val="000D280D"/>
    <w:rsid w:val="000D59F5"/>
    <w:rsid w:val="000E059E"/>
    <w:rsid w:val="000E40AB"/>
    <w:rsid w:val="000E7AE9"/>
    <w:rsid w:val="000F32E1"/>
    <w:rsid w:val="000F392E"/>
    <w:rsid w:val="000F397A"/>
    <w:rsid w:val="000F7715"/>
    <w:rsid w:val="00100610"/>
    <w:rsid w:val="0010262E"/>
    <w:rsid w:val="001043BC"/>
    <w:rsid w:val="00105006"/>
    <w:rsid w:val="00113C92"/>
    <w:rsid w:val="00117F25"/>
    <w:rsid w:val="001271C3"/>
    <w:rsid w:val="001306F6"/>
    <w:rsid w:val="0013250A"/>
    <w:rsid w:val="00144B4B"/>
    <w:rsid w:val="001461B7"/>
    <w:rsid w:val="001536A0"/>
    <w:rsid w:val="0017226E"/>
    <w:rsid w:val="00175716"/>
    <w:rsid w:val="00184B43"/>
    <w:rsid w:val="001909E0"/>
    <w:rsid w:val="001945F9"/>
    <w:rsid w:val="001A200D"/>
    <w:rsid w:val="001A23E3"/>
    <w:rsid w:val="001A4292"/>
    <w:rsid w:val="001C3B03"/>
    <w:rsid w:val="001C70A7"/>
    <w:rsid w:val="001D334C"/>
    <w:rsid w:val="001D5D0B"/>
    <w:rsid w:val="001D77B7"/>
    <w:rsid w:val="001D7A15"/>
    <w:rsid w:val="001E5783"/>
    <w:rsid w:val="001E6FCD"/>
    <w:rsid w:val="001F02B2"/>
    <w:rsid w:val="001F3AB1"/>
    <w:rsid w:val="001F442D"/>
    <w:rsid w:val="00211E2F"/>
    <w:rsid w:val="002177D1"/>
    <w:rsid w:val="00222000"/>
    <w:rsid w:val="002302AB"/>
    <w:rsid w:val="00232905"/>
    <w:rsid w:val="002329F6"/>
    <w:rsid w:val="00243208"/>
    <w:rsid w:val="002549EF"/>
    <w:rsid w:val="002711DD"/>
    <w:rsid w:val="002822BF"/>
    <w:rsid w:val="00285B04"/>
    <w:rsid w:val="00291C45"/>
    <w:rsid w:val="0029389A"/>
    <w:rsid w:val="00295100"/>
    <w:rsid w:val="002B374F"/>
    <w:rsid w:val="002C26E5"/>
    <w:rsid w:val="002C4B6A"/>
    <w:rsid w:val="002C5E09"/>
    <w:rsid w:val="002D3FFA"/>
    <w:rsid w:val="002F4759"/>
    <w:rsid w:val="002F5C9F"/>
    <w:rsid w:val="002F6264"/>
    <w:rsid w:val="003007CD"/>
    <w:rsid w:val="003007D0"/>
    <w:rsid w:val="00302D15"/>
    <w:rsid w:val="00302F2C"/>
    <w:rsid w:val="00313EAA"/>
    <w:rsid w:val="00332852"/>
    <w:rsid w:val="00332B17"/>
    <w:rsid w:val="00357954"/>
    <w:rsid w:val="003605B7"/>
    <w:rsid w:val="003622E7"/>
    <w:rsid w:val="0036609A"/>
    <w:rsid w:val="00371F1B"/>
    <w:rsid w:val="00376441"/>
    <w:rsid w:val="00381EB6"/>
    <w:rsid w:val="00384690"/>
    <w:rsid w:val="00387F6C"/>
    <w:rsid w:val="003904B1"/>
    <w:rsid w:val="003A0B80"/>
    <w:rsid w:val="003A1E96"/>
    <w:rsid w:val="003B613C"/>
    <w:rsid w:val="003C5A1F"/>
    <w:rsid w:val="003C6170"/>
    <w:rsid w:val="003C7D6D"/>
    <w:rsid w:val="003C7EDA"/>
    <w:rsid w:val="003F08E2"/>
    <w:rsid w:val="003F16F7"/>
    <w:rsid w:val="003F43DB"/>
    <w:rsid w:val="003F551A"/>
    <w:rsid w:val="003F7023"/>
    <w:rsid w:val="00404A13"/>
    <w:rsid w:val="0040795C"/>
    <w:rsid w:val="00412340"/>
    <w:rsid w:val="0042410C"/>
    <w:rsid w:val="004365A2"/>
    <w:rsid w:val="00453F40"/>
    <w:rsid w:val="0045414E"/>
    <w:rsid w:val="00455041"/>
    <w:rsid w:val="004562C0"/>
    <w:rsid w:val="00470465"/>
    <w:rsid w:val="004707A9"/>
    <w:rsid w:val="0047336C"/>
    <w:rsid w:val="0047454C"/>
    <w:rsid w:val="00474598"/>
    <w:rsid w:val="00480694"/>
    <w:rsid w:val="00487E56"/>
    <w:rsid w:val="004901F0"/>
    <w:rsid w:val="00491B78"/>
    <w:rsid w:val="00494740"/>
    <w:rsid w:val="004952A9"/>
    <w:rsid w:val="004A529D"/>
    <w:rsid w:val="004A597F"/>
    <w:rsid w:val="004A68C5"/>
    <w:rsid w:val="004A7DE7"/>
    <w:rsid w:val="004B2CAE"/>
    <w:rsid w:val="004B4ABE"/>
    <w:rsid w:val="004B6B2F"/>
    <w:rsid w:val="004C6D03"/>
    <w:rsid w:val="004D0589"/>
    <w:rsid w:val="004D5DBE"/>
    <w:rsid w:val="004D66CC"/>
    <w:rsid w:val="004E2DA5"/>
    <w:rsid w:val="004E3673"/>
    <w:rsid w:val="005021ED"/>
    <w:rsid w:val="00502D57"/>
    <w:rsid w:val="0050380C"/>
    <w:rsid w:val="00504D56"/>
    <w:rsid w:val="005226EE"/>
    <w:rsid w:val="0052783A"/>
    <w:rsid w:val="005278C4"/>
    <w:rsid w:val="00531175"/>
    <w:rsid w:val="00532F23"/>
    <w:rsid w:val="005426B0"/>
    <w:rsid w:val="005458F7"/>
    <w:rsid w:val="00562482"/>
    <w:rsid w:val="00580E78"/>
    <w:rsid w:val="00580EE8"/>
    <w:rsid w:val="0058113B"/>
    <w:rsid w:val="0058563D"/>
    <w:rsid w:val="00590669"/>
    <w:rsid w:val="00591D60"/>
    <w:rsid w:val="005B0589"/>
    <w:rsid w:val="005C5FAD"/>
    <w:rsid w:val="005D19A3"/>
    <w:rsid w:val="005D2891"/>
    <w:rsid w:val="005D2EAF"/>
    <w:rsid w:val="005F5C7B"/>
    <w:rsid w:val="006209D5"/>
    <w:rsid w:val="00621CD6"/>
    <w:rsid w:val="00627BE4"/>
    <w:rsid w:val="00632AD5"/>
    <w:rsid w:val="00637BC5"/>
    <w:rsid w:val="0064020A"/>
    <w:rsid w:val="006435AC"/>
    <w:rsid w:val="00645015"/>
    <w:rsid w:val="00653E53"/>
    <w:rsid w:val="00657F1C"/>
    <w:rsid w:val="00662573"/>
    <w:rsid w:val="00665A95"/>
    <w:rsid w:val="00671175"/>
    <w:rsid w:val="00694879"/>
    <w:rsid w:val="006B5FE0"/>
    <w:rsid w:val="006C2DA7"/>
    <w:rsid w:val="006D3031"/>
    <w:rsid w:val="006D7EE0"/>
    <w:rsid w:val="006E010E"/>
    <w:rsid w:val="006E3BFF"/>
    <w:rsid w:val="006F077B"/>
    <w:rsid w:val="006F6C06"/>
    <w:rsid w:val="00704BC3"/>
    <w:rsid w:val="00705AC7"/>
    <w:rsid w:val="00711355"/>
    <w:rsid w:val="0071241C"/>
    <w:rsid w:val="00713423"/>
    <w:rsid w:val="007157FE"/>
    <w:rsid w:val="00722FA5"/>
    <w:rsid w:val="00723C23"/>
    <w:rsid w:val="00736E0B"/>
    <w:rsid w:val="00742C36"/>
    <w:rsid w:val="00743F37"/>
    <w:rsid w:val="0075062C"/>
    <w:rsid w:val="007514A5"/>
    <w:rsid w:val="00751D1F"/>
    <w:rsid w:val="007532F6"/>
    <w:rsid w:val="00755F33"/>
    <w:rsid w:val="0075723B"/>
    <w:rsid w:val="00760D0B"/>
    <w:rsid w:val="0076233E"/>
    <w:rsid w:val="0076759F"/>
    <w:rsid w:val="0077024E"/>
    <w:rsid w:val="00771F80"/>
    <w:rsid w:val="007749EA"/>
    <w:rsid w:val="00777B7A"/>
    <w:rsid w:val="00781D3E"/>
    <w:rsid w:val="007827A3"/>
    <w:rsid w:val="00791D05"/>
    <w:rsid w:val="007A01CD"/>
    <w:rsid w:val="007A205F"/>
    <w:rsid w:val="007B05BB"/>
    <w:rsid w:val="007B12A8"/>
    <w:rsid w:val="007B161B"/>
    <w:rsid w:val="007B37DF"/>
    <w:rsid w:val="007B3D38"/>
    <w:rsid w:val="007B7C3D"/>
    <w:rsid w:val="007C0069"/>
    <w:rsid w:val="007C0409"/>
    <w:rsid w:val="007C1F06"/>
    <w:rsid w:val="007C25A7"/>
    <w:rsid w:val="007C5553"/>
    <w:rsid w:val="007C5592"/>
    <w:rsid w:val="007D65CF"/>
    <w:rsid w:val="007F0EDA"/>
    <w:rsid w:val="007F3F32"/>
    <w:rsid w:val="007F5DA8"/>
    <w:rsid w:val="008157E2"/>
    <w:rsid w:val="00817B87"/>
    <w:rsid w:val="00824132"/>
    <w:rsid w:val="008265C6"/>
    <w:rsid w:val="00827B3A"/>
    <w:rsid w:val="0084430E"/>
    <w:rsid w:val="00850BF5"/>
    <w:rsid w:val="00856723"/>
    <w:rsid w:val="00867766"/>
    <w:rsid w:val="0087277A"/>
    <w:rsid w:val="00874AD2"/>
    <w:rsid w:val="00874BA9"/>
    <w:rsid w:val="00884ED9"/>
    <w:rsid w:val="00885396"/>
    <w:rsid w:val="00885AF9"/>
    <w:rsid w:val="0089414C"/>
    <w:rsid w:val="008A1664"/>
    <w:rsid w:val="008A1CDB"/>
    <w:rsid w:val="008A2F8A"/>
    <w:rsid w:val="008A475D"/>
    <w:rsid w:val="008A7FFA"/>
    <w:rsid w:val="008B4633"/>
    <w:rsid w:val="008C3CC4"/>
    <w:rsid w:val="008C6D4D"/>
    <w:rsid w:val="008D1F65"/>
    <w:rsid w:val="008D30CF"/>
    <w:rsid w:val="008E1341"/>
    <w:rsid w:val="008E7D03"/>
    <w:rsid w:val="008F4AFE"/>
    <w:rsid w:val="008F5300"/>
    <w:rsid w:val="0090219E"/>
    <w:rsid w:val="00904AA1"/>
    <w:rsid w:val="00916D08"/>
    <w:rsid w:val="00916FCD"/>
    <w:rsid w:val="009204EC"/>
    <w:rsid w:val="00920861"/>
    <w:rsid w:val="00922197"/>
    <w:rsid w:val="00925289"/>
    <w:rsid w:val="009341E5"/>
    <w:rsid w:val="00945531"/>
    <w:rsid w:val="00951554"/>
    <w:rsid w:val="00951C8A"/>
    <w:rsid w:val="00951DAB"/>
    <w:rsid w:val="00955CDE"/>
    <w:rsid w:val="00957A7B"/>
    <w:rsid w:val="00961F4E"/>
    <w:rsid w:val="009652CD"/>
    <w:rsid w:val="00965F87"/>
    <w:rsid w:val="00967F43"/>
    <w:rsid w:val="009701FD"/>
    <w:rsid w:val="00972D74"/>
    <w:rsid w:val="00972ECF"/>
    <w:rsid w:val="009736D6"/>
    <w:rsid w:val="00991D24"/>
    <w:rsid w:val="00993661"/>
    <w:rsid w:val="009A0AB4"/>
    <w:rsid w:val="009A0B91"/>
    <w:rsid w:val="009A1734"/>
    <w:rsid w:val="009A2FD5"/>
    <w:rsid w:val="009B4622"/>
    <w:rsid w:val="009C091F"/>
    <w:rsid w:val="009C5393"/>
    <w:rsid w:val="009D298F"/>
    <w:rsid w:val="009E2371"/>
    <w:rsid w:val="009E2988"/>
    <w:rsid w:val="009E6711"/>
    <w:rsid w:val="009F0ED9"/>
    <w:rsid w:val="009F27CD"/>
    <w:rsid w:val="00A0441D"/>
    <w:rsid w:val="00A04B5E"/>
    <w:rsid w:val="00A16846"/>
    <w:rsid w:val="00A330B1"/>
    <w:rsid w:val="00A41837"/>
    <w:rsid w:val="00A46CAC"/>
    <w:rsid w:val="00A50742"/>
    <w:rsid w:val="00A51361"/>
    <w:rsid w:val="00A60B9E"/>
    <w:rsid w:val="00A64AB5"/>
    <w:rsid w:val="00A75B15"/>
    <w:rsid w:val="00A76419"/>
    <w:rsid w:val="00A768A3"/>
    <w:rsid w:val="00A76D06"/>
    <w:rsid w:val="00A80F75"/>
    <w:rsid w:val="00A81FE9"/>
    <w:rsid w:val="00A838DD"/>
    <w:rsid w:val="00A861A4"/>
    <w:rsid w:val="00A8743F"/>
    <w:rsid w:val="00A90DD7"/>
    <w:rsid w:val="00AA3052"/>
    <w:rsid w:val="00AA7429"/>
    <w:rsid w:val="00AC5851"/>
    <w:rsid w:val="00AD06AD"/>
    <w:rsid w:val="00AF092D"/>
    <w:rsid w:val="00AF3188"/>
    <w:rsid w:val="00AF5B1B"/>
    <w:rsid w:val="00B01C73"/>
    <w:rsid w:val="00B0627B"/>
    <w:rsid w:val="00B106C6"/>
    <w:rsid w:val="00B151F9"/>
    <w:rsid w:val="00B16253"/>
    <w:rsid w:val="00B3095D"/>
    <w:rsid w:val="00B3456F"/>
    <w:rsid w:val="00B406C6"/>
    <w:rsid w:val="00B46D90"/>
    <w:rsid w:val="00B54EE4"/>
    <w:rsid w:val="00B64572"/>
    <w:rsid w:val="00B80042"/>
    <w:rsid w:val="00B80AEE"/>
    <w:rsid w:val="00B86331"/>
    <w:rsid w:val="00B86B9A"/>
    <w:rsid w:val="00B86D22"/>
    <w:rsid w:val="00B8724F"/>
    <w:rsid w:val="00B91629"/>
    <w:rsid w:val="00B9567C"/>
    <w:rsid w:val="00B960D1"/>
    <w:rsid w:val="00B965D1"/>
    <w:rsid w:val="00B978FC"/>
    <w:rsid w:val="00BA0933"/>
    <w:rsid w:val="00BA245D"/>
    <w:rsid w:val="00BA286B"/>
    <w:rsid w:val="00BA7C65"/>
    <w:rsid w:val="00BB04B1"/>
    <w:rsid w:val="00BB7316"/>
    <w:rsid w:val="00BC12E0"/>
    <w:rsid w:val="00BD57F8"/>
    <w:rsid w:val="00BE7339"/>
    <w:rsid w:val="00BE7BD4"/>
    <w:rsid w:val="00BF1E9F"/>
    <w:rsid w:val="00BF1ED3"/>
    <w:rsid w:val="00BF3A05"/>
    <w:rsid w:val="00BF697E"/>
    <w:rsid w:val="00C04B31"/>
    <w:rsid w:val="00C07DA5"/>
    <w:rsid w:val="00C07E62"/>
    <w:rsid w:val="00C20667"/>
    <w:rsid w:val="00C20BFA"/>
    <w:rsid w:val="00C22F0D"/>
    <w:rsid w:val="00C25E31"/>
    <w:rsid w:val="00C25E49"/>
    <w:rsid w:val="00C26C75"/>
    <w:rsid w:val="00C4706C"/>
    <w:rsid w:val="00C47CD6"/>
    <w:rsid w:val="00C52D5E"/>
    <w:rsid w:val="00C549E0"/>
    <w:rsid w:val="00C62085"/>
    <w:rsid w:val="00C6576F"/>
    <w:rsid w:val="00C71418"/>
    <w:rsid w:val="00C717DE"/>
    <w:rsid w:val="00C733B5"/>
    <w:rsid w:val="00C77C68"/>
    <w:rsid w:val="00C85F4F"/>
    <w:rsid w:val="00C939A9"/>
    <w:rsid w:val="00C948F7"/>
    <w:rsid w:val="00CA35BB"/>
    <w:rsid w:val="00CA3BE0"/>
    <w:rsid w:val="00CB0147"/>
    <w:rsid w:val="00CB21F6"/>
    <w:rsid w:val="00CB5638"/>
    <w:rsid w:val="00CB77AF"/>
    <w:rsid w:val="00CC69D8"/>
    <w:rsid w:val="00CC7D3D"/>
    <w:rsid w:val="00CE11F7"/>
    <w:rsid w:val="00CE19E7"/>
    <w:rsid w:val="00CE4847"/>
    <w:rsid w:val="00CF0D60"/>
    <w:rsid w:val="00CF158C"/>
    <w:rsid w:val="00CF4904"/>
    <w:rsid w:val="00CF7F12"/>
    <w:rsid w:val="00D06B79"/>
    <w:rsid w:val="00D14E40"/>
    <w:rsid w:val="00D21650"/>
    <w:rsid w:val="00D321B4"/>
    <w:rsid w:val="00D33C6E"/>
    <w:rsid w:val="00D35BE2"/>
    <w:rsid w:val="00D455D2"/>
    <w:rsid w:val="00D46FD6"/>
    <w:rsid w:val="00D47367"/>
    <w:rsid w:val="00D51C67"/>
    <w:rsid w:val="00D549E2"/>
    <w:rsid w:val="00D5542F"/>
    <w:rsid w:val="00D579B6"/>
    <w:rsid w:val="00D57B03"/>
    <w:rsid w:val="00D604FB"/>
    <w:rsid w:val="00D618B2"/>
    <w:rsid w:val="00D6437A"/>
    <w:rsid w:val="00D674C1"/>
    <w:rsid w:val="00D815AB"/>
    <w:rsid w:val="00D85044"/>
    <w:rsid w:val="00D921D6"/>
    <w:rsid w:val="00DA2680"/>
    <w:rsid w:val="00DB5055"/>
    <w:rsid w:val="00DB5803"/>
    <w:rsid w:val="00DD1107"/>
    <w:rsid w:val="00DE44B7"/>
    <w:rsid w:val="00DE45A2"/>
    <w:rsid w:val="00DF6574"/>
    <w:rsid w:val="00DF7256"/>
    <w:rsid w:val="00E00AA1"/>
    <w:rsid w:val="00E00D29"/>
    <w:rsid w:val="00E03CC4"/>
    <w:rsid w:val="00E058FB"/>
    <w:rsid w:val="00E24F46"/>
    <w:rsid w:val="00E30E42"/>
    <w:rsid w:val="00E34413"/>
    <w:rsid w:val="00E4604F"/>
    <w:rsid w:val="00E466D3"/>
    <w:rsid w:val="00E50CFB"/>
    <w:rsid w:val="00E6213E"/>
    <w:rsid w:val="00E70F8D"/>
    <w:rsid w:val="00E71563"/>
    <w:rsid w:val="00E723EA"/>
    <w:rsid w:val="00E753EE"/>
    <w:rsid w:val="00E7715A"/>
    <w:rsid w:val="00E77BFF"/>
    <w:rsid w:val="00E8050B"/>
    <w:rsid w:val="00E85F2F"/>
    <w:rsid w:val="00E937FD"/>
    <w:rsid w:val="00E94889"/>
    <w:rsid w:val="00E95695"/>
    <w:rsid w:val="00EA03B3"/>
    <w:rsid w:val="00EB037A"/>
    <w:rsid w:val="00EB0858"/>
    <w:rsid w:val="00EB26DF"/>
    <w:rsid w:val="00EC27D6"/>
    <w:rsid w:val="00EC4181"/>
    <w:rsid w:val="00ED5BC4"/>
    <w:rsid w:val="00EE369D"/>
    <w:rsid w:val="00EF579F"/>
    <w:rsid w:val="00F010A5"/>
    <w:rsid w:val="00F04B84"/>
    <w:rsid w:val="00F113CE"/>
    <w:rsid w:val="00F13F55"/>
    <w:rsid w:val="00F201C3"/>
    <w:rsid w:val="00F22A74"/>
    <w:rsid w:val="00F30054"/>
    <w:rsid w:val="00F40ABD"/>
    <w:rsid w:val="00F41A6E"/>
    <w:rsid w:val="00F4249A"/>
    <w:rsid w:val="00F43BFF"/>
    <w:rsid w:val="00F46077"/>
    <w:rsid w:val="00F46234"/>
    <w:rsid w:val="00F52C3D"/>
    <w:rsid w:val="00F52CFA"/>
    <w:rsid w:val="00F56055"/>
    <w:rsid w:val="00F64A2F"/>
    <w:rsid w:val="00F73B7D"/>
    <w:rsid w:val="00F772F8"/>
    <w:rsid w:val="00F774A1"/>
    <w:rsid w:val="00F81402"/>
    <w:rsid w:val="00F8303B"/>
    <w:rsid w:val="00F844B0"/>
    <w:rsid w:val="00F932DD"/>
    <w:rsid w:val="00F9405A"/>
    <w:rsid w:val="00FA2B23"/>
    <w:rsid w:val="00FB470E"/>
    <w:rsid w:val="00FC0EA3"/>
    <w:rsid w:val="00FC3577"/>
    <w:rsid w:val="00FD6E99"/>
    <w:rsid w:val="00FE1258"/>
    <w:rsid w:val="00FE1A6D"/>
    <w:rsid w:val="00FE226D"/>
    <w:rsid w:val="00FE31D4"/>
    <w:rsid w:val="00FE3B50"/>
    <w:rsid w:val="00FE4E05"/>
    <w:rsid w:val="00FF156E"/>
    <w:rsid w:val="00FF2A5E"/>
    <w:rsid w:val="00FF7A57"/>
    <w:rsid w:val="00FF7D87"/>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2FD5"/>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C26C75"/>
    <w:pPr>
      <w:keepNext/>
      <w:spacing w:before="240" w:after="60"/>
      <w:outlineLvl w:val="0"/>
    </w:pPr>
    <w:rPr>
      <w:rFonts w:ascii="Arial" w:hAnsi="Arial" w:cs="Arial"/>
      <w:b/>
      <w:bCs/>
      <w:kern w:val="32"/>
      <w:sz w:val="32"/>
      <w:szCs w:val="32"/>
    </w:rPr>
  </w:style>
  <w:style w:type="paragraph" w:styleId="Titre2">
    <w:name w:val="heading 2"/>
    <w:basedOn w:val="Normal"/>
    <w:next w:val="Normal"/>
    <w:link w:val="Titre2Car"/>
    <w:qFormat/>
    <w:rsid w:val="00C26C75"/>
    <w:pPr>
      <w:keepNext/>
      <w:outlineLvl w:val="1"/>
    </w:pPr>
    <w:rPr>
      <w:szCs w:val="20"/>
    </w:rPr>
  </w:style>
  <w:style w:type="paragraph" w:styleId="Titre3">
    <w:name w:val="heading 3"/>
    <w:basedOn w:val="Normal"/>
    <w:next w:val="Normal"/>
    <w:link w:val="Titre3Car"/>
    <w:uiPriority w:val="9"/>
    <w:semiHidden/>
    <w:unhideWhenUsed/>
    <w:qFormat/>
    <w:rsid w:val="00E34413"/>
    <w:pPr>
      <w:keepNext/>
      <w:keepLines/>
      <w:spacing w:before="200"/>
      <w:outlineLvl w:val="2"/>
    </w:pPr>
    <w:rPr>
      <w:rFonts w:asciiTheme="majorHAnsi" w:eastAsiaTheme="majorEastAsia" w:hAnsiTheme="majorHAnsi" w:cstheme="majorBidi"/>
      <w:b/>
      <w:bCs/>
      <w:color w:val="4F81BD" w:themeColor="accent1"/>
    </w:rPr>
  </w:style>
  <w:style w:type="paragraph" w:styleId="Titre6">
    <w:name w:val="heading 6"/>
    <w:basedOn w:val="Normal"/>
    <w:next w:val="Normal"/>
    <w:link w:val="Titre6Car"/>
    <w:qFormat/>
    <w:rsid w:val="00C26C75"/>
    <w:pPr>
      <w:spacing w:before="240" w:after="60"/>
      <w:outlineLvl w:val="5"/>
    </w:pPr>
    <w:rPr>
      <w:b/>
      <w:bCs/>
      <w:sz w:val="22"/>
      <w:szCs w:val="22"/>
    </w:rPr>
  </w:style>
  <w:style w:type="paragraph" w:styleId="Titre7">
    <w:name w:val="heading 7"/>
    <w:basedOn w:val="Normal"/>
    <w:next w:val="Normal"/>
    <w:link w:val="Titre7Car"/>
    <w:qFormat/>
    <w:rsid w:val="00C26C75"/>
    <w:pPr>
      <w:keepNext/>
      <w:jc w:val="center"/>
      <w:outlineLvl w:val="6"/>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9A2FD5"/>
    <w:pPr>
      <w:overflowPunct w:val="0"/>
      <w:autoSpaceDE w:val="0"/>
      <w:autoSpaceDN w:val="0"/>
      <w:adjustRightInd w:val="0"/>
      <w:jc w:val="center"/>
      <w:textAlignment w:val="baseline"/>
    </w:pPr>
    <w:rPr>
      <w:rFonts w:ascii="Arial" w:hAnsi="Arial"/>
      <w:b/>
      <w:i/>
      <w:sz w:val="20"/>
      <w:szCs w:val="20"/>
      <w:u w:val="single"/>
    </w:rPr>
  </w:style>
  <w:style w:type="paragraph" w:styleId="En-tte">
    <w:name w:val="header"/>
    <w:basedOn w:val="Normal"/>
    <w:link w:val="En-tteCar"/>
    <w:uiPriority w:val="99"/>
    <w:semiHidden/>
    <w:unhideWhenUsed/>
    <w:rsid w:val="009A2FD5"/>
    <w:pPr>
      <w:tabs>
        <w:tab w:val="center" w:pos="4536"/>
        <w:tab w:val="right" w:pos="9072"/>
      </w:tabs>
    </w:pPr>
  </w:style>
  <w:style w:type="character" w:customStyle="1" w:styleId="En-tteCar">
    <w:name w:val="En-tête Car"/>
    <w:basedOn w:val="Policepardfaut"/>
    <w:link w:val="En-tte"/>
    <w:uiPriority w:val="99"/>
    <w:semiHidden/>
    <w:rsid w:val="009A2FD5"/>
    <w:rPr>
      <w:rFonts w:ascii="Times New Roman" w:eastAsia="Times New Roman" w:hAnsi="Times New Roman" w:cs="Times New Roman"/>
      <w:sz w:val="24"/>
      <w:szCs w:val="24"/>
      <w:lang w:eastAsia="fr-FR"/>
    </w:rPr>
  </w:style>
  <w:style w:type="paragraph" w:styleId="Pieddepage">
    <w:name w:val="footer"/>
    <w:basedOn w:val="Normal"/>
    <w:link w:val="PieddepageCar"/>
    <w:unhideWhenUsed/>
    <w:rsid w:val="009A2FD5"/>
    <w:pPr>
      <w:tabs>
        <w:tab w:val="center" w:pos="4536"/>
        <w:tab w:val="right" w:pos="9072"/>
      </w:tabs>
    </w:pPr>
  </w:style>
  <w:style w:type="character" w:customStyle="1" w:styleId="PieddepageCar">
    <w:name w:val="Pied de page Car"/>
    <w:basedOn w:val="Policepardfaut"/>
    <w:link w:val="Pieddepage"/>
    <w:rsid w:val="009A2FD5"/>
    <w:rPr>
      <w:rFonts w:ascii="Times New Roman" w:eastAsia="Times New Roman" w:hAnsi="Times New Roman" w:cs="Times New Roman"/>
      <w:sz w:val="24"/>
      <w:szCs w:val="24"/>
      <w:lang w:eastAsia="fr-FR"/>
    </w:rPr>
  </w:style>
  <w:style w:type="character" w:styleId="Numrodepage">
    <w:name w:val="page number"/>
    <w:basedOn w:val="Policepardfaut"/>
    <w:rsid w:val="009A2FD5"/>
  </w:style>
  <w:style w:type="character" w:customStyle="1" w:styleId="Titre1Car">
    <w:name w:val="Titre 1 Car"/>
    <w:basedOn w:val="Policepardfaut"/>
    <w:link w:val="Titre1"/>
    <w:rsid w:val="00C26C75"/>
    <w:rPr>
      <w:rFonts w:ascii="Arial" w:eastAsia="Times New Roman" w:hAnsi="Arial" w:cs="Arial"/>
      <w:b/>
      <w:bCs/>
      <w:kern w:val="32"/>
      <w:sz w:val="32"/>
      <w:szCs w:val="32"/>
      <w:lang w:eastAsia="fr-FR"/>
    </w:rPr>
  </w:style>
  <w:style w:type="character" w:customStyle="1" w:styleId="Titre2Car">
    <w:name w:val="Titre 2 Car"/>
    <w:basedOn w:val="Policepardfaut"/>
    <w:link w:val="Titre2"/>
    <w:rsid w:val="00C26C75"/>
    <w:rPr>
      <w:rFonts w:ascii="Times New Roman" w:eastAsia="Times New Roman" w:hAnsi="Times New Roman" w:cs="Times New Roman"/>
      <w:sz w:val="24"/>
      <w:szCs w:val="20"/>
      <w:lang w:eastAsia="fr-FR"/>
    </w:rPr>
  </w:style>
  <w:style w:type="character" w:customStyle="1" w:styleId="Titre6Car">
    <w:name w:val="Titre 6 Car"/>
    <w:basedOn w:val="Policepardfaut"/>
    <w:link w:val="Titre6"/>
    <w:rsid w:val="00C26C75"/>
    <w:rPr>
      <w:rFonts w:ascii="Times New Roman" w:eastAsia="Times New Roman" w:hAnsi="Times New Roman" w:cs="Times New Roman"/>
      <w:b/>
      <w:bCs/>
      <w:lang w:eastAsia="fr-FR"/>
    </w:rPr>
  </w:style>
  <w:style w:type="character" w:customStyle="1" w:styleId="Titre7Car">
    <w:name w:val="Titre 7 Car"/>
    <w:basedOn w:val="Policepardfaut"/>
    <w:link w:val="Titre7"/>
    <w:rsid w:val="00C26C75"/>
    <w:rPr>
      <w:rFonts w:ascii="Times New Roman" w:eastAsia="Times New Roman" w:hAnsi="Times New Roman" w:cs="Times New Roman"/>
      <w:b/>
      <w:bCs/>
      <w:sz w:val="24"/>
      <w:szCs w:val="24"/>
      <w:lang w:eastAsia="fr-FR"/>
    </w:rPr>
  </w:style>
  <w:style w:type="paragraph" w:styleId="Corpsdetexte">
    <w:name w:val="Body Text"/>
    <w:basedOn w:val="Normal"/>
    <w:link w:val="CorpsdetexteCar"/>
    <w:rsid w:val="00C26C75"/>
    <w:pPr>
      <w:jc w:val="center"/>
    </w:pPr>
    <w:rPr>
      <w:b/>
      <w:sz w:val="25"/>
      <w:szCs w:val="20"/>
    </w:rPr>
  </w:style>
  <w:style w:type="character" w:customStyle="1" w:styleId="CorpsdetexteCar">
    <w:name w:val="Corps de texte Car"/>
    <w:basedOn w:val="Policepardfaut"/>
    <w:link w:val="Corpsdetexte"/>
    <w:rsid w:val="00C26C75"/>
    <w:rPr>
      <w:rFonts w:ascii="Times New Roman" w:eastAsia="Times New Roman" w:hAnsi="Times New Roman" w:cs="Times New Roman"/>
      <w:b/>
      <w:sz w:val="25"/>
      <w:szCs w:val="20"/>
      <w:lang w:eastAsia="fr-FR"/>
    </w:rPr>
  </w:style>
  <w:style w:type="paragraph" w:styleId="Corpsdetexte3">
    <w:name w:val="Body Text 3"/>
    <w:basedOn w:val="Normal"/>
    <w:link w:val="Corpsdetexte3Car"/>
    <w:rsid w:val="00C26C75"/>
    <w:rPr>
      <w:b/>
      <w:bCs/>
      <w:u w:val="single"/>
    </w:rPr>
  </w:style>
  <w:style w:type="character" w:customStyle="1" w:styleId="Corpsdetexte3Car">
    <w:name w:val="Corps de texte 3 Car"/>
    <w:basedOn w:val="Policepardfaut"/>
    <w:link w:val="Corpsdetexte3"/>
    <w:rsid w:val="00C26C75"/>
    <w:rPr>
      <w:rFonts w:ascii="Times New Roman" w:eastAsia="Times New Roman" w:hAnsi="Times New Roman" w:cs="Times New Roman"/>
      <w:b/>
      <w:bCs/>
      <w:sz w:val="24"/>
      <w:szCs w:val="24"/>
      <w:u w:val="single"/>
      <w:lang w:eastAsia="fr-FR"/>
    </w:rPr>
  </w:style>
  <w:style w:type="paragraph" w:styleId="Retraitcorpsdetexte">
    <w:name w:val="Body Text Indent"/>
    <w:basedOn w:val="Normal"/>
    <w:link w:val="RetraitcorpsdetexteCar"/>
    <w:rsid w:val="00C26C75"/>
    <w:pPr>
      <w:ind w:left="180"/>
      <w:jc w:val="both"/>
    </w:pPr>
    <w:rPr>
      <w:rFonts w:ascii="Arial" w:hAnsi="Arial" w:cs="Arial"/>
    </w:rPr>
  </w:style>
  <w:style w:type="character" w:customStyle="1" w:styleId="RetraitcorpsdetexteCar">
    <w:name w:val="Retrait corps de texte Car"/>
    <w:basedOn w:val="Policepardfaut"/>
    <w:link w:val="Retraitcorpsdetexte"/>
    <w:rsid w:val="00C26C75"/>
    <w:rPr>
      <w:rFonts w:ascii="Arial" w:eastAsia="Times New Roman" w:hAnsi="Arial" w:cs="Arial"/>
      <w:sz w:val="24"/>
      <w:szCs w:val="24"/>
      <w:lang w:eastAsia="fr-FR"/>
    </w:rPr>
  </w:style>
  <w:style w:type="paragraph" w:styleId="Corpsdetexte2">
    <w:name w:val="Body Text 2"/>
    <w:basedOn w:val="Normal"/>
    <w:link w:val="Corpsdetexte2Car"/>
    <w:uiPriority w:val="99"/>
    <w:semiHidden/>
    <w:unhideWhenUsed/>
    <w:rsid w:val="00D674C1"/>
    <w:pPr>
      <w:spacing w:after="120" w:line="480" w:lineRule="auto"/>
    </w:pPr>
  </w:style>
  <w:style w:type="character" w:customStyle="1" w:styleId="Corpsdetexte2Car">
    <w:name w:val="Corps de texte 2 Car"/>
    <w:basedOn w:val="Policepardfaut"/>
    <w:link w:val="Corpsdetexte2"/>
    <w:uiPriority w:val="99"/>
    <w:semiHidden/>
    <w:rsid w:val="00D674C1"/>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A861A4"/>
    <w:pPr>
      <w:ind w:left="720"/>
      <w:contextualSpacing/>
    </w:pPr>
  </w:style>
  <w:style w:type="paragraph" w:styleId="Titre">
    <w:name w:val="Title"/>
    <w:basedOn w:val="Normal"/>
    <w:link w:val="TitreCar"/>
    <w:qFormat/>
    <w:rsid w:val="00FC0EA3"/>
    <w:pPr>
      <w:jc w:val="center"/>
    </w:pPr>
    <w:rPr>
      <w:sz w:val="28"/>
      <w:szCs w:val="28"/>
      <w:lang w:eastAsia="zh-CN"/>
    </w:rPr>
  </w:style>
  <w:style w:type="character" w:customStyle="1" w:styleId="TitreCar">
    <w:name w:val="Titre Car"/>
    <w:basedOn w:val="Policepardfaut"/>
    <w:link w:val="Titre"/>
    <w:rsid w:val="00FC0EA3"/>
    <w:rPr>
      <w:rFonts w:ascii="Times New Roman" w:eastAsia="Times New Roman" w:hAnsi="Times New Roman" w:cs="Times New Roman"/>
      <w:sz w:val="28"/>
      <w:szCs w:val="28"/>
      <w:lang w:eastAsia="zh-CN"/>
    </w:rPr>
  </w:style>
  <w:style w:type="character" w:customStyle="1" w:styleId="Titre3Car">
    <w:name w:val="Titre 3 Car"/>
    <w:basedOn w:val="Policepardfaut"/>
    <w:link w:val="Titre3"/>
    <w:uiPriority w:val="9"/>
    <w:semiHidden/>
    <w:rsid w:val="00E34413"/>
    <w:rPr>
      <w:rFonts w:asciiTheme="majorHAnsi" w:eastAsiaTheme="majorEastAsia" w:hAnsiTheme="majorHAnsi" w:cstheme="majorBidi"/>
      <w:b/>
      <w:bCs/>
      <w:color w:val="4F81BD" w:themeColor="accent1"/>
      <w:sz w:val="24"/>
      <w:szCs w:val="24"/>
      <w:lang w:eastAsia="fr-FR"/>
    </w:rPr>
  </w:style>
  <w:style w:type="paragraph" w:customStyle="1" w:styleId="p27">
    <w:name w:val="p27"/>
    <w:basedOn w:val="Normal"/>
    <w:rsid w:val="007F3F32"/>
    <w:pPr>
      <w:widowControl w:val="0"/>
      <w:tabs>
        <w:tab w:val="left" w:pos="323"/>
      </w:tabs>
      <w:autoSpaceDE w:val="0"/>
      <w:autoSpaceDN w:val="0"/>
      <w:adjustRightInd w:val="0"/>
      <w:ind w:left="1117"/>
    </w:pPr>
    <w:rPr>
      <w:lang w:val="en-US"/>
    </w:rPr>
  </w:style>
  <w:style w:type="paragraph" w:customStyle="1" w:styleId="p37">
    <w:name w:val="p37"/>
    <w:basedOn w:val="Normal"/>
    <w:rsid w:val="00972D74"/>
    <w:pPr>
      <w:widowControl w:val="0"/>
      <w:tabs>
        <w:tab w:val="left" w:pos="311"/>
      </w:tabs>
      <w:autoSpaceDE w:val="0"/>
      <w:autoSpaceDN w:val="0"/>
      <w:adjustRightInd w:val="0"/>
      <w:ind w:firstLine="311"/>
    </w:pPr>
    <w:rPr>
      <w:lang w:val="en-US"/>
    </w:rPr>
  </w:style>
  <w:style w:type="paragraph" w:styleId="Textedebulles">
    <w:name w:val="Balloon Text"/>
    <w:basedOn w:val="Normal"/>
    <w:link w:val="TextedebullesCar"/>
    <w:uiPriority w:val="99"/>
    <w:semiHidden/>
    <w:unhideWhenUsed/>
    <w:rsid w:val="00FB470E"/>
    <w:rPr>
      <w:rFonts w:ascii="Tahoma" w:hAnsi="Tahoma" w:cs="Tahoma"/>
      <w:sz w:val="16"/>
      <w:szCs w:val="16"/>
    </w:rPr>
  </w:style>
  <w:style w:type="character" w:customStyle="1" w:styleId="TextedebullesCar">
    <w:name w:val="Texte de bulles Car"/>
    <w:basedOn w:val="Policepardfaut"/>
    <w:link w:val="Textedebulles"/>
    <w:uiPriority w:val="99"/>
    <w:semiHidden/>
    <w:rsid w:val="00FB470E"/>
    <w:rPr>
      <w:rFonts w:ascii="Tahoma" w:eastAsia="Times New Roman" w:hAnsi="Tahoma" w:cs="Tahoma"/>
      <w:sz w:val="16"/>
      <w:szCs w:val="16"/>
      <w:lang w:eastAsia="fr-FR"/>
    </w:rPr>
  </w:style>
  <w:style w:type="table" w:styleId="Grilledutableau">
    <w:name w:val="Table Grid"/>
    <w:basedOn w:val="TableauNormal"/>
    <w:uiPriority w:val="59"/>
    <w:rsid w:val="00653E5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42541075">
      <w:bodyDiv w:val="1"/>
      <w:marLeft w:val="0"/>
      <w:marRight w:val="0"/>
      <w:marTop w:val="0"/>
      <w:marBottom w:val="0"/>
      <w:divBdr>
        <w:top w:val="none" w:sz="0" w:space="0" w:color="auto"/>
        <w:left w:val="none" w:sz="0" w:space="0" w:color="auto"/>
        <w:bottom w:val="none" w:sz="0" w:space="0" w:color="auto"/>
        <w:right w:val="none" w:sz="0" w:space="0" w:color="auto"/>
      </w:divBdr>
    </w:div>
    <w:div w:id="1967391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C9A301-2212-4B15-8798-3B99B168F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14</Pages>
  <Words>4307</Words>
  <Characters>23694</Characters>
  <Application>Microsoft Office Word</Application>
  <DocSecurity>0</DocSecurity>
  <Lines>197</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moutiriste</dc:creator>
  <cp:lastModifiedBy>HP</cp:lastModifiedBy>
  <cp:revision>66</cp:revision>
  <cp:lastPrinted>2022-01-05T10:08:00Z</cp:lastPrinted>
  <dcterms:created xsi:type="dcterms:W3CDTF">2022-01-04T06:08:00Z</dcterms:created>
  <dcterms:modified xsi:type="dcterms:W3CDTF">2022-01-06T09:03:00Z</dcterms:modified>
</cp:coreProperties>
</file>